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19" w:rsidRPr="00193D19" w:rsidRDefault="00193D19" w:rsidP="000E4F53">
      <w:pPr>
        <w:rPr>
          <w:rFonts w:ascii="Arial" w:hAnsi="Arial" w:cs="Arial"/>
          <w:b/>
          <w:bCs/>
          <w:sz w:val="24"/>
          <w:szCs w:val="24"/>
        </w:rPr>
      </w:pPr>
      <w:r w:rsidRPr="00193D19">
        <w:rPr>
          <w:rFonts w:ascii="Arial" w:hAnsi="Arial" w:cs="Arial"/>
          <w:b/>
          <w:bCs/>
          <w:sz w:val="24"/>
          <w:szCs w:val="24"/>
        </w:rPr>
        <w:t>IFICACIONES CAJAS DE ARCHIVO (UNIDAD DE CONSERVACIÓN)</w:t>
      </w:r>
    </w:p>
    <w:p w:rsidR="00193D19" w:rsidRDefault="00193D19" w:rsidP="00193D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193D19">
        <w:rPr>
          <w:rFonts w:ascii="Arial" w:hAnsi="Arial" w:cs="Arial"/>
          <w:b/>
          <w:sz w:val="24"/>
          <w:szCs w:val="24"/>
        </w:rPr>
        <w:t>Ref</w:t>
      </w:r>
      <w:proofErr w:type="spellEnd"/>
      <w:r w:rsidRPr="00193D1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Cajas X200 para archivo</w:t>
      </w:r>
      <w:bookmarkStart w:id="0" w:name="_GoBack"/>
      <w:bookmarkEnd w:id="0"/>
    </w:p>
    <w:p w:rsidR="00193D19" w:rsidRPr="00193D19" w:rsidRDefault="00193D19" w:rsidP="00193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93D19">
        <w:rPr>
          <w:rFonts w:ascii="Arial" w:hAnsi="Arial" w:cs="Arial"/>
          <w:sz w:val="24"/>
          <w:szCs w:val="24"/>
        </w:rPr>
        <w:t>Dimensiones internas: ancho: 20 cm. x alto: 25 cm. x largo: 39 cm.</w:t>
      </w:r>
    </w:p>
    <w:p w:rsidR="00193D19" w:rsidRPr="00193D19" w:rsidRDefault="00193D19" w:rsidP="00193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93D19">
        <w:rPr>
          <w:rFonts w:ascii="Arial" w:hAnsi="Arial" w:cs="Arial"/>
          <w:sz w:val="24"/>
          <w:szCs w:val="24"/>
        </w:rPr>
        <w:t>Dimensiones externas: ancho: 21 cm. x alto: 26,5 cm. x largo: 40 cm.</w:t>
      </w:r>
    </w:p>
    <w:p w:rsidR="00193D19" w:rsidRPr="00193D19" w:rsidRDefault="00193D19" w:rsidP="00193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93D19">
        <w:rPr>
          <w:rFonts w:ascii="Arial" w:hAnsi="Arial" w:cs="Arial"/>
          <w:sz w:val="24"/>
          <w:szCs w:val="24"/>
        </w:rPr>
        <w:t>Medidas que se podrán ajustar de acuerdo con el formato de la documentación.</w:t>
      </w:r>
    </w:p>
    <w:p w:rsidR="00B357AF" w:rsidRDefault="00193D19" w:rsidP="00193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93D19">
        <w:rPr>
          <w:rFonts w:ascii="Arial" w:hAnsi="Arial" w:cs="Arial"/>
          <w:sz w:val="24"/>
          <w:szCs w:val="24"/>
        </w:rPr>
        <w:t>Diseño:</w:t>
      </w:r>
    </w:p>
    <w:p w:rsidR="00A56661" w:rsidRDefault="00B357AF" w:rsidP="00193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93D19" w:rsidRPr="00193D19">
        <w:rPr>
          <w:rFonts w:ascii="Arial" w:hAnsi="Arial" w:cs="Arial"/>
          <w:sz w:val="24"/>
          <w:szCs w:val="24"/>
        </w:rPr>
        <w:t>Incluye una apertura frontal con pliegue en el costado izquierdo y pestaña para su</w:t>
      </w:r>
      <w:r w:rsidR="00193D19">
        <w:rPr>
          <w:rFonts w:ascii="Arial" w:hAnsi="Arial" w:cs="Arial"/>
          <w:sz w:val="24"/>
          <w:szCs w:val="24"/>
        </w:rPr>
        <w:t xml:space="preserve"> </w:t>
      </w:r>
      <w:r w:rsidR="00193D19" w:rsidRPr="00193D19">
        <w:rPr>
          <w:rFonts w:ascii="Arial" w:hAnsi="Arial" w:cs="Arial"/>
          <w:sz w:val="24"/>
          <w:szCs w:val="24"/>
        </w:rPr>
        <w:t>manipulación.</w:t>
      </w:r>
    </w:p>
    <w:p w:rsidR="00B357AF" w:rsidRPr="00B357AF" w:rsidRDefault="00497DF8" w:rsidP="00193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2375535</wp:posOffset>
            </wp:positionH>
            <wp:positionV relativeFrom="margin">
              <wp:posOffset>2155190</wp:posOffset>
            </wp:positionV>
            <wp:extent cx="3196590" cy="2522220"/>
            <wp:effectExtent l="19050" t="0" r="3810" b="0"/>
            <wp:wrapSquare wrapText="bothSides"/>
            <wp:docPr id="3" name="Imagen 2" descr="J:\IMG_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IMG_0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330" t="10204" r="12424" b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-241300</wp:posOffset>
            </wp:positionH>
            <wp:positionV relativeFrom="margin">
              <wp:posOffset>2155190</wp:posOffset>
            </wp:positionV>
            <wp:extent cx="2627630" cy="2522220"/>
            <wp:effectExtent l="19050" t="0" r="1270" b="0"/>
            <wp:wrapSquare wrapText="bothSides"/>
            <wp:docPr id="2" name="Imagen 1" descr="J:\IMG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IMG_0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954" t="10204" r="26341" b="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-241300</wp:posOffset>
            </wp:positionH>
            <wp:positionV relativeFrom="margin">
              <wp:posOffset>4740275</wp:posOffset>
            </wp:positionV>
            <wp:extent cx="3039110" cy="3499485"/>
            <wp:effectExtent l="19050" t="0" r="8890" b="0"/>
            <wp:wrapSquare wrapText="bothSides"/>
            <wp:docPr id="4" name="Imagen 1" descr="C:\Users\ARVEY.FRANCO\Desktop\PLANEACION POLCO\CONVENIOS ALCALDIA - POLCO\CONVENIO ALCALDIA - 2012\DISEÑOS POLCO\diseños carpeta y caja archivo\IMG_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VEY.FRANCO\Desktop\PLANEACION POLCO\CONVENIOS ALCALDIA - POLCO\CONVENIO ALCALDIA - 2012\DISEÑOS POLCO\diseños carpeta y caja archivo\IMG_0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884" t="15190" r="27110" b="4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349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4712335</wp:posOffset>
            </wp:positionV>
            <wp:extent cx="2746375" cy="3499485"/>
            <wp:effectExtent l="19050" t="0" r="0" b="0"/>
            <wp:wrapSquare wrapText="bothSides"/>
            <wp:docPr id="8" name="Imagen 4" descr="J:\IMG_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IMG_0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513" t="5102" r="22946" b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5" cy="349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7AF" w:rsidRPr="00B357AF">
        <w:rPr>
          <w:rFonts w:ascii="Arial" w:hAnsi="Arial" w:cs="Arial"/>
          <w:sz w:val="24"/>
          <w:szCs w:val="24"/>
        </w:rPr>
        <w:t>- Calibre S 7. Alta resistencia.</w:t>
      </w:r>
      <w:r w:rsidR="00B357AF" w:rsidRPr="00B357AF">
        <w:rPr>
          <w:rFonts w:ascii="Arial" w:hAnsi="Arial" w:cs="Arial"/>
          <w:sz w:val="24"/>
          <w:szCs w:val="24"/>
        </w:rPr>
        <w:br/>
        <w:t>- Sistema de ensamble a base de pliegues sin adhesivo o pegante: troqueladas.</w:t>
      </w:r>
      <w:r w:rsidR="00B357AF" w:rsidRPr="00B357AF">
        <w:rPr>
          <w:rFonts w:ascii="Arial" w:hAnsi="Arial" w:cs="Arial"/>
          <w:sz w:val="24"/>
          <w:szCs w:val="24"/>
        </w:rPr>
        <w:br/>
        <w:t>- Abertura de tapa frontal  estilo nevera.</w:t>
      </w:r>
    </w:p>
    <w:sectPr w:rsidR="00B357AF" w:rsidRPr="00B357AF" w:rsidSect="00A566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93CF6"/>
    <w:multiLevelType w:val="hybridMultilevel"/>
    <w:tmpl w:val="F01C140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19"/>
    <w:rsid w:val="000E4F53"/>
    <w:rsid w:val="000F7657"/>
    <w:rsid w:val="00193D19"/>
    <w:rsid w:val="0032317D"/>
    <w:rsid w:val="00497DF8"/>
    <w:rsid w:val="006D55C5"/>
    <w:rsid w:val="0074018F"/>
    <w:rsid w:val="00782D2A"/>
    <w:rsid w:val="007F105F"/>
    <w:rsid w:val="00804542"/>
    <w:rsid w:val="00865B3C"/>
    <w:rsid w:val="008854FA"/>
    <w:rsid w:val="008F0EEB"/>
    <w:rsid w:val="009C5F3B"/>
    <w:rsid w:val="009E5DBE"/>
    <w:rsid w:val="00A56661"/>
    <w:rsid w:val="00AA56F2"/>
    <w:rsid w:val="00B357AF"/>
    <w:rsid w:val="00BC3E3A"/>
    <w:rsid w:val="00C27833"/>
    <w:rsid w:val="00C8481D"/>
    <w:rsid w:val="00D505CC"/>
    <w:rsid w:val="00DE52C2"/>
    <w:rsid w:val="00E9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48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D1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357AF"/>
    <w:pPr>
      <w:ind w:left="720"/>
      <w:contextualSpacing/>
    </w:pPr>
  </w:style>
  <w:style w:type="character" w:customStyle="1" w:styleId="desarrollo">
    <w:name w:val="desarrollo"/>
    <w:basedOn w:val="Fuentedeprrafopredeter"/>
    <w:rsid w:val="006D55C5"/>
  </w:style>
  <w:style w:type="paragraph" w:styleId="Sinespaciado">
    <w:name w:val="No Spacing"/>
    <w:uiPriority w:val="1"/>
    <w:qFormat/>
    <w:rsid w:val="00C8481D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848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48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D1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357AF"/>
    <w:pPr>
      <w:ind w:left="720"/>
      <w:contextualSpacing/>
    </w:pPr>
  </w:style>
  <w:style w:type="character" w:customStyle="1" w:styleId="desarrollo">
    <w:name w:val="desarrollo"/>
    <w:basedOn w:val="Fuentedeprrafopredeter"/>
    <w:rsid w:val="006D55C5"/>
  </w:style>
  <w:style w:type="paragraph" w:styleId="Sinespaciado">
    <w:name w:val="No Spacing"/>
    <w:uiPriority w:val="1"/>
    <w:qFormat/>
    <w:rsid w:val="00C8481D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848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E5A4A667</Template>
  <TotalTime>5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ARVEY.FRANCO</dc:creator>
  <cp:lastModifiedBy>Gloria Marcela Arroyave</cp:lastModifiedBy>
  <cp:revision>3</cp:revision>
  <dcterms:created xsi:type="dcterms:W3CDTF">2014-02-10T16:51:00Z</dcterms:created>
  <dcterms:modified xsi:type="dcterms:W3CDTF">2014-02-10T16:55:00Z</dcterms:modified>
</cp:coreProperties>
</file>