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FBC" w:rsidRPr="00EB6E3C" w:rsidRDefault="00A37752" w:rsidP="0074037D">
      <w:pPr>
        <w:pStyle w:val="Textoindependiente"/>
        <w:spacing w:after="0"/>
        <w:jc w:val="center"/>
        <w:rPr>
          <w:rFonts w:ascii="Calibri" w:hAnsi="Calibri" w:cs="Calibri"/>
          <w:b/>
          <w:sz w:val="24"/>
          <w:szCs w:val="24"/>
        </w:rPr>
      </w:pPr>
      <w:r>
        <w:rPr>
          <w:rFonts w:ascii="Calibri" w:hAnsi="Calibri" w:cs="Calibri"/>
          <w:b/>
          <w:sz w:val="24"/>
          <w:szCs w:val="24"/>
        </w:rPr>
        <w:t xml:space="preserve"> C</w:t>
      </w:r>
      <w:r w:rsidR="003C45CD" w:rsidRPr="00EB6E3C">
        <w:rPr>
          <w:rFonts w:ascii="Calibri" w:hAnsi="Calibri" w:cs="Calibri"/>
          <w:b/>
          <w:sz w:val="24"/>
          <w:szCs w:val="24"/>
        </w:rPr>
        <w:t>ONTRATO</w:t>
      </w:r>
      <w:r w:rsidR="00451359" w:rsidRPr="00EB6E3C">
        <w:rPr>
          <w:rFonts w:ascii="Calibri" w:hAnsi="Calibri" w:cs="Calibri"/>
          <w:b/>
          <w:sz w:val="24"/>
          <w:szCs w:val="24"/>
        </w:rPr>
        <w:t xml:space="preserve"> NÚMERO</w:t>
      </w:r>
      <w:r w:rsidR="008A22EC">
        <w:rPr>
          <w:rFonts w:ascii="Calibri" w:hAnsi="Calibri" w:cs="Calibri"/>
          <w:b/>
          <w:sz w:val="24"/>
          <w:szCs w:val="24"/>
        </w:rPr>
        <w:t xml:space="preserve"> 22</w:t>
      </w:r>
      <w:r w:rsidR="00BA20E5" w:rsidRPr="00EB6E3C">
        <w:rPr>
          <w:rFonts w:ascii="Calibri" w:hAnsi="Calibri" w:cs="Calibri"/>
          <w:b/>
          <w:sz w:val="24"/>
          <w:szCs w:val="24"/>
        </w:rPr>
        <w:t xml:space="preserve"> DEL ACUERDO MARCO 201700267</w:t>
      </w:r>
    </w:p>
    <w:p w:rsidR="00F67E73" w:rsidRPr="00EB6E3C" w:rsidRDefault="00F67E73" w:rsidP="0074037D">
      <w:pPr>
        <w:pStyle w:val="Textoindependiente"/>
        <w:spacing w:after="0"/>
        <w:rPr>
          <w:rFonts w:ascii="Calibri" w:hAnsi="Calibri" w:cs="Calibri"/>
          <w:b/>
          <w:sz w:val="24"/>
          <w:szCs w:val="24"/>
        </w:rPr>
      </w:pPr>
    </w:p>
    <w:p w:rsidR="00BA20E5" w:rsidRPr="00EB6E3C" w:rsidRDefault="00BA20E5" w:rsidP="0074037D">
      <w:pPr>
        <w:tabs>
          <w:tab w:val="left" w:pos="2977"/>
        </w:tabs>
        <w:spacing w:line="240" w:lineRule="auto"/>
        <w:ind w:left="4320" w:hanging="4320"/>
        <w:jc w:val="both"/>
        <w:rPr>
          <w:b/>
          <w:sz w:val="24"/>
          <w:szCs w:val="24"/>
        </w:rPr>
      </w:pPr>
      <w:r w:rsidRPr="00EB6E3C">
        <w:rPr>
          <w:b/>
          <w:sz w:val="24"/>
          <w:szCs w:val="24"/>
        </w:rPr>
        <w:t>CONTRATIST</w:t>
      </w:r>
      <w:r w:rsidR="00EB515B" w:rsidRPr="00EB6E3C">
        <w:rPr>
          <w:b/>
          <w:sz w:val="24"/>
          <w:szCs w:val="24"/>
        </w:rPr>
        <w:t>A:</w:t>
      </w:r>
      <w:r w:rsidR="00EB6E3C">
        <w:rPr>
          <w:b/>
          <w:sz w:val="24"/>
          <w:szCs w:val="24"/>
        </w:rPr>
        <w:t xml:space="preserve">                     </w:t>
      </w:r>
      <w:r w:rsidR="00EB515B" w:rsidRPr="00EB6E3C">
        <w:rPr>
          <w:b/>
          <w:sz w:val="24"/>
          <w:szCs w:val="24"/>
        </w:rPr>
        <w:t xml:space="preserve"> </w:t>
      </w:r>
      <w:r w:rsidR="00EB6E3C">
        <w:rPr>
          <w:b/>
          <w:sz w:val="24"/>
          <w:szCs w:val="24"/>
        </w:rPr>
        <w:t xml:space="preserve">    </w:t>
      </w:r>
      <w:r w:rsidRPr="00EB6E3C">
        <w:rPr>
          <w:rFonts w:eastAsia="Times New Roman"/>
          <w:noProof/>
          <w:sz w:val="24"/>
          <w:szCs w:val="24"/>
          <w:lang w:eastAsia="es-CO"/>
        </w:rPr>
        <w:t>COOPERATIVA ESPECIALIZADA DE TRANSPORTE SERTRANS</w:t>
      </w:r>
      <w:r w:rsidRPr="00EB6E3C">
        <w:rPr>
          <w:b/>
          <w:sz w:val="24"/>
          <w:szCs w:val="24"/>
        </w:rPr>
        <w:t xml:space="preserve"> </w:t>
      </w:r>
    </w:p>
    <w:p w:rsidR="00451359" w:rsidRPr="00EB6E3C" w:rsidRDefault="00451359" w:rsidP="0074037D">
      <w:pPr>
        <w:pStyle w:val="Textoindependiente"/>
        <w:spacing w:after="0"/>
        <w:rPr>
          <w:rFonts w:ascii="Calibri" w:hAnsi="Calibri" w:cs="Calibri"/>
          <w:sz w:val="24"/>
          <w:szCs w:val="24"/>
        </w:rPr>
      </w:pPr>
      <w:r w:rsidRPr="00EB6E3C">
        <w:rPr>
          <w:rFonts w:ascii="Calibri" w:hAnsi="Calibri" w:cs="Calibri"/>
          <w:b/>
          <w:sz w:val="24"/>
          <w:szCs w:val="24"/>
        </w:rPr>
        <w:t>NIT:</w:t>
      </w:r>
      <w:r w:rsidRPr="00EB6E3C">
        <w:rPr>
          <w:rFonts w:ascii="Calibri" w:hAnsi="Calibri" w:cs="Calibri"/>
          <w:b/>
          <w:sz w:val="24"/>
          <w:szCs w:val="24"/>
        </w:rPr>
        <w:tab/>
      </w:r>
      <w:r w:rsidRPr="00EB6E3C">
        <w:rPr>
          <w:rFonts w:ascii="Calibri" w:hAnsi="Calibri" w:cs="Calibri"/>
          <w:b/>
          <w:sz w:val="24"/>
          <w:szCs w:val="24"/>
        </w:rPr>
        <w:tab/>
      </w:r>
      <w:r w:rsidRPr="00EB6E3C">
        <w:rPr>
          <w:rFonts w:ascii="Calibri" w:hAnsi="Calibri" w:cs="Calibri"/>
          <w:b/>
          <w:sz w:val="24"/>
          <w:szCs w:val="24"/>
        </w:rPr>
        <w:tab/>
      </w:r>
      <w:r w:rsidR="00127994" w:rsidRPr="00EB6E3C">
        <w:rPr>
          <w:rFonts w:ascii="Calibri" w:hAnsi="Calibri" w:cs="Calibri"/>
          <w:b/>
          <w:sz w:val="24"/>
          <w:szCs w:val="24"/>
        </w:rPr>
        <w:tab/>
      </w:r>
      <w:r w:rsidR="00EB6E3C">
        <w:rPr>
          <w:rFonts w:ascii="Calibri" w:hAnsi="Calibri" w:cs="Calibri"/>
          <w:b/>
          <w:sz w:val="24"/>
          <w:szCs w:val="24"/>
        </w:rPr>
        <w:t xml:space="preserve">    </w:t>
      </w:r>
      <w:r w:rsidR="00BA20E5" w:rsidRPr="00EB6E3C">
        <w:rPr>
          <w:rFonts w:ascii="Calibri" w:hAnsi="Calibri" w:cs="Calibri"/>
          <w:noProof/>
          <w:sz w:val="24"/>
          <w:szCs w:val="24"/>
        </w:rPr>
        <w:t>811.009.708-9</w:t>
      </w:r>
    </w:p>
    <w:p w:rsidR="009D063F" w:rsidRPr="00EB6E3C" w:rsidRDefault="009D063F" w:rsidP="0074037D">
      <w:pPr>
        <w:pStyle w:val="Default"/>
        <w:jc w:val="both"/>
        <w:rPr>
          <w:rFonts w:eastAsia="Times New Roman"/>
          <w:color w:val="auto"/>
        </w:rPr>
      </w:pPr>
    </w:p>
    <w:p w:rsidR="0093178E" w:rsidRPr="00EB6E3C" w:rsidRDefault="00351348" w:rsidP="0074037D">
      <w:pPr>
        <w:pStyle w:val="Default"/>
        <w:ind w:left="3119" w:hanging="3119"/>
        <w:jc w:val="both"/>
        <w:rPr>
          <w:lang w:eastAsia="es-ES"/>
        </w:rPr>
      </w:pPr>
      <w:r w:rsidRPr="00EB6E3C">
        <w:rPr>
          <w:b/>
          <w:color w:val="auto"/>
        </w:rPr>
        <w:t xml:space="preserve">OBJETO:    </w:t>
      </w:r>
      <w:r w:rsidR="00EB6E3C">
        <w:rPr>
          <w:b/>
          <w:color w:val="auto"/>
        </w:rPr>
        <w:t xml:space="preserve">                             </w:t>
      </w:r>
      <w:r w:rsidR="0091761C" w:rsidRPr="00EB6E3C">
        <w:rPr>
          <w:b/>
          <w:color w:val="auto"/>
        </w:rPr>
        <w:tab/>
      </w:r>
      <w:r w:rsidR="008A22EC">
        <w:rPr>
          <w:rStyle w:val="fontstyle01"/>
        </w:rPr>
        <w:t>En desarrollo del Acuerdo Marco de la referencia,</w:t>
      </w:r>
      <w:r w:rsidR="008A22EC">
        <w:rPr>
          <w:sz w:val="22"/>
          <w:szCs w:val="22"/>
        </w:rPr>
        <w:br/>
      </w:r>
      <w:r w:rsidR="008A22EC">
        <w:rPr>
          <w:rStyle w:val="fontstyle01"/>
        </w:rPr>
        <w:t>el aliado proveedor se obliga a prestar los servicios de transporte terrestre</w:t>
      </w:r>
      <w:r w:rsidR="008A22EC">
        <w:rPr>
          <w:sz w:val="22"/>
          <w:szCs w:val="22"/>
        </w:rPr>
        <w:t xml:space="preserve"> </w:t>
      </w:r>
      <w:r w:rsidR="008A22EC">
        <w:rPr>
          <w:rStyle w:val="fontstyle01"/>
        </w:rPr>
        <w:t>automotor especial de pasajeros y/o carga para apoyar intervenciones de seguridad</w:t>
      </w:r>
      <w:r w:rsidR="008A22EC">
        <w:rPr>
          <w:sz w:val="22"/>
          <w:szCs w:val="22"/>
        </w:rPr>
        <w:t xml:space="preserve"> </w:t>
      </w:r>
      <w:r w:rsidR="008A22EC">
        <w:rPr>
          <w:rStyle w:val="fontstyle01"/>
        </w:rPr>
        <w:t>solicitadas por la Secretaría de Seguridad y Convivencia del Municipio de Medellín</w:t>
      </w:r>
    </w:p>
    <w:p w:rsidR="001F3450" w:rsidRPr="00EB6E3C" w:rsidRDefault="001F3450" w:rsidP="0074037D">
      <w:pPr>
        <w:pStyle w:val="Default"/>
        <w:ind w:left="3165" w:hanging="3165"/>
        <w:jc w:val="both"/>
        <w:rPr>
          <w:lang w:eastAsia="es-ES"/>
        </w:rPr>
      </w:pPr>
    </w:p>
    <w:p w:rsidR="00B961EC" w:rsidRPr="00EB6E3C" w:rsidRDefault="00451359" w:rsidP="0074037D">
      <w:pPr>
        <w:spacing w:after="0" w:line="240" w:lineRule="auto"/>
        <w:ind w:left="4320" w:hanging="4320"/>
        <w:jc w:val="both"/>
        <w:rPr>
          <w:sz w:val="24"/>
          <w:szCs w:val="24"/>
        </w:rPr>
      </w:pPr>
      <w:r w:rsidRPr="00EB6E3C">
        <w:rPr>
          <w:b/>
          <w:sz w:val="24"/>
          <w:szCs w:val="24"/>
        </w:rPr>
        <w:t>PLAZO</w:t>
      </w:r>
      <w:r w:rsidR="005D0DD6" w:rsidRPr="00EB6E3C">
        <w:rPr>
          <w:b/>
          <w:sz w:val="24"/>
          <w:szCs w:val="24"/>
        </w:rPr>
        <w:t xml:space="preserve"> </w:t>
      </w:r>
      <w:r w:rsidR="00CA5F93" w:rsidRPr="00EB6E3C">
        <w:rPr>
          <w:b/>
          <w:sz w:val="24"/>
          <w:szCs w:val="24"/>
        </w:rPr>
        <w:t>INICIAL</w:t>
      </w:r>
      <w:r w:rsidRPr="00EB6E3C">
        <w:rPr>
          <w:b/>
          <w:sz w:val="24"/>
          <w:szCs w:val="24"/>
        </w:rPr>
        <w:t>:</w:t>
      </w:r>
      <w:r w:rsidR="008A22EC">
        <w:rPr>
          <w:b/>
          <w:sz w:val="24"/>
          <w:szCs w:val="24"/>
        </w:rPr>
        <w:t xml:space="preserve">                          </w:t>
      </w:r>
      <w:r w:rsidR="00BF78F1">
        <w:rPr>
          <w:rStyle w:val="fontstyle01"/>
        </w:rPr>
        <w:t>Hasta el 27 de septiembre de 2019</w:t>
      </w:r>
    </w:p>
    <w:p w:rsidR="00CB3132" w:rsidRPr="00EB6E3C" w:rsidRDefault="00CB3132" w:rsidP="0074037D">
      <w:pPr>
        <w:spacing w:after="0" w:line="240" w:lineRule="auto"/>
        <w:ind w:left="4320" w:hanging="4320"/>
        <w:jc w:val="both"/>
        <w:rPr>
          <w:sz w:val="24"/>
          <w:szCs w:val="24"/>
        </w:rPr>
      </w:pPr>
    </w:p>
    <w:p w:rsidR="00451359" w:rsidRPr="00EB6E3C" w:rsidRDefault="00451359" w:rsidP="0074037D">
      <w:pPr>
        <w:pStyle w:val="Default"/>
        <w:rPr>
          <w:color w:val="auto"/>
        </w:rPr>
      </w:pPr>
      <w:r w:rsidRPr="00EB6E3C">
        <w:rPr>
          <w:b/>
          <w:color w:val="auto"/>
        </w:rPr>
        <w:t>VALOR</w:t>
      </w:r>
      <w:r w:rsidR="00DD4C15" w:rsidRPr="00EB6E3C">
        <w:rPr>
          <w:b/>
          <w:color w:val="auto"/>
        </w:rPr>
        <w:t xml:space="preserve"> </w:t>
      </w:r>
      <w:r w:rsidR="00CA5F93" w:rsidRPr="00EB6E3C">
        <w:rPr>
          <w:b/>
          <w:color w:val="auto"/>
        </w:rPr>
        <w:t>INICIAL</w:t>
      </w:r>
      <w:r w:rsidR="00F518B1" w:rsidRPr="00EB6E3C">
        <w:rPr>
          <w:b/>
          <w:color w:val="auto"/>
        </w:rPr>
        <w:t>:</w:t>
      </w:r>
      <w:r w:rsidR="00EB515B" w:rsidRPr="00EB6E3C">
        <w:rPr>
          <w:b/>
          <w:color w:val="auto"/>
        </w:rPr>
        <w:tab/>
      </w:r>
      <w:r w:rsidR="00EB515B" w:rsidRPr="00EB6E3C">
        <w:rPr>
          <w:b/>
          <w:color w:val="auto"/>
        </w:rPr>
        <w:tab/>
        <w:t xml:space="preserve">  </w:t>
      </w:r>
      <w:r w:rsidR="00EB6E3C">
        <w:rPr>
          <w:b/>
          <w:color w:val="auto"/>
        </w:rPr>
        <w:t xml:space="preserve">  </w:t>
      </w:r>
      <w:r w:rsidR="00EB515B" w:rsidRPr="00EB6E3C">
        <w:rPr>
          <w:b/>
          <w:color w:val="auto"/>
        </w:rPr>
        <w:t xml:space="preserve"> </w:t>
      </w:r>
      <w:r w:rsidR="00CA5F93" w:rsidRPr="00EB6E3C">
        <w:rPr>
          <w:color w:val="auto"/>
        </w:rPr>
        <w:t>$</w:t>
      </w:r>
      <w:r w:rsidR="00B961EC" w:rsidRPr="00EB6E3C">
        <w:rPr>
          <w:color w:val="auto"/>
        </w:rPr>
        <w:t xml:space="preserve"> </w:t>
      </w:r>
      <w:r w:rsidR="008A22EC">
        <w:rPr>
          <w:color w:val="auto"/>
        </w:rPr>
        <w:t xml:space="preserve">786.921.677 </w:t>
      </w:r>
      <w:r w:rsidR="008A22EC" w:rsidRPr="00EB6E3C">
        <w:rPr>
          <w:color w:val="auto"/>
        </w:rPr>
        <w:t>(IVA incluido)</w:t>
      </w:r>
      <w:r w:rsidR="008A22EC">
        <w:rPr>
          <w:color w:val="auto"/>
        </w:rPr>
        <w:t xml:space="preserve">                                                                                                                                                                                                                                                                                                                                 </w:t>
      </w:r>
    </w:p>
    <w:p w:rsidR="005D0DD6" w:rsidRPr="00EB6E3C" w:rsidRDefault="005D0DD6" w:rsidP="0074037D">
      <w:pPr>
        <w:pStyle w:val="Default"/>
        <w:rPr>
          <w:color w:val="auto"/>
          <w:lang w:eastAsia="es-ES"/>
        </w:rPr>
      </w:pPr>
    </w:p>
    <w:p w:rsidR="002A392D" w:rsidRPr="00EB6E3C" w:rsidRDefault="00CA5F93" w:rsidP="0074037D">
      <w:pPr>
        <w:pStyle w:val="Default"/>
        <w:rPr>
          <w:color w:val="auto"/>
          <w:lang w:eastAsia="es-ES"/>
        </w:rPr>
      </w:pPr>
      <w:r w:rsidRPr="00EB6E3C">
        <w:rPr>
          <w:b/>
          <w:color w:val="auto"/>
          <w:lang w:eastAsia="es-ES"/>
        </w:rPr>
        <w:t xml:space="preserve">CLÁUSULA ADICIONAL No. </w:t>
      </w:r>
      <w:r w:rsidR="008A22EC">
        <w:rPr>
          <w:b/>
          <w:color w:val="auto"/>
          <w:lang w:eastAsia="es-ES"/>
        </w:rPr>
        <w:t>1</w:t>
      </w:r>
      <w:r w:rsidR="00B961EC" w:rsidRPr="00EB6E3C">
        <w:rPr>
          <w:color w:val="auto"/>
          <w:lang w:eastAsia="es-ES"/>
        </w:rPr>
        <w:t xml:space="preserve">      </w:t>
      </w:r>
      <w:r w:rsidR="006F41F1" w:rsidRPr="00EB6E3C">
        <w:rPr>
          <w:color w:val="auto"/>
          <w:lang w:eastAsia="es-ES"/>
        </w:rPr>
        <w:t>Adición</w:t>
      </w:r>
      <w:r w:rsidR="0093178E" w:rsidRPr="00EB6E3C">
        <w:rPr>
          <w:color w:val="auto"/>
          <w:lang w:eastAsia="es-ES"/>
        </w:rPr>
        <w:t xml:space="preserve">: </w:t>
      </w:r>
      <w:r w:rsidR="006F41F1" w:rsidRPr="00EB6E3C">
        <w:rPr>
          <w:color w:val="auto"/>
          <w:lang w:eastAsia="es-ES"/>
        </w:rPr>
        <w:t xml:space="preserve">$ </w:t>
      </w:r>
      <w:r w:rsidR="00D537AE">
        <w:rPr>
          <w:color w:val="auto"/>
          <w:lang w:eastAsia="es-ES"/>
        </w:rPr>
        <w:t>160.390.800</w:t>
      </w:r>
    </w:p>
    <w:p w:rsidR="00B961EC" w:rsidRPr="00EB6E3C" w:rsidRDefault="00B961EC" w:rsidP="0074037D">
      <w:pPr>
        <w:pStyle w:val="Default"/>
        <w:rPr>
          <w:color w:val="auto"/>
          <w:lang w:eastAsia="es-ES"/>
        </w:rPr>
      </w:pPr>
    </w:p>
    <w:p w:rsidR="00B961EC" w:rsidRPr="00EB6E3C" w:rsidRDefault="00BF78F1" w:rsidP="0074037D">
      <w:pPr>
        <w:pStyle w:val="Default"/>
        <w:rPr>
          <w:color w:val="auto"/>
          <w:lang w:eastAsia="es-ES"/>
        </w:rPr>
      </w:pPr>
      <w:r>
        <w:rPr>
          <w:b/>
          <w:color w:val="auto"/>
          <w:lang w:eastAsia="es-ES"/>
        </w:rPr>
        <w:t>CLÁUSULA ADICIONAL No. 2</w:t>
      </w:r>
      <w:r w:rsidR="00CB3132" w:rsidRPr="00EB6E3C">
        <w:rPr>
          <w:color w:val="auto"/>
          <w:lang w:eastAsia="es-ES"/>
        </w:rPr>
        <w:t xml:space="preserve">      </w:t>
      </w:r>
      <w:r w:rsidR="00874705">
        <w:rPr>
          <w:color w:val="auto"/>
          <w:lang w:eastAsia="es-ES"/>
        </w:rPr>
        <w:t>Ampliación hasta el 31 de octubre</w:t>
      </w:r>
    </w:p>
    <w:p w:rsidR="00B961EC" w:rsidRPr="00EB6E3C" w:rsidRDefault="00B961EC" w:rsidP="0074037D">
      <w:pPr>
        <w:pStyle w:val="Default"/>
        <w:rPr>
          <w:color w:val="auto"/>
          <w:lang w:eastAsia="es-ES"/>
        </w:rPr>
      </w:pPr>
    </w:p>
    <w:p w:rsidR="006F41F1" w:rsidRPr="00EB6E3C" w:rsidRDefault="00B961EC" w:rsidP="0074037D">
      <w:pPr>
        <w:pStyle w:val="Default"/>
        <w:rPr>
          <w:color w:val="auto"/>
          <w:lang w:eastAsia="es-ES"/>
        </w:rPr>
      </w:pPr>
      <w:r w:rsidRPr="00EB6E3C">
        <w:rPr>
          <w:b/>
          <w:color w:val="auto"/>
          <w:lang w:eastAsia="es-ES"/>
        </w:rPr>
        <w:t xml:space="preserve">CLÁUSULA </w:t>
      </w:r>
      <w:r w:rsidR="00874705">
        <w:rPr>
          <w:b/>
          <w:color w:val="auto"/>
          <w:lang w:eastAsia="es-ES"/>
        </w:rPr>
        <w:t>ADICIONAL No. 3</w:t>
      </w:r>
      <w:r w:rsidRPr="00EB6E3C">
        <w:rPr>
          <w:color w:val="auto"/>
          <w:lang w:eastAsia="es-ES"/>
        </w:rPr>
        <w:t xml:space="preserve">      </w:t>
      </w:r>
      <w:r w:rsidR="006F41F1" w:rsidRPr="00EB6E3C">
        <w:rPr>
          <w:color w:val="auto"/>
          <w:lang w:eastAsia="es-ES"/>
        </w:rPr>
        <w:t xml:space="preserve">Adición: $ </w:t>
      </w:r>
      <w:r w:rsidR="00874705">
        <w:rPr>
          <w:color w:val="auto"/>
          <w:lang w:eastAsia="es-ES"/>
        </w:rPr>
        <w:t>85</w:t>
      </w:r>
      <w:r w:rsidR="006F41F1" w:rsidRPr="00EB6E3C">
        <w:rPr>
          <w:color w:val="auto"/>
          <w:lang w:eastAsia="es-ES"/>
        </w:rPr>
        <w:t>.000.000</w:t>
      </w:r>
    </w:p>
    <w:p w:rsidR="006F41F1" w:rsidRPr="00EB6E3C" w:rsidRDefault="006F41F1" w:rsidP="0074037D">
      <w:pPr>
        <w:pStyle w:val="Default"/>
        <w:rPr>
          <w:color w:val="auto"/>
          <w:lang w:eastAsia="es-ES"/>
        </w:rPr>
      </w:pPr>
    </w:p>
    <w:p w:rsidR="006F41F1" w:rsidRPr="00EB6E3C" w:rsidRDefault="00874705" w:rsidP="0074037D">
      <w:pPr>
        <w:pStyle w:val="Default"/>
        <w:rPr>
          <w:color w:val="auto"/>
          <w:lang w:eastAsia="es-ES"/>
        </w:rPr>
      </w:pPr>
      <w:r>
        <w:rPr>
          <w:b/>
          <w:color w:val="auto"/>
          <w:lang w:eastAsia="es-ES"/>
        </w:rPr>
        <w:t>CLÁUSULA ADICIONAL No. 4</w:t>
      </w:r>
      <w:r w:rsidR="006F41F1" w:rsidRPr="00EB6E3C">
        <w:rPr>
          <w:color w:val="auto"/>
          <w:lang w:eastAsia="es-ES"/>
        </w:rPr>
        <w:t xml:space="preserve">      </w:t>
      </w:r>
      <w:r>
        <w:rPr>
          <w:color w:val="auto"/>
          <w:lang w:eastAsia="es-ES"/>
        </w:rPr>
        <w:t>Ampliación hasta el 15</w:t>
      </w:r>
      <w:r w:rsidRPr="00EB6E3C">
        <w:rPr>
          <w:color w:val="auto"/>
          <w:lang w:eastAsia="es-ES"/>
        </w:rPr>
        <w:t xml:space="preserve"> de </w:t>
      </w:r>
      <w:r>
        <w:rPr>
          <w:color w:val="auto"/>
          <w:lang w:eastAsia="es-ES"/>
        </w:rPr>
        <w:t>noviembre</w:t>
      </w:r>
      <w:r w:rsidRPr="00EB6E3C">
        <w:rPr>
          <w:color w:val="auto"/>
          <w:lang w:eastAsia="es-ES"/>
        </w:rPr>
        <w:t xml:space="preserve"> de 2019</w:t>
      </w:r>
    </w:p>
    <w:p w:rsidR="006F41F1" w:rsidRPr="00EB6E3C" w:rsidRDefault="006F41F1" w:rsidP="0074037D">
      <w:pPr>
        <w:pStyle w:val="Default"/>
        <w:rPr>
          <w:color w:val="auto"/>
          <w:lang w:eastAsia="es-ES"/>
        </w:rPr>
      </w:pPr>
    </w:p>
    <w:p w:rsidR="006F41F1" w:rsidRPr="00EB6E3C" w:rsidRDefault="006B13F6" w:rsidP="0074037D">
      <w:pPr>
        <w:pStyle w:val="Default"/>
        <w:rPr>
          <w:color w:val="auto"/>
          <w:lang w:eastAsia="es-ES"/>
        </w:rPr>
      </w:pPr>
      <w:r>
        <w:rPr>
          <w:b/>
          <w:color w:val="auto"/>
          <w:lang w:eastAsia="es-ES"/>
        </w:rPr>
        <w:t xml:space="preserve">CLÁUSULA ADICIONAL No. 5 </w:t>
      </w:r>
      <w:r w:rsidR="006F41F1" w:rsidRPr="00EB6E3C">
        <w:rPr>
          <w:color w:val="auto"/>
          <w:lang w:eastAsia="es-ES"/>
        </w:rPr>
        <w:t xml:space="preserve">      </w:t>
      </w:r>
      <w:r w:rsidRPr="00EB6E3C">
        <w:rPr>
          <w:color w:val="auto"/>
          <w:lang w:eastAsia="es-ES"/>
        </w:rPr>
        <w:t xml:space="preserve">Adición: $ </w:t>
      </w:r>
      <w:r>
        <w:rPr>
          <w:color w:val="auto"/>
          <w:lang w:eastAsia="es-ES"/>
        </w:rPr>
        <w:t>79.00.000</w:t>
      </w:r>
    </w:p>
    <w:p w:rsidR="006F41F1" w:rsidRDefault="006B13F6" w:rsidP="0074037D">
      <w:pPr>
        <w:pStyle w:val="Default"/>
        <w:ind w:left="2832"/>
        <w:rPr>
          <w:color w:val="auto"/>
          <w:lang w:eastAsia="es-ES"/>
        </w:rPr>
      </w:pPr>
      <w:r>
        <w:rPr>
          <w:color w:val="auto"/>
          <w:lang w:eastAsia="es-ES"/>
        </w:rPr>
        <w:t xml:space="preserve">      Plazo: hasta el 30</w:t>
      </w:r>
      <w:r w:rsidRPr="00EB6E3C">
        <w:rPr>
          <w:color w:val="auto"/>
          <w:lang w:eastAsia="es-ES"/>
        </w:rPr>
        <w:t xml:space="preserve"> de </w:t>
      </w:r>
      <w:r>
        <w:rPr>
          <w:color w:val="auto"/>
          <w:lang w:eastAsia="es-ES"/>
        </w:rPr>
        <w:t>noviembre</w:t>
      </w:r>
      <w:r w:rsidRPr="00EB6E3C">
        <w:rPr>
          <w:color w:val="auto"/>
          <w:lang w:eastAsia="es-ES"/>
        </w:rPr>
        <w:t xml:space="preserve"> de 2019</w:t>
      </w:r>
    </w:p>
    <w:p w:rsidR="006B13F6" w:rsidRPr="00EB6E3C" w:rsidRDefault="006B13F6" w:rsidP="0074037D">
      <w:pPr>
        <w:pStyle w:val="Default"/>
        <w:ind w:left="2832"/>
        <w:rPr>
          <w:color w:val="auto"/>
          <w:lang w:eastAsia="es-ES"/>
        </w:rPr>
      </w:pPr>
    </w:p>
    <w:p w:rsidR="002A392D" w:rsidRPr="00EB6E3C" w:rsidRDefault="00EB515B" w:rsidP="0074037D">
      <w:pPr>
        <w:pStyle w:val="Default"/>
        <w:rPr>
          <w:color w:val="auto"/>
        </w:rPr>
      </w:pPr>
      <w:r w:rsidRPr="00EB6E3C">
        <w:rPr>
          <w:b/>
          <w:color w:val="auto"/>
          <w:lang w:eastAsia="es-ES"/>
        </w:rPr>
        <w:t>VALOR TOTAL:</w:t>
      </w:r>
      <w:r w:rsidRPr="00EB6E3C">
        <w:rPr>
          <w:b/>
          <w:color w:val="auto"/>
          <w:lang w:eastAsia="es-ES"/>
        </w:rPr>
        <w:tab/>
      </w:r>
      <w:r w:rsidRPr="00EB6E3C">
        <w:rPr>
          <w:b/>
          <w:color w:val="auto"/>
          <w:lang w:eastAsia="es-ES"/>
        </w:rPr>
        <w:tab/>
        <w:t xml:space="preserve">     </w:t>
      </w:r>
      <w:r w:rsidR="00EB6E3C">
        <w:rPr>
          <w:b/>
          <w:color w:val="auto"/>
          <w:lang w:eastAsia="es-ES"/>
        </w:rPr>
        <w:t xml:space="preserve"> </w:t>
      </w:r>
      <w:r w:rsidR="00C660E1" w:rsidRPr="00EB6E3C">
        <w:rPr>
          <w:color w:val="auto"/>
          <w:lang w:eastAsia="es-ES"/>
        </w:rPr>
        <w:t xml:space="preserve">$ </w:t>
      </w:r>
      <w:r w:rsidR="006B13F6">
        <w:rPr>
          <w:color w:val="auto"/>
        </w:rPr>
        <w:t>1.111.312.477</w:t>
      </w:r>
      <w:r w:rsidR="009B7C6F" w:rsidRPr="00EB6E3C">
        <w:rPr>
          <w:color w:val="auto"/>
        </w:rPr>
        <w:t xml:space="preserve"> </w:t>
      </w:r>
      <w:r w:rsidR="002A392D" w:rsidRPr="00EB6E3C">
        <w:rPr>
          <w:color w:val="auto"/>
        </w:rPr>
        <w:t>(IVA incluido)</w:t>
      </w:r>
    </w:p>
    <w:p w:rsidR="00CA5F93" w:rsidRPr="00EB6E3C" w:rsidRDefault="00CA5F93" w:rsidP="0074037D">
      <w:pPr>
        <w:pStyle w:val="Default"/>
        <w:rPr>
          <w:b/>
          <w:color w:val="auto"/>
          <w:lang w:eastAsia="es-ES"/>
        </w:rPr>
      </w:pPr>
    </w:p>
    <w:p w:rsidR="009B7C6F" w:rsidRPr="00EB6E3C" w:rsidRDefault="00EB515B" w:rsidP="0074037D">
      <w:pPr>
        <w:pStyle w:val="Default"/>
        <w:rPr>
          <w:color w:val="auto"/>
          <w:lang w:eastAsia="es-ES"/>
        </w:rPr>
      </w:pPr>
      <w:r w:rsidRPr="00EB6E3C">
        <w:rPr>
          <w:b/>
          <w:color w:val="auto"/>
          <w:lang w:eastAsia="es-ES"/>
        </w:rPr>
        <w:t>PLAZO TOTAL:</w:t>
      </w:r>
      <w:r w:rsidRPr="00EB6E3C">
        <w:rPr>
          <w:b/>
          <w:color w:val="auto"/>
          <w:lang w:eastAsia="es-ES"/>
        </w:rPr>
        <w:tab/>
      </w:r>
      <w:r w:rsidRPr="00EB6E3C">
        <w:rPr>
          <w:b/>
          <w:color w:val="auto"/>
          <w:lang w:eastAsia="es-ES"/>
        </w:rPr>
        <w:tab/>
        <w:t xml:space="preserve">     </w:t>
      </w:r>
      <w:r w:rsidR="006B13F6">
        <w:rPr>
          <w:color w:val="auto"/>
          <w:lang w:eastAsia="es-ES"/>
        </w:rPr>
        <w:t>Hasta el 30</w:t>
      </w:r>
      <w:r w:rsidR="009B7C6F" w:rsidRPr="00EB6E3C">
        <w:rPr>
          <w:color w:val="auto"/>
          <w:lang w:eastAsia="es-ES"/>
        </w:rPr>
        <w:t xml:space="preserve"> de </w:t>
      </w:r>
      <w:r w:rsidR="006F41F1" w:rsidRPr="00EB6E3C">
        <w:rPr>
          <w:color w:val="auto"/>
          <w:lang w:eastAsia="es-ES"/>
        </w:rPr>
        <w:t>noviembre</w:t>
      </w:r>
      <w:r w:rsidR="009B7C6F" w:rsidRPr="00EB6E3C">
        <w:rPr>
          <w:color w:val="auto"/>
          <w:lang w:eastAsia="es-ES"/>
        </w:rPr>
        <w:t xml:space="preserve"> de 2019</w:t>
      </w:r>
    </w:p>
    <w:p w:rsidR="000376E0" w:rsidRPr="00EB6E3C" w:rsidRDefault="000376E0" w:rsidP="0074037D">
      <w:pPr>
        <w:pStyle w:val="Default"/>
        <w:rPr>
          <w:color w:val="auto"/>
          <w:lang w:eastAsia="es-ES"/>
        </w:rPr>
      </w:pPr>
    </w:p>
    <w:p w:rsidR="005D0DD6" w:rsidRPr="00EB6E3C" w:rsidRDefault="005D0DD6" w:rsidP="0074037D">
      <w:pPr>
        <w:pStyle w:val="Default"/>
        <w:rPr>
          <w:color w:val="auto"/>
          <w:lang w:eastAsia="es-ES"/>
        </w:rPr>
      </w:pPr>
      <w:r w:rsidRPr="00EB6E3C">
        <w:rPr>
          <w:b/>
          <w:color w:val="auto"/>
          <w:lang w:eastAsia="es-ES"/>
        </w:rPr>
        <w:t>CLIENTE:</w:t>
      </w:r>
      <w:r w:rsidRPr="00EB6E3C">
        <w:rPr>
          <w:color w:val="auto"/>
          <w:lang w:eastAsia="es-ES"/>
        </w:rPr>
        <w:t xml:space="preserve"> </w:t>
      </w:r>
      <w:r w:rsidRPr="00EB6E3C">
        <w:rPr>
          <w:color w:val="auto"/>
          <w:lang w:eastAsia="es-ES"/>
        </w:rPr>
        <w:tab/>
      </w:r>
      <w:r w:rsidRPr="00EB6E3C">
        <w:rPr>
          <w:color w:val="auto"/>
          <w:lang w:eastAsia="es-ES"/>
        </w:rPr>
        <w:tab/>
      </w:r>
      <w:r w:rsidR="00127994" w:rsidRPr="00EB6E3C">
        <w:rPr>
          <w:color w:val="auto"/>
          <w:lang w:eastAsia="es-ES"/>
        </w:rPr>
        <w:tab/>
      </w:r>
      <w:r w:rsidR="00EB6E3C" w:rsidRPr="00EB6E3C">
        <w:rPr>
          <w:color w:val="auto"/>
          <w:lang w:eastAsia="es-ES"/>
        </w:rPr>
        <w:t xml:space="preserve">   </w:t>
      </w:r>
      <w:r w:rsidR="00EB6E3C">
        <w:rPr>
          <w:color w:val="auto"/>
          <w:lang w:eastAsia="es-ES"/>
        </w:rPr>
        <w:t xml:space="preserve">  </w:t>
      </w:r>
      <w:r w:rsidR="00C660E1" w:rsidRPr="00EB6E3C">
        <w:rPr>
          <w:color w:val="auto"/>
          <w:lang w:eastAsia="es-ES"/>
        </w:rPr>
        <w:t xml:space="preserve">Secretaría de seguridad del </w:t>
      </w:r>
      <w:r w:rsidR="0093178E" w:rsidRPr="00EB6E3C">
        <w:rPr>
          <w:color w:val="auto"/>
          <w:lang w:eastAsia="es-ES"/>
        </w:rPr>
        <w:t xml:space="preserve">Municipio de </w:t>
      </w:r>
      <w:r w:rsidR="00C660E1" w:rsidRPr="00EB6E3C">
        <w:rPr>
          <w:color w:val="auto"/>
          <w:lang w:eastAsia="es-ES"/>
        </w:rPr>
        <w:t>Medellín</w:t>
      </w:r>
    </w:p>
    <w:p w:rsidR="00EB6E3C" w:rsidRPr="00EB6E3C" w:rsidRDefault="00EB6E3C" w:rsidP="0074037D">
      <w:pPr>
        <w:pStyle w:val="Textoindependiente"/>
        <w:spacing w:after="0"/>
        <w:rPr>
          <w:rFonts w:ascii="Calibri" w:hAnsi="Calibri" w:cs="Calibri"/>
          <w:sz w:val="24"/>
          <w:szCs w:val="24"/>
        </w:rPr>
      </w:pPr>
    </w:p>
    <w:p w:rsidR="0091761C" w:rsidRPr="00EB6E3C" w:rsidRDefault="00451359" w:rsidP="0074037D">
      <w:pPr>
        <w:spacing w:after="0" w:line="240" w:lineRule="auto"/>
        <w:jc w:val="both"/>
        <w:rPr>
          <w:sz w:val="24"/>
          <w:szCs w:val="24"/>
        </w:rPr>
      </w:pPr>
      <w:r w:rsidRPr="00EB6E3C">
        <w:rPr>
          <w:sz w:val="24"/>
          <w:szCs w:val="24"/>
        </w:rPr>
        <w:t>Mediante el presente documento</w:t>
      </w:r>
      <w:r w:rsidR="00E3710D" w:rsidRPr="00EB6E3C">
        <w:rPr>
          <w:sz w:val="24"/>
          <w:szCs w:val="24"/>
        </w:rPr>
        <w:t>,</w:t>
      </w:r>
      <w:r w:rsidRPr="00EB6E3C">
        <w:rPr>
          <w:sz w:val="24"/>
          <w:szCs w:val="24"/>
        </w:rPr>
        <w:t xml:space="preserve"> las </w:t>
      </w:r>
      <w:r w:rsidR="00F418F3" w:rsidRPr="00EB6E3C">
        <w:rPr>
          <w:sz w:val="24"/>
          <w:szCs w:val="24"/>
        </w:rPr>
        <w:t>p</w:t>
      </w:r>
      <w:r w:rsidRPr="00EB6E3C">
        <w:rPr>
          <w:sz w:val="24"/>
          <w:szCs w:val="24"/>
        </w:rPr>
        <w:t xml:space="preserve">artes </w:t>
      </w:r>
      <w:r w:rsidR="00DD4C15" w:rsidRPr="00EB6E3C">
        <w:rPr>
          <w:sz w:val="24"/>
          <w:szCs w:val="24"/>
        </w:rPr>
        <w:t xml:space="preserve">del contrato </w:t>
      </w:r>
      <w:r w:rsidRPr="00EB6E3C">
        <w:rPr>
          <w:sz w:val="24"/>
          <w:szCs w:val="24"/>
        </w:rPr>
        <w:t>de la referencia</w:t>
      </w:r>
      <w:r w:rsidR="002A0DB9" w:rsidRPr="00EB6E3C">
        <w:rPr>
          <w:sz w:val="24"/>
          <w:szCs w:val="24"/>
        </w:rPr>
        <w:t>,</w:t>
      </w:r>
      <w:r w:rsidRPr="00EB6E3C">
        <w:rPr>
          <w:sz w:val="24"/>
          <w:szCs w:val="24"/>
        </w:rPr>
        <w:t xml:space="preserve"> proceden </w:t>
      </w:r>
      <w:r w:rsidR="00B11757" w:rsidRPr="00EB6E3C">
        <w:rPr>
          <w:sz w:val="24"/>
          <w:szCs w:val="24"/>
        </w:rPr>
        <w:t xml:space="preserve">de común acuerdo </w:t>
      </w:r>
      <w:r w:rsidRPr="00EB6E3C">
        <w:rPr>
          <w:sz w:val="24"/>
          <w:szCs w:val="24"/>
        </w:rPr>
        <w:t xml:space="preserve">a </w:t>
      </w:r>
      <w:r w:rsidR="00CC08C6" w:rsidRPr="00EB6E3C">
        <w:rPr>
          <w:sz w:val="24"/>
          <w:szCs w:val="24"/>
        </w:rPr>
        <w:t xml:space="preserve">su </w:t>
      </w:r>
      <w:r w:rsidRPr="00EB6E3C">
        <w:rPr>
          <w:sz w:val="24"/>
          <w:szCs w:val="24"/>
        </w:rPr>
        <w:t>liquidación</w:t>
      </w:r>
      <w:r w:rsidR="00F418F3" w:rsidRPr="00EB6E3C">
        <w:rPr>
          <w:sz w:val="24"/>
          <w:szCs w:val="24"/>
        </w:rPr>
        <w:t xml:space="preserve"> parcial</w:t>
      </w:r>
      <w:r w:rsidRPr="00EB6E3C">
        <w:rPr>
          <w:sz w:val="24"/>
          <w:szCs w:val="24"/>
        </w:rPr>
        <w:t xml:space="preserve">, en atención a lo dispuesto en el Acuerdo </w:t>
      </w:r>
      <w:r w:rsidR="00F418F3" w:rsidRPr="00EB6E3C">
        <w:rPr>
          <w:sz w:val="24"/>
          <w:szCs w:val="24"/>
        </w:rPr>
        <w:t>090 de 2019</w:t>
      </w:r>
      <w:r w:rsidR="00E3710D" w:rsidRPr="00EB6E3C">
        <w:rPr>
          <w:sz w:val="24"/>
          <w:szCs w:val="24"/>
        </w:rPr>
        <w:t>,</w:t>
      </w:r>
      <w:r w:rsidRPr="00EB6E3C">
        <w:rPr>
          <w:sz w:val="24"/>
          <w:szCs w:val="24"/>
        </w:rPr>
        <w:t xml:space="preserve"> y de conformidad con las siguientes:</w:t>
      </w:r>
    </w:p>
    <w:p w:rsidR="0091761C" w:rsidRDefault="0091761C" w:rsidP="0074037D">
      <w:pPr>
        <w:spacing w:after="0" w:line="240" w:lineRule="auto"/>
        <w:rPr>
          <w:sz w:val="24"/>
          <w:szCs w:val="24"/>
        </w:rPr>
      </w:pPr>
    </w:p>
    <w:p w:rsidR="00EB6E3C" w:rsidRDefault="00EB6E3C" w:rsidP="0074037D">
      <w:pPr>
        <w:spacing w:after="0" w:line="240" w:lineRule="auto"/>
        <w:rPr>
          <w:sz w:val="24"/>
          <w:szCs w:val="24"/>
        </w:rPr>
      </w:pPr>
    </w:p>
    <w:p w:rsidR="00EB6E3C" w:rsidRDefault="00EB6E3C" w:rsidP="0074037D">
      <w:pPr>
        <w:spacing w:after="0" w:line="240" w:lineRule="auto"/>
        <w:rPr>
          <w:sz w:val="24"/>
          <w:szCs w:val="24"/>
        </w:rPr>
      </w:pPr>
    </w:p>
    <w:p w:rsidR="006B13F6" w:rsidRDefault="006B13F6" w:rsidP="0074037D">
      <w:pPr>
        <w:spacing w:after="0" w:line="240" w:lineRule="auto"/>
        <w:rPr>
          <w:sz w:val="24"/>
          <w:szCs w:val="24"/>
        </w:rPr>
      </w:pPr>
    </w:p>
    <w:p w:rsidR="006B13F6" w:rsidRDefault="006B13F6" w:rsidP="0074037D">
      <w:pPr>
        <w:spacing w:after="0" w:line="240" w:lineRule="auto"/>
        <w:rPr>
          <w:sz w:val="24"/>
          <w:szCs w:val="24"/>
        </w:rPr>
      </w:pPr>
    </w:p>
    <w:p w:rsidR="00EB6E3C" w:rsidRPr="00EB6E3C" w:rsidRDefault="00EB6E3C" w:rsidP="0074037D">
      <w:pPr>
        <w:spacing w:after="0" w:line="240" w:lineRule="auto"/>
        <w:rPr>
          <w:b/>
          <w:sz w:val="24"/>
          <w:szCs w:val="24"/>
        </w:rPr>
      </w:pPr>
    </w:p>
    <w:p w:rsidR="00307B13" w:rsidRPr="00EB6E3C" w:rsidRDefault="00B11757" w:rsidP="0074037D">
      <w:pPr>
        <w:spacing w:after="0" w:line="240" w:lineRule="auto"/>
        <w:jc w:val="center"/>
        <w:rPr>
          <w:b/>
          <w:sz w:val="24"/>
          <w:szCs w:val="24"/>
        </w:rPr>
      </w:pPr>
      <w:r w:rsidRPr="00EB6E3C">
        <w:rPr>
          <w:b/>
          <w:sz w:val="24"/>
          <w:szCs w:val="24"/>
        </w:rPr>
        <w:lastRenderedPageBreak/>
        <w:t>CONSIDERACIONES:</w:t>
      </w:r>
    </w:p>
    <w:p w:rsidR="00307B13" w:rsidRPr="00EB6E3C" w:rsidRDefault="00307B13" w:rsidP="0074037D">
      <w:pPr>
        <w:spacing w:after="0" w:line="240" w:lineRule="auto"/>
        <w:rPr>
          <w:b/>
          <w:sz w:val="24"/>
          <w:szCs w:val="24"/>
        </w:rPr>
      </w:pPr>
    </w:p>
    <w:p w:rsidR="00EB6E3C" w:rsidRPr="00EB6E3C" w:rsidRDefault="00DD4C15" w:rsidP="0074037D">
      <w:pPr>
        <w:numPr>
          <w:ilvl w:val="0"/>
          <w:numId w:val="7"/>
        </w:numPr>
        <w:spacing w:after="0" w:line="240" w:lineRule="auto"/>
        <w:ind w:left="709" w:hanging="425"/>
        <w:jc w:val="both"/>
        <w:rPr>
          <w:sz w:val="24"/>
          <w:szCs w:val="24"/>
        </w:rPr>
      </w:pPr>
      <w:r w:rsidRPr="00EB6E3C">
        <w:rPr>
          <w:sz w:val="24"/>
          <w:szCs w:val="24"/>
          <w:lang w:val="es-MX"/>
        </w:rPr>
        <w:t>El contrato</w:t>
      </w:r>
      <w:r w:rsidR="00B56232" w:rsidRPr="00EB6E3C">
        <w:rPr>
          <w:sz w:val="24"/>
          <w:szCs w:val="24"/>
        </w:rPr>
        <w:t xml:space="preserve"> </w:t>
      </w:r>
      <w:r w:rsidR="00451359" w:rsidRPr="00EB6E3C">
        <w:rPr>
          <w:sz w:val="24"/>
          <w:szCs w:val="24"/>
          <w:lang w:val="es-MX"/>
        </w:rPr>
        <w:t>en mención se ejecutó bajo las condiciones de plazo y valor antes referidas.</w:t>
      </w:r>
    </w:p>
    <w:p w:rsidR="00EB6E3C" w:rsidRPr="00EB6E3C" w:rsidRDefault="00EB6E3C" w:rsidP="0074037D">
      <w:pPr>
        <w:spacing w:after="0" w:line="240" w:lineRule="auto"/>
        <w:ind w:left="709"/>
        <w:jc w:val="both"/>
        <w:rPr>
          <w:sz w:val="24"/>
          <w:szCs w:val="24"/>
        </w:rPr>
      </w:pPr>
    </w:p>
    <w:p w:rsidR="00451359" w:rsidRPr="00EB6E3C" w:rsidRDefault="00451359" w:rsidP="0074037D">
      <w:pPr>
        <w:numPr>
          <w:ilvl w:val="0"/>
          <w:numId w:val="7"/>
        </w:numPr>
        <w:spacing w:after="0" w:line="240" w:lineRule="auto"/>
        <w:ind w:left="709" w:hanging="425"/>
        <w:jc w:val="both"/>
        <w:rPr>
          <w:sz w:val="24"/>
          <w:szCs w:val="24"/>
        </w:rPr>
      </w:pPr>
      <w:r w:rsidRPr="00EB6E3C">
        <w:rPr>
          <w:sz w:val="24"/>
          <w:szCs w:val="24"/>
          <w:lang w:val="es-MX"/>
        </w:rPr>
        <w:t>E</w:t>
      </w:r>
      <w:r w:rsidRPr="00EB6E3C">
        <w:rPr>
          <w:sz w:val="24"/>
          <w:szCs w:val="24"/>
        </w:rPr>
        <w:t xml:space="preserve">l objeto </w:t>
      </w:r>
      <w:r w:rsidR="002A0DB9" w:rsidRPr="00EB6E3C">
        <w:rPr>
          <w:sz w:val="24"/>
          <w:szCs w:val="24"/>
        </w:rPr>
        <w:t>de</w:t>
      </w:r>
      <w:r w:rsidR="006D7B63" w:rsidRPr="00EB6E3C">
        <w:rPr>
          <w:sz w:val="24"/>
          <w:szCs w:val="24"/>
        </w:rPr>
        <w:t>l contrato</w:t>
      </w:r>
      <w:r w:rsidRPr="00EB6E3C">
        <w:rPr>
          <w:sz w:val="24"/>
          <w:szCs w:val="24"/>
        </w:rPr>
        <w:t>, se ha cumplido a cabalidad y se ha obtenido el fin buscado, conforme lo ratificado por la Supervisión Contractual.</w:t>
      </w:r>
    </w:p>
    <w:p w:rsidR="000F4B6D" w:rsidRPr="00EB6E3C" w:rsidRDefault="000F4B6D" w:rsidP="0074037D">
      <w:pPr>
        <w:spacing w:after="0" w:line="240" w:lineRule="auto"/>
        <w:jc w:val="both"/>
        <w:rPr>
          <w:sz w:val="24"/>
          <w:szCs w:val="24"/>
        </w:rPr>
      </w:pPr>
    </w:p>
    <w:p w:rsidR="00451359" w:rsidRPr="00EB6E3C" w:rsidRDefault="00451359" w:rsidP="0074037D">
      <w:pPr>
        <w:numPr>
          <w:ilvl w:val="0"/>
          <w:numId w:val="7"/>
        </w:numPr>
        <w:spacing w:after="0" w:line="240" w:lineRule="auto"/>
        <w:ind w:left="709" w:hanging="425"/>
        <w:jc w:val="both"/>
        <w:rPr>
          <w:sz w:val="24"/>
          <w:szCs w:val="24"/>
        </w:rPr>
      </w:pPr>
      <w:r w:rsidRPr="00EB6E3C">
        <w:rPr>
          <w:sz w:val="24"/>
          <w:szCs w:val="24"/>
        </w:rPr>
        <w:t xml:space="preserve">El </w:t>
      </w:r>
      <w:r w:rsidR="00F46A9B" w:rsidRPr="00EB6E3C">
        <w:rPr>
          <w:sz w:val="24"/>
          <w:szCs w:val="24"/>
        </w:rPr>
        <w:t xml:space="preserve">supervisor verificó que el </w:t>
      </w:r>
      <w:r w:rsidRPr="00EB6E3C">
        <w:rPr>
          <w:b/>
          <w:sz w:val="24"/>
          <w:szCs w:val="24"/>
        </w:rPr>
        <w:t>CONTRATISTA</w:t>
      </w:r>
      <w:r w:rsidRPr="00EB6E3C">
        <w:rPr>
          <w:sz w:val="24"/>
          <w:szCs w:val="24"/>
        </w:rPr>
        <w:t xml:space="preserve"> </w:t>
      </w:r>
      <w:r w:rsidR="00F46A9B" w:rsidRPr="00EB6E3C">
        <w:rPr>
          <w:sz w:val="24"/>
          <w:szCs w:val="24"/>
        </w:rPr>
        <w:t xml:space="preserve">se encuentra </w:t>
      </w:r>
      <w:r w:rsidRPr="00EB6E3C">
        <w:rPr>
          <w:sz w:val="24"/>
          <w:szCs w:val="24"/>
        </w:rPr>
        <w:t>a paz y salvo en el pago de los impuestos</w:t>
      </w:r>
      <w:r w:rsidR="00F6580C" w:rsidRPr="00EB6E3C">
        <w:rPr>
          <w:sz w:val="24"/>
          <w:szCs w:val="24"/>
        </w:rPr>
        <w:t>, contribuciones y en general por concepto de tributos</w:t>
      </w:r>
      <w:r w:rsidRPr="00EB6E3C">
        <w:rPr>
          <w:sz w:val="24"/>
          <w:szCs w:val="24"/>
        </w:rPr>
        <w:t xml:space="preserve"> a los cuales </w:t>
      </w:r>
      <w:r w:rsidR="00F6580C" w:rsidRPr="00EB6E3C">
        <w:rPr>
          <w:sz w:val="24"/>
          <w:szCs w:val="24"/>
        </w:rPr>
        <w:t>se obligó</w:t>
      </w:r>
      <w:r w:rsidRPr="00EB6E3C">
        <w:rPr>
          <w:sz w:val="24"/>
          <w:szCs w:val="24"/>
        </w:rPr>
        <w:t xml:space="preserve"> en virtud </w:t>
      </w:r>
      <w:r w:rsidR="00F46A9B" w:rsidRPr="00EB6E3C">
        <w:rPr>
          <w:sz w:val="24"/>
          <w:szCs w:val="24"/>
        </w:rPr>
        <w:t>del contrato</w:t>
      </w:r>
      <w:r w:rsidRPr="00EB6E3C">
        <w:rPr>
          <w:sz w:val="24"/>
          <w:szCs w:val="24"/>
        </w:rPr>
        <w:t xml:space="preserve">. </w:t>
      </w:r>
    </w:p>
    <w:p w:rsidR="00451359" w:rsidRPr="00EB6E3C" w:rsidRDefault="00451359" w:rsidP="0074037D">
      <w:pPr>
        <w:pStyle w:val="Prrafodelista"/>
        <w:rPr>
          <w:sz w:val="24"/>
          <w:szCs w:val="24"/>
          <w:lang w:val="es-CO"/>
        </w:rPr>
      </w:pPr>
    </w:p>
    <w:p w:rsidR="009A1A33" w:rsidRPr="00EB6E3C" w:rsidRDefault="00451359" w:rsidP="0074037D">
      <w:pPr>
        <w:numPr>
          <w:ilvl w:val="0"/>
          <w:numId w:val="7"/>
        </w:numPr>
        <w:spacing w:after="0" w:line="240" w:lineRule="auto"/>
        <w:ind w:left="709" w:hanging="425"/>
        <w:jc w:val="both"/>
        <w:rPr>
          <w:sz w:val="24"/>
          <w:szCs w:val="24"/>
        </w:rPr>
      </w:pPr>
      <w:r w:rsidRPr="00EB6E3C">
        <w:rPr>
          <w:sz w:val="24"/>
          <w:szCs w:val="24"/>
        </w:rPr>
        <w:t xml:space="preserve">El </w:t>
      </w:r>
      <w:r w:rsidR="00F46A9B" w:rsidRPr="00EB6E3C">
        <w:rPr>
          <w:sz w:val="24"/>
          <w:szCs w:val="24"/>
        </w:rPr>
        <w:t xml:space="preserve">supervisor verificó que el </w:t>
      </w:r>
      <w:r w:rsidRPr="00EB6E3C">
        <w:rPr>
          <w:b/>
          <w:sz w:val="24"/>
          <w:szCs w:val="24"/>
        </w:rPr>
        <w:t>CONTRATISTA</w:t>
      </w:r>
      <w:r w:rsidRPr="00EB6E3C">
        <w:rPr>
          <w:sz w:val="24"/>
          <w:szCs w:val="24"/>
        </w:rPr>
        <w:t xml:space="preserve"> </w:t>
      </w:r>
      <w:r w:rsidR="00F46A9B" w:rsidRPr="00EB6E3C">
        <w:rPr>
          <w:sz w:val="24"/>
          <w:szCs w:val="24"/>
        </w:rPr>
        <w:t xml:space="preserve">se encuentra </w:t>
      </w:r>
      <w:r w:rsidRPr="00EB6E3C">
        <w:rPr>
          <w:sz w:val="24"/>
          <w:szCs w:val="24"/>
        </w:rPr>
        <w:t>a paz y salv</w:t>
      </w:r>
      <w:r w:rsidR="00477331" w:rsidRPr="00EB6E3C">
        <w:rPr>
          <w:sz w:val="24"/>
          <w:szCs w:val="24"/>
        </w:rPr>
        <w:t xml:space="preserve">o por concepto de los aportes al Sistema de Seguridad Social Integral </w:t>
      </w:r>
      <w:r w:rsidR="006861E6" w:rsidRPr="00EB6E3C">
        <w:rPr>
          <w:sz w:val="24"/>
          <w:szCs w:val="24"/>
        </w:rPr>
        <w:t>(Salud</w:t>
      </w:r>
      <w:r w:rsidR="00477331" w:rsidRPr="00EB6E3C">
        <w:rPr>
          <w:sz w:val="24"/>
          <w:szCs w:val="24"/>
        </w:rPr>
        <w:t xml:space="preserve">, Pensión, y Riesgos Laborales) y los demás aportes </w:t>
      </w:r>
      <w:r w:rsidRPr="00EB6E3C">
        <w:rPr>
          <w:sz w:val="24"/>
          <w:szCs w:val="24"/>
        </w:rPr>
        <w:t>que por ley le corresponde, respecto de los montos y fechas de pago</w:t>
      </w:r>
      <w:r w:rsidR="00F46A9B" w:rsidRPr="00EB6E3C">
        <w:rPr>
          <w:sz w:val="24"/>
          <w:szCs w:val="24"/>
        </w:rPr>
        <w:t>, con relación a la ejecución del contrato</w:t>
      </w:r>
      <w:r w:rsidR="00F6580C" w:rsidRPr="00EB6E3C">
        <w:rPr>
          <w:sz w:val="24"/>
          <w:szCs w:val="24"/>
        </w:rPr>
        <w:t>; además verificó el cumplimiento de las normas de seguridad y salud en el trabajo aplicables</w:t>
      </w:r>
      <w:r w:rsidRPr="00EB6E3C">
        <w:rPr>
          <w:sz w:val="24"/>
          <w:szCs w:val="24"/>
        </w:rPr>
        <w:t>.</w:t>
      </w:r>
    </w:p>
    <w:p w:rsidR="009A1A33" w:rsidRPr="00EB6E3C" w:rsidRDefault="009A1A33" w:rsidP="0074037D">
      <w:pPr>
        <w:pStyle w:val="Prrafodelista"/>
        <w:rPr>
          <w:sz w:val="24"/>
          <w:szCs w:val="24"/>
        </w:rPr>
      </w:pPr>
    </w:p>
    <w:p w:rsidR="00451359" w:rsidRPr="00EB6E3C" w:rsidRDefault="00934232" w:rsidP="0074037D">
      <w:pPr>
        <w:numPr>
          <w:ilvl w:val="0"/>
          <w:numId w:val="7"/>
        </w:numPr>
        <w:spacing w:after="0" w:line="240" w:lineRule="auto"/>
        <w:ind w:left="709" w:hanging="425"/>
        <w:jc w:val="both"/>
        <w:rPr>
          <w:sz w:val="24"/>
          <w:szCs w:val="24"/>
        </w:rPr>
      </w:pPr>
      <w:r w:rsidRPr="00EB6E3C">
        <w:rPr>
          <w:sz w:val="24"/>
          <w:szCs w:val="24"/>
        </w:rPr>
        <w:t>L</w:t>
      </w:r>
      <w:r w:rsidR="009A1A33" w:rsidRPr="00EB6E3C">
        <w:rPr>
          <w:sz w:val="24"/>
          <w:szCs w:val="24"/>
        </w:rPr>
        <w:t xml:space="preserve">a garantía única de cumplimiento se encuentra debidamente constituida y fue aprobada por la </w:t>
      </w:r>
      <w:r w:rsidR="00CA5F93" w:rsidRPr="00EB6E3C">
        <w:rPr>
          <w:sz w:val="24"/>
          <w:szCs w:val="24"/>
        </w:rPr>
        <w:t>Entidad</w:t>
      </w:r>
      <w:r w:rsidR="009A1A33" w:rsidRPr="00EB6E3C">
        <w:rPr>
          <w:sz w:val="24"/>
          <w:szCs w:val="24"/>
        </w:rPr>
        <w:t xml:space="preserve">. En la actualidad continúan vigentes los amparos de: </w:t>
      </w:r>
      <w:r w:rsidR="006B5248" w:rsidRPr="00EB6E3C">
        <w:rPr>
          <w:sz w:val="24"/>
          <w:szCs w:val="24"/>
        </w:rPr>
        <w:t>cu</w:t>
      </w:r>
      <w:r w:rsidR="00C660E1" w:rsidRPr="00EB6E3C">
        <w:rPr>
          <w:sz w:val="24"/>
          <w:szCs w:val="24"/>
        </w:rPr>
        <w:t xml:space="preserve">mplimiento y </w:t>
      </w:r>
      <w:r w:rsidR="00F418F3" w:rsidRPr="00EB6E3C">
        <w:rPr>
          <w:sz w:val="24"/>
          <w:szCs w:val="24"/>
        </w:rPr>
        <w:t>calidad del servicio hasta el 30</w:t>
      </w:r>
      <w:r w:rsidR="006B5248" w:rsidRPr="00EB6E3C">
        <w:rPr>
          <w:sz w:val="24"/>
          <w:szCs w:val="24"/>
        </w:rPr>
        <w:t xml:space="preserve"> de </w:t>
      </w:r>
      <w:r w:rsidR="006B13F6">
        <w:rPr>
          <w:sz w:val="24"/>
          <w:szCs w:val="24"/>
        </w:rPr>
        <w:t>junio</w:t>
      </w:r>
      <w:r w:rsidR="00F418F3" w:rsidRPr="00EB6E3C">
        <w:rPr>
          <w:sz w:val="24"/>
          <w:szCs w:val="24"/>
        </w:rPr>
        <w:t xml:space="preserve"> de 2020</w:t>
      </w:r>
      <w:r w:rsidR="006B5248" w:rsidRPr="00EB6E3C">
        <w:rPr>
          <w:sz w:val="24"/>
          <w:szCs w:val="24"/>
        </w:rPr>
        <w:t xml:space="preserve">, </w:t>
      </w:r>
      <w:r w:rsidR="009B7C6F" w:rsidRPr="00EB6E3C">
        <w:rPr>
          <w:sz w:val="24"/>
          <w:szCs w:val="24"/>
        </w:rPr>
        <w:t>y pago de sa</w:t>
      </w:r>
      <w:r w:rsidR="006B13F6">
        <w:rPr>
          <w:sz w:val="24"/>
          <w:szCs w:val="24"/>
        </w:rPr>
        <w:t>larios prestaciones, hasta el 31</w:t>
      </w:r>
      <w:r w:rsidR="000376E0" w:rsidRPr="00EB6E3C">
        <w:rPr>
          <w:sz w:val="24"/>
          <w:szCs w:val="24"/>
        </w:rPr>
        <w:t xml:space="preserve"> de </w:t>
      </w:r>
      <w:r w:rsidR="006B13F6">
        <w:rPr>
          <w:sz w:val="24"/>
          <w:szCs w:val="24"/>
        </w:rPr>
        <w:t>diciembre</w:t>
      </w:r>
      <w:r w:rsidR="009B7C6F" w:rsidRPr="00EB6E3C">
        <w:rPr>
          <w:sz w:val="24"/>
          <w:szCs w:val="24"/>
        </w:rPr>
        <w:t xml:space="preserve"> de 2022</w:t>
      </w:r>
      <w:r w:rsidR="009A1A33" w:rsidRPr="00EB6E3C">
        <w:rPr>
          <w:sz w:val="24"/>
          <w:szCs w:val="24"/>
        </w:rPr>
        <w:t xml:space="preserve">. </w:t>
      </w:r>
    </w:p>
    <w:p w:rsidR="00F418F3" w:rsidRPr="00EB6E3C" w:rsidRDefault="00F418F3" w:rsidP="0074037D">
      <w:pPr>
        <w:pStyle w:val="Prrafodelista"/>
        <w:rPr>
          <w:sz w:val="24"/>
          <w:szCs w:val="24"/>
        </w:rPr>
      </w:pPr>
    </w:p>
    <w:p w:rsidR="00CD3D82" w:rsidRPr="00EB6E3C" w:rsidRDefault="00CD3D82" w:rsidP="0074037D">
      <w:pPr>
        <w:spacing w:after="0" w:line="240" w:lineRule="auto"/>
        <w:ind w:left="360"/>
        <w:jc w:val="both"/>
        <w:rPr>
          <w:sz w:val="24"/>
          <w:szCs w:val="24"/>
        </w:rPr>
      </w:pPr>
      <w:r w:rsidRPr="00EB6E3C">
        <w:rPr>
          <w:sz w:val="24"/>
          <w:szCs w:val="24"/>
        </w:rPr>
        <w:t>La necesidad de realizar la liquidación parcial, se sustenta en aspectos tales como:</w:t>
      </w:r>
    </w:p>
    <w:p w:rsidR="00CD3D82" w:rsidRPr="00EB6E3C" w:rsidRDefault="00CD3D82" w:rsidP="0074037D">
      <w:pPr>
        <w:spacing w:after="0" w:line="240" w:lineRule="auto"/>
        <w:ind w:left="360"/>
        <w:jc w:val="both"/>
        <w:rPr>
          <w:sz w:val="24"/>
          <w:szCs w:val="24"/>
        </w:rPr>
      </w:pPr>
    </w:p>
    <w:p w:rsidR="00CD3D82" w:rsidRPr="00EB6E3C" w:rsidRDefault="006B13F6" w:rsidP="0074037D">
      <w:pPr>
        <w:numPr>
          <w:ilvl w:val="0"/>
          <w:numId w:val="8"/>
        </w:numPr>
        <w:spacing w:after="0" w:line="240" w:lineRule="auto"/>
        <w:jc w:val="both"/>
        <w:rPr>
          <w:sz w:val="24"/>
          <w:szCs w:val="24"/>
        </w:rPr>
      </w:pPr>
      <w:r>
        <w:rPr>
          <w:sz w:val="24"/>
          <w:szCs w:val="24"/>
        </w:rPr>
        <w:t>La orden N° 201700267-22</w:t>
      </w:r>
      <w:r w:rsidR="00CD3D82" w:rsidRPr="00EB6E3C">
        <w:rPr>
          <w:sz w:val="24"/>
          <w:szCs w:val="24"/>
        </w:rPr>
        <w:t xml:space="preserve"> al contrato 201700267, se prorrogó como quiera que hacen parte de un contrato marco y responde como tal a un nuevo proceso de selección de aliados, cuyo cronograma daba cuenta de que a 31 de octubre de 2019 se dispondrían de unos nuevos contratos marco, y por ende de unos nuevos aliados; tal como se advierte en el aparte del correo electrónico adjunto emitido por el Líder de Programa de la Unidad Estratégica de Servicios de Logística. Circunstancia antes descrita que hasta el momento no se ha dado, y por tanto se hizo necesario ampliar  el plazo de la orden referida en numeral 1 de este documento.</w:t>
      </w:r>
    </w:p>
    <w:p w:rsidR="00F418F3" w:rsidRDefault="00EB6E3C" w:rsidP="0074037D">
      <w:pPr>
        <w:spacing w:after="0" w:line="240" w:lineRule="auto"/>
        <w:jc w:val="both"/>
        <w:rPr>
          <w:sz w:val="24"/>
          <w:szCs w:val="24"/>
        </w:rPr>
      </w:pPr>
      <w:r w:rsidRPr="00EB6E3C">
        <w:rPr>
          <w:noProof/>
          <w:sz w:val="24"/>
          <w:szCs w:val="24"/>
          <w:lang w:eastAsia="es-CO"/>
        </w:rPr>
        <w:lastRenderedPageBreak/>
        <w:drawing>
          <wp:inline distT="0" distB="0" distL="0" distR="0" wp14:anchorId="1D4C172F" wp14:editId="0B223055">
            <wp:extent cx="5892143" cy="75628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894221" cy="7565518"/>
                    </a:xfrm>
                    <a:prstGeom prst="rect">
                      <a:avLst/>
                    </a:prstGeom>
                  </pic:spPr>
                </pic:pic>
              </a:graphicData>
            </a:graphic>
          </wp:inline>
        </w:drawing>
      </w:r>
    </w:p>
    <w:p w:rsidR="00EB6E3C" w:rsidRPr="00EB6E3C" w:rsidRDefault="00EB6E3C" w:rsidP="0074037D">
      <w:pPr>
        <w:spacing w:after="0" w:line="240" w:lineRule="auto"/>
        <w:jc w:val="both"/>
        <w:rPr>
          <w:sz w:val="24"/>
          <w:szCs w:val="24"/>
        </w:rPr>
      </w:pPr>
    </w:p>
    <w:p w:rsidR="00EB6E3C" w:rsidRPr="00EB6E3C" w:rsidRDefault="00EB6E3C" w:rsidP="0074037D">
      <w:pPr>
        <w:spacing w:after="0" w:line="240" w:lineRule="auto"/>
        <w:jc w:val="both"/>
        <w:rPr>
          <w:sz w:val="24"/>
          <w:szCs w:val="24"/>
        </w:rPr>
      </w:pPr>
      <w:r w:rsidRPr="00EB6E3C">
        <w:rPr>
          <w:noProof/>
          <w:sz w:val="20"/>
          <w:szCs w:val="20"/>
          <w:lang w:eastAsia="es-CO"/>
        </w:rPr>
        <w:lastRenderedPageBreak/>
        <w:drawing>
          <wp:inline distT="0" distB="0" distL="0" distR="0" wp14:anchorId="39A4E095" wp14:editId="05487459">
            <wp:extent cx="5143500" cy="6832391"/>
            <wp:effectExtent l="0" t="0" r="0" b="698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149349" cy="6840160"/>
                    </a:xfrm>
                    <a:prstGeom prst="rect">
                      <a:avLst/>
                    </a:prstGeom>
                  </pic:spPr>
                </pic:pic>
              </a:graphicData>
            </a:graphic>
          </wp:inline>
        </w:drawing>
      </w:r>
    </w:p>
    <w:p w:rsidR="00EB6E3C" w:rsidRPr="00EB6E3C" w:rsidRDefault="00EB6E3C" w:rsidP="0074037D">
      <w:pPr>
        <w:spacing w:after="0" w:line="240" w:lineRule="auto"/>
        <w:jc w:val="both"/>
        <w:rPr>
          <w:sz w:val="24"/>
          <w:szCs w:val="24"/>
        </w:rPr>
      </w:pPr>
      <w:r w:rsidRPr="00EB6E3C">
        <w:rPr>
          <w:noProof/>
          <w:sz w:val="24"/>
          <w:szCs w:val="24"/>
          <w:lang w:eastAsia="es-CO"/>
        </w:rPr>
        <w:lastRenderedPageBreak/>
        <w:drawing>
          <wp:inline distT="0" distB="0" distL="0" distR="0" wp14:anchorId="47A420FF" wp14:editId="7E92A5FB">
            <wp:extent cx="4429125" cy="220003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439859" cy="2205362"/>
                    </a:xfrm>
                    <a:prstGeom prst="rect">
                      <a:avLst/>
                    </a:prstGeom>
                  </pic:spPr>
                </pic:pic>
              </a:graphicData>
            </a:graphic>
          </wp:inline>
        </w:drawing>
      </w:r>
    </w:p>
    <w:p w:rsidR="002652F4" w:rsidRDefault="00A549B1" w:rsidP="0074037D">
      <w:pPr>
        <w:pStyle w:val="Prrafodelista"/>
        <w:jc w:val="both"/>
      </w:pPr>
      <w:r w:rsidRPr="00EB6E3C">
        <w:t xml:space="preserve">Por lo anterior, solicitan a la supervisión, liquidar el contrato en </w:t>
      </w:r>
      <w:r w:rsidR="00784E9C" w:rsidRPr="00EB6E3C">
        <w:t>mención,</w:t>
      </w:r>
      <w:r w:rsidRPr="00EB6E3C">
        <w:t xml:space="preserve"> con el fin de comenzar nuevos contratos en la nueva alianza. </w:t>
      </w:r>
      <w:r w:rsidR="006B13F6">
        <w:t xml:space="preserve">Dado que </w:t>
      </w:r>
      <w:r w:rsidR="002652F4">
        <w:t>a l</w:t>
      </w:r>
      <w:r w:rsidRPr="00EB6E3C">
        <w:t>a</w:t>
      </w:r>
      <w:r w:rsidR="002652F4">
        <w:t xml:space="preserve"> fecha están en curso los servicios para la</w:t>
      </w:r>
      <w:r w:rsidRPr="00EB6E3C">
        <w:t xml:space="preserve"> Secretaría de seguridad </w:t>
      </w:r>
      <w:r w:rsidR="002652F4">
        <w:t>dentro</w:t>
      </w:r>
      <w:r w:rsidRPr="00EB6E3C">
        <w:t xml:space="preserve"> del componente de </w:t>
      </w:r>
      <w:r w:rsidR="002652F4">
        <w:t>Intervenciones</w:t>
      </w:r>
      <w:r w:rsidRPr="00EB6E3C">
        <w:t>,</w:t>
      </w:r>
      <w:r w:rsidR="00784E9C" w:rsidRPr="00EB6E3C">
        <w:t xml:space="preserve"> se requieren los recursos</w:t>
      </w:r>
      <w:r w:rsidRPr="00EB6E3C">
        <w:t xml:space="preserve"> necesarios para</w:t>
      </w:r>
      <w:r w:rsidR="002652F4">
        <w:t xml:space="preserve"> cubrir los servicios hasta el 30 de noviembre de 2019.</w:t>
      </w:r>
    </w:p>
    <w:p w:rsidR="00784E9C" w:rsidRPr="00EB6E3C" w:rsidRDefault="002652F4" w:rsidP="0074037D">
      <w:pPr>
        <w:pStyle w:val="Prrafodelista"/>
        <w:jc w:val="both"/>
      </w:pPr>
      <w:r>
        <w:t xml:space="preserve"> </w:t>
      </w:r>
    </w:p>
    <w:p w:rsidR="00A549B1" w:rsidRPr="00EB6E3C" w:rsidRDefault="00784E9C" w:rsidP="0074037D">
      <w:pPr>
        <w:pStyle w:val="Prrafodelista"/>
        <w:jc w:val="both"/>
      </w:pPr>
      <w:r w:rsidRPr="00EB6E3C">
        <w:t>Una vez informado al área de contratación, manifiesta la necesidad de liquid</w:t>
      </w:r>
      <w:r w:rsidR="006A64A4">
        <w:t>ar</w:t>
      </w:r>
      <w:r w:rsidRPr="00EB6E3C">
        <w:t xml:space="preserve"> de manera inmediata el contrato y realizar simultáneamente la nueva orden con los recursos liberados, los cuales</w:t>
      </w:r>
      <w:r w:rsidR="002652F4">
        <w:t xml:space="preserve"> cubriendo los servicios de noviembre son de</w:t>
      </w:r>
      <w:r w:rsidR="006A64A4">
        <w:t xml:space="preserve"> aproximadamente</w:t>
      </w:r>
      <w:r w:rsidRPr="00EB6E3C">
        <w:t xml:space="preserve"> $ </w:t>
      </w:r>
      <w:r w:rsidR="00F138A0">
        <w:t>190.465.697</w:t>
      </w:r>
      <w:r w:rsidR="006A64A4">
        <w:t xml:space="preserve">, valor </w:t>
      </w:r>
      <w:r w:rsidR="006A64A4">
        <w:rPr>
          <w:color w:val="222222"/>
          <w:shd w:val="clear" w:color="auto" w:fill="FFFFFF"/>
        </w:rPr>
        <w:t>necesario</w:t>
      </w:r>
      <w:r w:rsidR="00A549B1" w:rsidRPr="006A64A4">
        <w:rPr>
          <w:color w:val="222222"/>
          <w:shd w:val="clear" w:color="auto" w:fill="FFFFFF"/>
        </w:rPr>
        <w:t xml:space="preserve"> realizar la liberación correspondiente de recursos en la orden de servicios </w:t>
      </w:r>
      <w:r w:rsidR="0058682A" w:rsidRPr="006A64A4">
        <w:rPr>
          <w:color w:val="222222"/>
          <w:shd w:val="clear" w:color="auto" w:fill="FFFFFF"/>
        </w:rPr>
        <w:t>201700267-</w:t>
      </w:r>
      <w:r w:rsidR="006A64A4">
        <w:rPr>
          <w:color w:val="222222"/>
          <w:shd w:val="clear" w:color="auto" w:fill="FFFFFF"/>
        </w:rPr>
        <w:t>22</w:t>
      </w:r>
    </w:p>
    <w:p w:rsidR="00A549B1" w:rsidRPr="00EB6E3C" w:rsidRDefault="00A549B1" w:rsidP="0074037D">
      <w:pPr>
        <w:pStyle w:val="Prrafodelista"/>
      </w:pPr>
    </w:p>
    <w:p w:rsidR="00A549B1" w:rsidRPr="00EB6E3C" w:rsidRDefault="00A549B1" w:rsidP="0074037D">
      <w:pPr>
        <w:numPr>
          <w:ilvl w:val="0"/>
          <w:numId w:val="9"/>
        </w:numPr>
        <w:spacing w:after="0" w:line="240" w:lineRule="auto"/>
        <w:ind w:left="709" w:hanging="425"/>
        <w:jc w:val="both"/>
      </w:pPr>
      <w:r w:rsidRPr="00EB6E3C">
        <w:t>Se hace necesario realizar la liberación de</w:t>
      </w:r>
      <w:r w:rsidR="0058682A" w:rsidRPr="00EB6E3C">
        <w:t xml:space="preserve"> $ </w:t>
      </w:r>
      <w:r w:rsidR="00F138A0">
        <w:t xml:space="preserve">190.465.697, </w:t>
      </w:r>
      <w:r w:rsidRPr="00EB6E3C">
        <w:t xml:space="preserve">recursos de la orden de servicios </w:t>
      </w:r>
      <w:r w:rsidR="00F138A0">
        <w:t>201700267-22</w:t>
      </w:r>
      <w:r w:rsidRPr="00EB6E3C">
        <w:t xml:space="preserve"> que no serán ejecutados</w:t>
      </w:r>
      <w:r w:rsidR="0058682A" w:rsidRPr="00EB6E3C">
        <w:t xml:space="preserve"> dentro de la orden en mención</w:t>
      </w:r>
      <w:r w:rsidRPr="00EB6E3C">
        <w:t xml:space="preserve">, de tal manera que se permita la </w:t>
      </w:r>
      <w:r w:rsidR="0058682A" w:rsidRPr="00EB6E3C">
        <w:rPr>
          <w:color w:val="222222"/>
          <w:shd w:val="clear" w:color="auto" w:fill="FFFFFF"/>
        </w:rPr>
        <w:t xml:space="preserve">ejecución dentro de la nueva orden adscrita a la nueva alianza de transporte, </w:t>
      </w:r>
      <w:r w:rsidRPr="00EB6E3C">
        <w:t>para atender la necesidad plant</w:t>
      </w:r>
      <w:r w:rsidR="00EE4310">
        <w:t>e</w:t>
      </w:r>
      <w:r w:rsidRPr="00EB6E3C">
        <w:t>ada por la Secretaría de Seguridad y brindar el apoyo y condiciones adecuadas en la prestación del servicio.</w:t>
      </w:r>
    </w:p>
    <w:p w:rsidR="00A549B1" w:rsidRPr="00EB6E3C" w:rsidRDefault="00A549B1" w:rsidP="0074037D">
      <w:pPr>
        <w:pStyle w:val="Prrafodelista"/>
      </w:pPr>
    </w:p>
    <w:p w:rsidR="0046162A" w:rsidRDefault="00A549B1" w:rsidP="0074037D">
      <w:pPr>
        <w:pStyle w:val="Prrafodelista"/>
        <w:jc w:val="both"/>
      </w:pPr>
      <w:r w:rsidRPr="00EB6E3C">
        <w:t xml:space="preserve">Dado lo anterior, se procederá a realizar acta de liquidación parcial de mutuo acuerdo, de la orden de servicios en mención, con el fin de liberar el valor que no será ejecutado </w:t>
      </w:r>
      <w:r w:rsidR="00F138A0">
        <w:t xml:space="preserve">dentro de la orden actual, </w:t>
      </w:r>
      <w:r w:rsidRPr="00EB6E3C">
        <w:t>quedando a disposición para atender las necesidades del cliente Secretaría de Seguridad y Convivencia.</w:t>
      </w:r>
    </w:p>
    <w:p w:rsidR="0046162A" w:rsidRPr="00EB6E3C" w:rsidRDefault="0046162A" w:rsidP="0074037D">
      <w:pPr>
        <w:pStyle w:val="Prrafodelista"/>
        <w:jc w:val="both"/>
      </w:pPr>
    </w:p>
    <w:p w:rsidR="00F138A0" w:rsidRDefault="00F418F3" w:rsidP="0074037D">
      <w:pPr>
        <w:numPr>
          <w:ilvl w:val="0"/>
          <w:numId w:val="7"/>
        </w:numPr>
        <w:spacing w:after="0" w:line="240" w:lineRule="auto"/>
        <w:ind w:left="709" w:hanging="425"/>
        <w:jc w:val="both"/>
      </w:pPr>
      <w:r w:rsidRPr="00EB6E3C">
        <w:t>Liquidado</w:t>
      </w:r>
      <w:r w:rsidR="00451359" w:rsidRPr="00EB6E3C">
        <w:t xml:space="preserve"> </w:t>
      </w:r>
      <w:r w:rsidR="00402305" w:rsidRPr="00EB6E3C">
        <w:t>el contrato</w:t>
      </w:r>
      <w:r w:rsidR="002A0DB9" w:rsidRPr="00EB6E3C">
        <w:t xml:space="preserve">, </w:t>
      </w:r>
      <w:r w:rsidR="00451359" w:rsidRPr="00EB6E3C">
        <w:t>se pr</w:t>
      </w:r>
      <w:r w:rsidR="002A0DB9" w:rsidRPr="00EB6E3C">
        <w:t>ocede a la liquidación de</w:t>
      </w:r>
      <w:r w:rsidR="00402305" w:rsidRPr="00EB6E3C">
        <w:t>l</w:t>
      </w:r>
      <w:r w:rsidR="002A0DB9" w:rsidRPr="00EB6E3C">
        <w:t xml:space="preserve"> </w:t>
      </w:r>
      <w:r w:rsidR="00402305" w:rsidRPr="00EB6E3C">
        <w:t>mismo</w:t>
      </w:r>
      <w:r w:rsidR="00451359" w:rsidRPr="00EB6E3C">
        <w:t>, con el propósito de conocer la realidad económica de los extremos contratantes, encontrándose que los recursos fueron ejecutados conforme el siguiente detalle:</w:t>
      </w:r>
    </w:p>
    <w:p w:rsidR="0074037D" w:rsidRDefault="0074037D" w:rsidP="0074037D">
      <w:pPr>
        <w:spacing w:after="0" w:line="240" w:lineRule="auto"/>
        <w:jc w:val="both"/>
      </w:pPr>
    </w:p>
    <w:p w:rsidR="0074037D" w:rsidRDefault="0074037D" w:rsidP="0074037D">
      <w:pPr>
        <w:spacing w:after="0" w:line="240" w:lineRule="auto"/>
        <w:jc w:val="both"/>
      </w:pPr>
    </w:p>
    <w:p w:rsidR="0074037D" w:rsidRDefault="0074037D" w:rsidP="0074037D">
      <w:pPr>
        <w:spacing w:after="0" w:line="240" w:lineRule="auto"/>
        <w:jc w:val="both"/>
      </w:pPr>
    </w:p>
    <w:p w:rsidR="0074037D" w:rsidRDefault="0074037D" w:rsidP="0074037D">
      <w:pPr>
        <w:spacing w:after="0" w:line="240" w:lineRule="auto"/>
        <w:jc w:val="both"/>
      </w:pPr>
    </w:p>
    <w:p w:rsidR="0074037D" w:rsidRPr="00EB6E3C" w:rsidRDefault="0074037D" w:rsidP="0074037D">
      <w:pPr>
        <w:spacing w:after="0" w:line="240" w:lineRule="auto"/>
        <w:jc w:val="both"/>
      </w:pPr>
    </w:p>
    <w:p w:rsidR="00451359" w:rsidRDefault="00451359" w:rsidP="0074037D">
      <w:pPr>
        <w:pStyle w:val="Prrafodelista"/>
      </w:pPr>
    </w:p>
    <w:p w:rsidR="0074037D" w:rsidRPr="00EB6E3C" w:rsidRDefault="0074037D" w:rsidP="0074037D">
      <w:pPr>
        <w:pStyle w:val="Prrafodelista"/>
      </w:pPr>
    </w:p>
    <w:tbl>
      <w:tblPr>
        <w:tblW w:w="0" w:type="auto"/>
        <w:jc w:val="center"/>
        <w:tblCellMar>
          <w:left w:w="0" w:type="dxa"/>
          <w:right w:w="0" w:type="dxa"/>
        </w:tblCellMar>
        <w:tblLook w:val="04A0" w:firstRow="1" w:lastRow="0" w:firstColumn="1" w:lastColumn="0" w:noHBand="0" w:noVBand="1"/>
      </w:tblPr>
      <w:tblGrid>
        <w:gridCol w:w="4095"/>
        <w:gridCol w:w="2272"/>
      </w:tblGrid>
      <w:tr w:rsidR="00451359" w:rsidRPr="00EB6E3C" w:rsidTr="00CA5F93">
        <w:trPr>
          <w:trHeight w:val="86"/>
          <w:jc w:val="center"/>
        </w:trPr>
        <w:tc>
          <w:tcPr>
            <w:tcW w:w="409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451359" w:rsidRPr="00EB6E3C" w:rsidRDefault="00451359" w:rsidP="0074037D">
            <w:pPr>
              <w:pStyle w:val="Encabezado"/>
              <w:jc w:val="both"/>
              <w:rPr>
                <w:b/>
                <w:bCs/>
                <w:lang w:val="es-MX"/>
              </w:rPr>
            </w:pPr>
            <w:r w:rsidRPr="00EB6E3C">
              <w:rPr>
                <w:b/>
                <w:bCs/>
                <w:lang w:val="es-MX"/>
              </w:rPr>
              <w:lastRenderedPageBreak/>
              <w:t xml:space="preserve">Centro de </w:t>
            </w:r>
            <w:r w:rsidR="002B051E" w:rsidRPr="00EB6E3C">
              <w:rPr>
                <w:b/>
                <w:bCs/>
                <w:lang w:val="es-MX"/>
              </w:rPr>
              <w:t>Costos</w:t>
            </w:r>
          </w:p>
        </w:tc>
        <w:tc>
          <w:tcPr>
            <w:tcW w:w="227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451359" w:rsidRPr="00EB6E3C" w:rsidRDefault="009F30D8" w:rsidP="0074037D">
            <w:pPr>
              <w:pStyle w:val="Encabezado"/>
              <w:rPr>
                <w:b/>
                <w:bCs/>
                <w:lang w:val="es-MX"/>
              </w:rPr>
            </w:pPr>
            <w:r w:rsidRPr="009F30D8">
              <w:rPr>
                <w:b/>
                <w:bCs/>
                <w:lang w:val="es-MX"/>
              </w:rPr>
              <w:t>31764</w:t>
            </w:r>
            <w:r>
              <w:rPr>
                <w:b/>
                <w:bCs/>
                <w:lang w:val="es-MX"/>
              </w:rPr>
              <w:t>-</w:t>
            </w:r>
            <w:r w:rsidR="0058682A" w:rsidRPr="00EB6E3C">
              <w:rPr>
                <w:b/>
                <w:bCs/>
                <w:lang w:val="es-MX"/>
              </w:rPr>
              <w:t>31817</w:t>
            </w:r>
          </w:p>
        </w:tc>
      </w:tr>
      <w:tr w:rsidR="00451359" w:rsidRPr="00EB6E3C" w:rsidTr="00CA5F93">
        <w:trPr>
          <w:trHeight w:val="307"/>
          <w:jc w:val="center"/>
        </w:trPr>
        <w:tc>
          <w:tcPr>
            <w:tcW w:w="409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451359" w:rsidRPr="00EB6E3C" w:rsidRDefault="00451359" w:rsidP="0074037D">
            <w:pPr>
              <w:pStyle w:val="Encabezado"/>
              <w:jc w:val="both"/>
              <w:rPr>
                <w:b/>
                <w:bCs/>
                <w:lang w:val="es-MX"/>
              </w:rPr>
            </w:pPr>
            <w:r w:rsidRPr="00EB6E3C">
              <w:rPr>
                <w:b/>
                <w:bCs/>
                <w:lang w:val="es-MX"/>
              </w:rPr>
              <w:t>Valor Contrato</w:t>
            </w:r>
          </w:p>
        </w:tc>
        <w:tc>
          <w:tcPr>
            <w:tcW w:w="227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451359" w:rsidRPr="00EB6E3C" w:rsidRDefault="00941215" w:rsidP="0074037D">
            <w:pPr>
              <w:pStyle w:val="Default"/>
              <w:rPr>
                <w:b/>
                <w:color w:val="auto"/>
                <w:sz w:val="22"/>
                <w:szCs w:val="22"/>
                <w:lang w:eastAsia="es-ES"/>
              </w:rPr>
            </w:pPr>
            <w:r w:rsidRPr="00EB6E3C">
              <w:rPr>
                <w:b/>
                <w:color w:val="auto"/>
                <w:sz w:val="22"/>
                <w:szCs w:val="22"/>
                <w:lang w:eastAsia="es-ES"/>
              </w:rPr>
              <w:t xml:space="preserve">$ </w:t>
            </w:r>
            <w:r w:rsidR="009F30D8">
              <w:rPr>
                <w:b/>
                <w:color w:val="auto"/>
                <w:sz w:val="22"/>
                <w:szCs w:val="22"/>
              </w:rPr>
              <w:t>1.111.312.47</w:t>
            </w:r>
            <w:r w:rsidR="00F138A0">
              <w:rPr>
                <w:b/>
                <w:color w:val="auto"/>
                <w:sz w:val="22"/>
                <w:szCs w:val="22"/>
              </w:rPr>
              <w:t>7</w:t>
            </w:r>
          </w:p>
        </w:tc>
      </w:tr>
      <w:tr w:rsidR="00451359" w:rsidRPr="00EB6E3C" w:rsidTr="00CA5F93">
        <w:trPr>
          <w:trHeight w:val="86"/>
          <w:jc w:val="center"/>
        </w:trPr>
        <w:tc>
          <w:tcPr>
            <w:tcW w:w="4095" w:type="dxa"/>
            <w:tcBorders>
              <w:top w:val="nil"/>
              <w:left w:val="double" w:sz="6" w:space="0" w:color="auto"/>
              <w:bottom w:val="double" w:sz="6" w:space="0" w:color="auto"/>
              <w:right w:val="double" w:sz="6" w:space="0" w:color="auto"/>
            </w:tcBorders>
            <w:tcMar>
              <w:top w:w="0" w:type="dxa"/>
              <w:left w:w="70" w:type="dxa"/>
              <w:bottom w:w="0" w:type="dxa"/>
              <w:right w:w="70" w:type="dxa"/>
            </w:tcMar>
            <w:vAlign w:val="center"/>
            <w:hideMark/>
          </w:tcPr>
          <w:p w:rsidR="00451359" w:rsidRPr="00EB6E3C" w:rsidRDefault="00451359" w:rsidP="0074037D">
            <w:pPr>
              <w:pStyle w:val="Encabezado"/>
              <w:jc w:val="both"/>
              <w:rPr>
                <w:b/>
                <w:lang w:eastAsia="es-ES"/>
              </w:rPr>
            </w:pPr>
            <w:r w:rsidRPr="00EB6E3C">
              <w:rPr>
                <w:b/>
                <w:lang w:eastAsia="es-ES"/>
              </w:rPr>
              <w:t xml:space="preserve">Valor </w:t>
            </w:r>
            <w:r w:rsidR="002B051E" w:rsidRPr="00EB6E3C">
              <w:rPr>
                <w:b/>
                <w:lang w:eastAsia="es-ES"/>
              </w:rPr>
              <w:t>Ejecutado</w:t>
            </w:r>
          </w:p>
        </w:tc>
        <w:tc>
          <w:tcPr>
            <w:tcW w:w="2272" w:type="dxa"/>
            <w:tcBorders>
              <w:top w:val="nil"/>
              <w:left w:val="nil"/>
              <w:bottom w:val="double" w:sz="6" w:space="0" w:color="auto"/>
              <w:right w:val="double" w:sz="6" w:space="0" w:color="auto"/>
            </w:tcBorders>
            <w:tcMar>
              <w:top w:w="0" w:type="dxa"/>
              <w:left w:w="70" w:type="dxa"/>
              <w:bottom w:w="0" w:type="dxa"/>
              <w:right w:w="70" w:type="dxa"/>
            </w:tcMar>
            <w:vAlign w:val="center"/>
          </w:tcPr>
          <w:p w:rsidR="00451359" w:rsidRPr="00EB6E3C" w:rsidRDefault="00BB1180" w:rsidP="0074037D">
            <w:pPr>
              <w:spacing w:after="0" w:line="240" w:lineRule="auto"/>
              <w:rPr>
                <w:b/>
                <w:lang w:eastAsia="es-ES"/>
              </w:rPr>
            </w:pPr>
            <w:r w:rsidRPr="00EB6E3C">
              <w:rPr>
                <w:b/>
                <w:lang w:eastAsia="es-ES"/>
              </w:rPr>
              <w:t xml:space="preserve">$ </w:t>
            </w:r>
            <w:r w:rsidR="00F138A0">
              <w:rPr>
                <w:b/>
                <w:lang w:eastAsia="es-ES"/>
              </w:rPr>
              <w:t xml:space="preserve">   771.650.780</w:t>
            </w:r>
            <w:r w:rsidR="00941215" w:rsidRPr="00EB6E3C">
              <w:rPr>
                <w:b/>
                <w:lang w:eastAsia="es-ES"/>
              </w:rPr>
              <w:t xml:space="preserve"> </w:t>
            </w:r>
          </w:p>
        </w:tc>
      </w:tr>
      <w:tr w:rsidR="00451359" w:rsidRPr="00EB6E3C" w:rsidTr="00CA5F93">
        <w:trPr>
          <w:trHeight w:val="80"/>
          <w:jc w:val="center"/>
        </w:trPr>
        <w:tc>
          <w:tcPr>
            <w:tcW w:w="4095" w:type="dxa"/>
            <w:tcBorders>
              <w:top w:val="nil"/>
              <w:left w:val="double" w:sz="6" w:space="0" w:color="auto"/>
              <w:bottom w:val="double" w:sz="6" w:space="0" w:color="auto"/>
              <w:right w:val="double" w:sz="6" w:space="0" w:color="auto"/>
            </w:tcBorders>
            <w:tcMar>
              <w:top w:w="0" w:type="dxa"/>
              <w:left w:w="70" w:type="dxa"/>
              <w:bottom w:w="0" w:type="dxa"/>
              <w:right w:w="70" w:type="dxa"/>
            </w:tcMar>
            <w:vAlign w:val="center"/>
            <w:hideMark/>
          </w:tcPr>
          <w:p w:rsidR="00451359" w:rsidRPr="00EB6E3C" w:rsidRDefault="00451359" w:rsidP="0074037D">
            <w:pPr>
              <w:pStyle w:val="Encabezado"/>
              <w:jc w:val="both"/>
              <w:rPr>
                <w:b/>
                <w:lang w:eastAsia="es-ES"/>
              </w:rPr>
            </w:pPr>
            <w:r w:rsidRPr="00EB6E3C">
              <w:rPr>
                <w:b/>
                <w:lang w:eastAsia="es-ES"/>
              </w:rPr>
              <w:t xml:space="preserve">Valor </w:t>
            </w:r>
            <w:r w:rsidR="002B051E" w:rsidRPr="00EB6E3C">
              <w:rPr>
                <w:b/>
                <w:lang w:eastAsia="es-ES"/>
              </w:rPr>
              <w:t xml:space="preserve">Pagado </w:t>
            </w:r>
            <w:r w:rsidRPr="00EB6E3C">
              <w:rPr>
                <w:b/>
                <w:lang w:eastAsia="es-ES"/>
              </w:rPr>
              <w:t xml:space="preserve">al </w:t>
            </w:r>
            <w:r w:rsidR="002B051E" w:rsidRPr="00EB6E3C">
              <w:rPr>
                <w:b/>
                <w:lang w:eastAsia="es-ES"/>
              </w:rPr>
              <w:t>Contratista</w:t>
            </w:r>
          </w:p>
        </w:tc>
        <w:tc>
          <w:tcPr>
            <w:tcW w:w="2272" w:type="dxa"/>
            <w:tcBorders>
              <w:top w:val="nil"/>
              <w:left w:val="nil"/>
              <w:bottom w:val="double" w:sz="6" w:space="0" w:color="auto"/>
              <w:right w:val="double" w:sz="6" w:space="0" w:color="auto"/>
            </w:tcBorders>
            <w:tcMar>
              <w:top w:w="0" w:type="dxa"/>
              <w:left w:w="70" w:type="dxa"/>
              <w:bottom w:w="0" w:type="dxa"/>
              <w:right w:w="70" w:type="dxa"/>
            </w:tcMar>
            <w:vAlign w:val="center"/>
          </w:tcPr>
          <w:p w:rsidR="00451359" w:rsidRPr="00EB6E3C" w:rsidRDefault="00941215" w:rsidP="0074037D">
            <w:pPr>
              <w:pStyle w:val="Encabezado"/>
              <w:rPr>
                <w:b/>
                <w:lang w:eastAsia="es-ES"/>
              </w:rPr>
            </w:pPr>
            <w:r w:rsidRPr="00EB6E3C">
              <w:rPr>
                <w:b/>
                <w:lang w:eastAsia="es-ES"/>
              </w:rPr>
              <w:t xml:space="preserve">$ </w:t>
            </w:r>
            <w:r w:rsidR="00F138A0">
              <w:rPr>
                <w:b/>
                <w:lang w:eastAsia="es-ES"/>
              </w:rPr>
              <w:t xml:space="preserve">   771.650.780</w:t>
            </w:r>
          </w:p>
        </w:tc>
      </w:tr>
      <w:tr w:rsidR="000036D8" w:rsidRPr="00EB6E3C" w:rsidTr="00451359">
        <w:trPr>
          <w:trHeight w:val="80"/>
          <w:jc w:val="center"/>
        </w:trPr>
        <w:tc>
          <w:tcPr>
            <w:tcW w:w="4095" w:type="dxa"/>
            <w:tcBorders>
              <w:top w:val="nil"/>
              <w:left w:val="double" w:sz="6" w:space="0" w:color="auto"/>
              <w:bottom w:val="single" w:sz="4" w:space="0" w:color="auto"/>
              <w:right w:val="double" w:sz="6" w:space="0" w:color="auto"/>
            </w:tcBorders>
            <w:tcMar>
              <w:top w:w="0" w:type="dxa"/>
              <w:left w:w="70" w:type="dxa"/>
              <w:bottom w:w="0" w:type="dxa"/>
              <w:right w:w="70" w:type="dxa"/>
            </w:tcMar>
            <w:vAlign w:val="center"/>
          </w:tcPr>
          <w:p w:rsidR="000036D8" w:rsidRPr="000036D8" w:rsidRDefault="000036D8" w:rsidP="0074037D">
            <w:pPr>
              <w:pStyle w:val="Encabezado"/>
              <w:jc w:val="both"/>
              <w:rPr>
                <w:b/>
                <w:highlight w:val="yellow"/>
                <w:lang w:eastAsia="es-ES"/>
              </w:rPr>
            </w:pPr>
            <w:r w:rsidRPr="00EE4310">
              <w:rPr>
                <w:b/>
                <w:lang w:eastAsia="es-ES"/>
              </w:rPr>
              <w:t xml:space="preserve">Valor </w:t>
            </w:r>
            <w:r w:rsidR="00A37752" w:rsidRPr="00EE4310">
              <w:rPr>
                <w:b/>
                <w:lang w:eastAsia="es-ES"/>
              </w:rPr>
              <w:t>pendiente por ejecutar</w:t>
            </w:r>
          </w:p>
        </w:tc>
        <w:tc>
          <w:tcPr>
            <w:tcW w:w="2272" w:type="dxa"/>
            <w:tcBorders>
              <w:top w:val="nil"/>
              <w:left w:val="nil"/>
              <w:bottom w:val="single" w:sz="4" w:space="0" w:color="auto"/>
              <w:right w:val="double" w:sz="6" w:space="0" w:color="auto"/>
            </w:tcBorders>
            <w:tcMar>
              <w:top w:w="0" w:type="dxa"/>
              <w:left w:w="70" w:type="dxa"/>
              <w:bottom w:w="0" w:type="dxa"/>
              <w:right w:w="70" w:type="dxa"/>
            </w:tcMar>
            <w:vAlign w:val="center"/>
          </w:tcPr>
          <w:p w:rsidR="000036D8" w:rsidRPr="00EB6E3C" w:rsidRDefault="000036D8" w:rsidP="0074037D">
            <w:pPr>
              <w:spacing w:after="0" w:line="240" w:lineRule="auto"/>
              <w:rPr>
                <w:b/>
                <w:lang w:eastAsia="es-ES"/>
              </w:rPr>
            </w:pPr>
            <w:r>
              <w:rPr>
                <w:b/>
                <w:lang w:eastAsia="es-ES"/>
              </w:rPr>
              <w:t>$    149.196.000</w:t>
            </w:r>
          </w:p>
        </w:tc>
      </w:tr>
      <w:tr w:rsidR="00451359" w:rsidRPr="00EB6E3C" w:rsidTr="00451359">
        <w:trPr>
          <w:trHeight w:val="80"/>
          <w:jc w:val="center"/>
        </w:trPr>
        <w:tc>
          <w:tcPr>
            <w:tcW w:w="4095" w:type="dxa"/>
            <w:tcBorders>
              <w:top w:val="nil"/>
              <w:left w:val="double" w:sz="6" w:space="0" w:color="auto"/>
              <w:bottom w:val="single" w:sz="4" w:space="0" w:color="auto"/>
              <w:right w:val="double" w:sz="6" w:space="0" w:color="auto"/>
            </w:tcBorders>
            <w:tcMar>
              <w:top w:w="0" w:type="dxa"/>
              <w:left w:w="70" w:type="dxa"/>
              <w:bottom w:w="0" w:type="dxa"/>
              <w:right w:w="70" w:type="dxa"/>
            </w:tcMar>
            <w:vAlign w:val="center"/>
          </w:tcPr>
          <w:p w:rsidR="00451359" w:rsidRPr="00EB6E3C" w:rsidRDefault="00451359" w:rsidP="0074037D">
            <w:pPr>
              <w:pStyle w:val="Encabezado"/>
              <w:jc w:val="both"/>
              <w:rPr>
                <w:b/>
                <w:lang w:eastAsia="es-ES"/>
              </w:rPr>
            </w:pPr>
            <w:r w:rsidRPr="00EB6E3C">
              <w:rPr>
                <w:b/>
                <w:lang w:eastAsia="es-ES"/>
              </w:rPr>
              <w:t xml:space="preserve">Valor a </w:t>
            </w:r>
            <w:r w:rsidR="002B051E" w:rsidRPr="00EB6E3C">
              <w:rPr>
                <w:b/>
                <w:lang w:eastAsia="es-ES"/>
              </w:rPr>
              <w:t xml:space="preserve">Liberar </w:t>
            </w:r>
          </w:p>
        </w:tc>
        <w:tc>
          <w:tcPr>
            <w:tcW w:w="2272" w:type="dxa"/>
            <w:tcBorders>
              <w:top w:val="nil"/>
              <w:left w:val="nil"/>
              <w:bottom w:val="single" w:sz="4" w:space="0" w:color="auto"/>
              <w:right w:val="double" w:sz="6" w:space="0" w:color="auto"/>
            </w:tcBorders>
            <w:tcMar>
              <w:top w:w="0" w:type="dxa"/>
              <w:left w:w="70" w:type="dxa"/>
              <w:bottom w:w="0" w:type="dxa"/>
              <w:right w:w="70" w:type="dxa"/>
            </w:tcMar>
            <w:vAlign w:val="center"/>
          </w:tcPr>
          <w:p w:rsidR="00451359" w:rsidRPr="00EB6E3C" w:rsidRDefault="00941215" w:rsidP="0074037D">
            <w:pPr>
              <w:spacing w:after="0" w:line="240" w:lineRule="auto"/>
              <w:rPr>
                <w:b/>
                <w:lang w:eastAsia="es-ES"/>
              </w:rPr>
            </w:pPr>
            <w:r w:rsidRPr="00EB6E3C">
              <w:rPr>
                <w:b/>
                <w:lang w:eastAsia="es-ES"/>
              </w:rPr>
              <w:t>$</w:t>
            </w:r>
            <w:r w:rsidR="00BB1180" w:rsidRPr="00EB6E3C">
              <w:rPr>
                <w:b/>
                <w:lang w:eastAsia="es-ES"/>
              </w:rPr>
              <w:t xml:space="preserve"> </w:t>
            </w:r>
            <w:r w:rsidR="00194AC9">
              <w:rPr>
                <w:b/>
                <w:lang w:eastAsia="es-ES"/>
              </w:rPr>
              <w:t xml:space="preserve">   190.465.697</w:t>
            </w:r>
          </w:p>
        </w:tc>
      </w:tr>
    </w:tbl>
    <w:p w:rsidR="00451359" w:rsidRPr="00EB6E3C" w:rsidRDefault="00451359" w:rsidP="0074037D">
      <w:pPr>
        <w:spacing w:after="0" w:line="240" w:lineRule="auto"/>
        <w:jc w:val="both"/>
        <w:rPr>
          <w:lang w:eastAsia="es-ES"/>
        </w:rPr>
      </w:pPr>
      <w:bookmarkStart w:id="0" w:name="_GoBack"/>
      <w:bookmarkEnd w:id="0"/>
    </w:p>
    <w:p w:rsidR="00451359" w:rsidRPr="00EB6E3C" w:rsidRDefault="00451359" w:rsidP="0074037D">
      <w:pPr>
        <w:spacing w:after="0" w:line="240" w:lineRule="auto"/>
        <w:jc w:val="both"/>
        <w:rPr>
          <w:lang w:val="es-MX"/>
        </w:rPr>
      </w:pPr>
      <w:r w:rsidRPr="00EB6E3C">
        <w:rPr>
          <w:lang w:val="es-MX"/>
        </w:rPr>
        <w:t xml:space="preserve">Una vez recibido el objeto </w:t>
      </w:r>
      <w:r w:rsidR="00402305" w:rsidRPr="00EB6E3C">
        <w:t>del contrato</w:t>
      </w:r>
      <w:r w:rsidR="00B56232" w:rsidRPr="00EB6E3C">
        <w:rPr>
          <w:lang w:val="es-MX"/>
        </w:rPr>
        <w:t xml:space="preserve"> </w:t>
      </w:r>
      <w:r w:rsidRPr="00EB6E3C">
        <w:rPr>
          <w:lang w:val="es-MX"/>
        </w:rPr>
        <w:t>y en atención a las anteriores consideraciones, las partes:</w:t>
      </w:r>
    </w:p>
    <w:p w:rsidR="00B14B4D" w:rsidRPr="00EB6E3C" w:rsidRDefault="00B14B4D" w:rsidP="0074037D">
      <w:pPr>
        <w:spacing w:after="0" w:line="240" w:lineRule="auto"/>
        <w:outlineLvl w:val="0"/>
        <w:rPr>
          <w:b/>
          <w:lang w:val="es-MX"/>
        </w:rPr>
      </w:pPr>
    </w:p>
    <w:p w:rsidR="00451359" w:rsidRPr="00EB6E3C" w:rsidRDefault="00451359" w:rsidP="0074037D">
      <w:pPr>
        <w:spacing w:after="0" w:line="240" w:lineRule="auto"/>
        <w:jc w:val="center"/>
        <w:outlineLvl w:val="0"/>
        <w:rPr>
          <w:b/>
          <w:lang w:val="es-MX"/>
        </w:rPr>
      </w:pPr>
      <w:r w:rsidRPr="00EB6E3C">
        <w:rPr>
          <w:b/>
          <w:lang w:val="es-MX"/>
        </w:rPr>
        <w:t>ACUERDAN</w:t>
      </w:r>
      <w:r w:rsidR="00B11757" w:rsidRPr="00EB6E3C">
        <w:rPr>
          <w:b/>
          <w:lang w:val="es-MX"/>
        </w:rPr>
        <w:t>:</w:t>
      </w:r>
    </w:p>
    <w:p w:rsidR="00307B13" w:rsidRPr="00EB6E3C" w:rsidRDefault="00307B13" w:rsidP="0074037D">
      <w:pPr>
        <w:spacing w:after="0" w:line="240" w:lineRule="auto"/>
        <w:jc w:val="center"/>
        <w:outlineLvl w:val="0"/>
        <w:rPr>
          <w:b/>
          <w:lang w:val="es-MX"/>
        </w:rPr>
      </w:pPr>
    </w:p>
    <w:p w:rsidR="00451359" w:rsidRPr="00EB6E3C" w:rsidRDefault="00451359" w:rsidP="0074037D">
      <w:pPr>
        <w:spacing w:after="0" w:line="240" w:lineRule="auto"/>
        <w:jc w:val="both"/>
        <w:rPr>
          <w:lang w:val="es-MX"/>
        </w:rPr>
      </w:pPr>
      <w:r w:rsidRPr="00EB6E3C">
        <w:rPr>
          <w:b/>
          <w:lang w:val="es-MX"/>
        </w:rPr>
        <w:t>PRIMERO:</w:t>
      </w:r>
      <w:r w:rsidR="00B56232" w:rsidRPr="00EB6E3C">
        <w:rPr>
          <w:lang w:val="es-MX"/>
        </w:rPr>
        <w:t xml:space="preserve"> Liquidar</w:t>
      </w:r>
      <w:r w:rsidR="003E5E6F" w:rsidRPr="00EB6E3C">
        <w:rPr>
          <w:lang w:val="es-MX"/>
        </w:rPr>
        <w:t xml:space="preserve"> parcial y</w:t>
      </w:r>
      <w:r w:rsidR="00B56232" w:rsidRPr="00EB6E3C">
        <w:rPr>
          <w:lang w:val="es-MX"/>
        </w:rPr>
        <w:t xml:space="preserve"> de mutuo acuerdo </w:t>
      </w:r>
      <w:r w:rsidR="00402305" w:rsidRPr="00EB6E3C">
        <w:t>el contrato</w:t>
      </w:r>
      <w:r w:rsidR="00B56232" w:rsidRPr="00EB6E3C">
        <w:rPr>
          <w:lang w:val="es-MX"/>
        </w:rPr>
        <w:t xml:space="preserve"> </w:t>
      </w:r>
      <w:r w:rsidRPr="00EB6E3C">
        <w:rPr>
          <w:lang w:val="es-MX"/>
        </w:rPr>
        <w:t xml:space="preserve">de la referencia en los términos antes enunciados. </w:t>
      </w:r>
    </w:p>
    <w:p w:rsidR="00191D55" w:rsidRPr="00EB6E3C" w:rsidRDefault="00191D55" w:rsidP="0074037D">
      <w:pPr>
        <w:spacing w:after="0" w:line="240" w:lineRule="auto"/>
        <w:jc w:val="both"/>
        <w:rPr>
          <w:lang w:val="es-MX"/>
        </w:rPr>
      </w:pPr>
    </w:p>
    <w:p w:rsidR="004B415E" w:rsidRPr="00EB6E3C" w:rsidRDefault="00191D55" w:rsidP="0074037D">
      <w:pPr>
        <w:spacing w:line="240" w:lineRule="auto"/>
        <w:jc w:val="both"/>
        <w:rPr>
          <w:lang w:val="es-MX"/>
        </w:rPr>
      </w:pPr>
      <w:r w:rsidRPr="00EB6E3C">
        <w:rPr>
          <w:b/>
          <w:lang w:val="es-MX"/>
        </w:rPr>
        <w:t>SEGUNDO</w:t>
      </w:r>
      <w:r w:rsidR="00076A08" w:rsidRPr="00EB6E3C">
        <w:rPr>
          <w:b/>
          <w:lang w:val="es-MX"/>
        </w:rPr>
        <w:t xml:space="preserve">: </w:t>
      </w:r>
      <w:r w:rsidR="00076A08" w:rsidRPr="00EB6E3C">
        <w:rPr>
          <w:lang w:val="es-MX"/>
        </w:rPr>
        <w:t>En</w:t>
      </w:r>
      <w:r w:rsidR="002A392D" w:rsidRPr="00EB6E3C">
        <w:rPr>
          <w:lang w:val="es-MX"/>
        </w:rPr>
        <w:t xml:space="preserve"> consecuencia las p</w:t>
      </w:r>
      <w:r w:rsidRPr="00EB6E3C">
        <w:rPr>
          <w:lang w:val="es-MX"/>
        </w:rPr>
        <w:t xml:space="preserve">artes declaran que los servicios fueron recibidos a satisfacción en las condiciones pactadas contractualmente, así como los pagos generados </w:t>
      </w:r>
      <w:r w:rsidR="00941215" w:rsidRPr="00EB6E3C">
        <w:rPr>
          <w:lang w:val="es-MX"/>
        </w:rPr>
        <w:t xml:space="preserve">por los mismos. </w:t>
      </w:r>
      <w:r w:rsidR="00E05D76" w:rsidRPr="00EB6E3C">
        <w:rPr>
          <w:lang w:val="es-MX"/>
        </w:rPr>
        <w:t xml:space="preserve">Por tanto, las partes se declaran a paz y salvo por concepto de recursos a administrar, </w:t>
      </w:r>
      <w:r w:rsidR="004B415E" w:rsidRPr="00EB6E3C">
        <w:rPr>
          <w:lang w:val="es-MX"/>
        </w:rPr>
        <w:t>sin que haya lugar a reclamaciones por vía administrativa o judicial.</w:t>
      </w:r>
    </w:p>
    <w:p w:rsidR="00E16747" w:rsidRPr="00EB6E3C" w:rsidRDefault="00191D55" w:rsidP="0074037D">
      <w:pPr>
        <w:spacing w:line="240" w:lineRule="auto"/>
        <w:jc w:val="both"/>
        <w:rPr>
          <w:lang w:val="es-MX"/>
        </w:rPr>
      </w:pPr>
      <w:r w:rsidRPr="00EB6E3C">
        <w:rPr>
          <w:b/>
          <w:bCs/>
          <w:lang w:val="es-MX"/>
        </w:rPr>
        <w:t>TERCERO</w:t>
      </w:r>
      <w:r w:rsidR="00E16747" w:rsidRPr="00EB6E3C">
        <w:rPr>
          <w:b/>
          <w:bCs/>
          <w:lang w:val="es-MX"/>
        </w:rPr>
        <w:t xml:space="preserve">: </w:t>
      </w:r>
      <w:r w:rsidR="00402305" w:rsidRPr="00EB6E3C">
        <w:rPr>
          <w:lang w:val="es-MX"/>
        </w:rPr>
        <w:t>El CONTRATISTA declara así tener cancelados todos los pagos por conc</w:t>
      </w:r>
      <w:r w:rsidR="00562A4F" w:rsidRPr="00EB6E3C">
        <w:rPr>
          <w:lang w:val="es-MX"/>
        </w:rPr>
        <w:t>epto de los servicios prestados</w:t>
      </w:r>
      <w:r w:rsidR="00E16747" w:rsidRPr="00EB6E3C">
        <w:rPr>
          <w:lang w:val="es-MX"/>
        </w:rPr>
        <w:t>.</w:t>
      </w:r>
    </w:p>
    <w:p w:rsidR="00DE243D" w:rsidRPr="00EB6E3C" w:rsidRDefault="00CC1210" w:rsidP="0074037D">
      <w:pPr>
        <w:spacing w:after="0" w:line="240" w:lineRule="auto"/>
        <w:jc w:val="both"/>
        <w:rPr>
          <w:lang w:val="es-MX"/>
        </w:rPr>
      </w:pPr>
      <w:r w:rsidRPr="00EB6E3C">
        <w:rPr>
          <w:b/>
          <w:lang w:val="es-MX"/>
        </w:rPr>
        <w:t>CUARTO:</w:t>
      </w:r>
      <w:r w:rsidRPr="00EB6E3C">
        <w:rPr>
          <w:lang w:val="es-MX"/>
        </w:rPr>
        <w:t xml:space="preserve"> </w:t>
      </w:r>
      <w:r w:rsidR="00DE243D" w:rsidRPr="00EB6E3C">
        <w:rPr>
          <w:lang w:val="es-MX"/>
        </w:rPr>
        <w:t xml:space="preserve">Ordénese liberar la suma </w:t>
      </w:r>
      <w:r w:rsidR="00B64033" w:rsidRPr="00EB6E3C">
        <w:rPr>
          <w:lang w:val="es-MX"/>
        </w:rPr>
        <w:t>relacionada en el cuadro ejecución presupuestal.</w:t>
      </w:r>
    </w:p>
    <w:p w:rsidR="000376E0" w:rsidRPr="00EB6E3C" w:rsidRDefault="000376E0" w:rsidP="0074037D">
      <w:pPr>
        <w:spacing w:after="0" w:line="240" w:lineRule="auto"/>
        <w:jc w:val="both"/>
        <w:rPr>
          <w:lang w:val="es-MX"/>
        </w:rPr>
      </w:pPr>
    </w:p>
    <w:p w:rsidR="00CC1210" w:rsidRPr="00EB6E3C" w:rsidRDefault="00DE243D" w:rsidP="0074037D">
      <w:pPr>
        <w:spacing w:after="0" w:line="240" w:lineRule="auto"/>
        <w:jc w:val="both"/>
        <w:rPr>
          <w:lang w:val="es-MX"/>
        </w:rPr>
      </w:pPr>
      <w:r w:rsidRPr="00EB6E3C">
        <w:rPr>
          <w:b/>
          <w:lang w:val="es-MX"/>
        </w:rPr>
        <w:t xml:space="preserve">QUINTO: </w:t>
      </w:r>
      <w:r w:rsidR="00CC1210" w:rsidRPr="00EB6E3C">
        <w:rPr>
          <w:lang w:val="es-MX"/>
        </w:rPr>
        <w:t>No obstante lo anterior, el contratista se obliga a responder en caso de cualquier reclamación presentada por tercer</w:t>
      </w:r>
      <w:r w:rsidR="0093178E" w:rsidRPr="00EB6E3C">
        <w:rPr>
          <w:lang w:val="es-MX"/>
        </w:rPr>
        <w:t xml:space="preserve">os a la ESU y/o Municipio </w:t>
      </w:r>
      <w:r w:rsidR="003E5E6F" w:rsidRPr="00EB6E3C">
        <w:rPr>
          <w:lang w:val="es-MX"/>
        </w:rPr>
        <w:t>de Medellín</w:t>
      </w:r>
      <w:r w:rsidR="00CC1210" w:rsidRPr="00EB6E3C">
        <w:rPr>
          <w:lang w:val="es-MX"/>
        </w:rPr>
        <w:t>, por actividades ejecutadas en desarrollo del cont</w:t>
      </w:r>
      <w:r w:rsidR="005D6ED7" w:rsidRPr="00EB6E3C">
        <w:rPr>
          <w:lang w:val="es-MX"/>
        </w:rPr>
        <w:t>rato objeto de la presente liquidación.</w:t>
      </w:r>
    </w:p>
    <w:p w:rsidR="005D6ED7" w:rsidRPr="00EB6E3C" w:rsidRDefault="005D6ED7" w:rsidP="0074037D">
      <w:pPr>
        <w:spacing w:after="0" w:line="240" w:lineRule="auto"/>
        <w:jc w:val="both"/>
        <w:rPr>
          <w:lang w:val="es-MX"/>
        </w:rPr>
      </w:pPr>
    </w:p>
    <w:p w:rsidR="005D6ED7" w:rsidRPr="00EB6E3C" w:rsidRDefault="00DE243D" w:rsidP="0074037D">
      <w:pPr>
        <w:spacing w:after="0" w:line="240" w:lineRule="auto"/>
        <w:jc w:val="both"/>
        <w:rPr>
          <w:lang w:val="es-MX"/>
        </w:rPr>
      </w:pPr>
      <w:r w:rsidRPr="00EB6E3C">
        <w:rPr>
          <w:b/>
          <w:lang w:val="es-MX"/>
        </w:rPr>
        <w:t>SEXTO</w:t>
      </w:r>
      <w:r w:rsidR="005D6ED7" w:rsidRPr="00EB6E3C">
        <w:rPr>
          <w:b/>
          <w:lang w:val="es-MX"/>
        </w:rPr>
        <w:t>:</w:t>
      </w:r>
      <w:r w:rsidR="005D6ED7" w:rsidRPr="00EB6E3C">
        <w:rPr>
          <w:lang w:val="es-MX"/>
        </w:rPr>
        <w:t xml:space="preserve"> Sin perjuicio de la presente acta, </w:t>
      </w:r>
      <w:r w:rsidR="007E101A" w:rsidRPr="00EB6E3C">
        <w:rPr>
          <w:lang w:val="es-MX"/>
        </w:rPr>
        <w:t>la ESU se reserva el derecho de hacer seguimiento a las obras, bienes y/o servicios, de acuerdo con lo estipulado en el contrato. En caso de ser necesario, se procederá con la realización de las reclamaciones a que haya lugar.</w:t>
      </w:r>
    </w:p>
    <w:p w:rsidR="00451359" w:rsidRPr="00EB6E3C" w:rsidRDefault="00451359" w:rsidP="0074037D">
      <w:pPr>
        <w:spacing w:after="0" w:line="240" w:lineRule="auto"/>
        <w:jc w:val="both"/>
        <w:rPr>
          <w:lang w:val="es-MX"/>
        </w:rPr>
      </w:pPr>
    </w:p>
    <w:p w:rsidR="00451359" w:rsidRPr="00EB6E3C" w:rsidRDefault="00451359" w:rsidP="0074037D">
      <w:pPr>
        <w:spacing w:after="0" w:line="240" w:lineRule="auto"/>
        <w:jc w:val="both"/>
        <w:outlineLvl w:val="0"/>
        <w:rPr>
          <w:lang w:val="es-MX"/>
        </w:rPr>
      </w:pPr>
      <w:r w:rsidRPr="00EB6E3C">
        <w:rPr>
          <w:lang w:val="es-MX"/>
        </w:rPr>
        <w:t xml:space="preserve">Para constancia se firma en la ciudad de Medellín, el </w:t>
      </w:r>
    </w:p>
    <w:p w:rsidR="00127994" w:rsidRDefault="00127994" w:rsidP="0074037D">
      <w:pPr>
        <w:pStyle w:val="ndice1"/>
        <w:spacing w:before="0" w:beforeAutospacing="0" w:after="0" w:afterAutospacing="0"/>
        <w:jc w:val="both"/>
        <w:rPr>
          <w:rFonts w:ascii="Calibri" w:hAnsi="Calibri" w:cs="Calibri"/>
          <w:b/>
          <w:sz w:val="22"/>
          <w:szCs w:val="22"/>
          <w:lang w:val="es-CO"/>
        </w:rPr>
      </w:pPr>
    </w:p>
    <w:p w:rsidR="0074037D" w:rsidRPr="00EB6E3C" w:rsidRDefault="0074037D" w:rsidP="0074037D">
      <w:pPr>
        <w:pStyle w:val="ndice1"/>
        <w:spacing w:before="0" w:beforeAutospacing="0" w:after="0" w:afterAutospacing="0"/>
        <w:jc w:val="both"/>
        <w:rPr>
          <w:rFonts w:ascii="Calibri" w:hAnsi="Calibri" w:cs="Calibri"/>
          <w:b/>
          <w:sz w:val="22"/>
          <w:szCs w:val="22"/>
          <w:lang w:val="es-CO"/>
        </w:rPr>
      </w:pPr>
    </w:p>
    <w:p w:rsidR="00941215" w:rsidRDefault="00941215" w:rsidP="0074037D">
      <w:pPr>
        <w:pStyle w:val="ndice1"/>
        <w:spacing w:before="0" w:beforeAutospacing="0" w:after="0" w:afterAutospacing="0"/>
        <w:jc w:val="both"/>
        <w:rPr>
          <w:rFonts w:ascii="Calibri" w:hAnsi="Calibri" w:cs="Calibri"/>
          <w:b/>
          <w:sz w:val="22"/>
          <w:szCs w:val="22"/>
          <w:lang w:val="es-CO"/>
        </w:rPr>
      </w:pPr>
    </w:p>
    <w:p w:rsidR="001F3BCF" w:rsidRPr="00EB6E3C" w:rsidRDefault="003E5E6F" w:rsidP="0074037D">
      <w:pPr>
        <w:spacing w:after="0" w:line="240" w:lineRule="auto"/>
        <w:jc w:val="both"/>
        <w:rPr>
          <w:rFonts w:eastAsia="Times New Roman"/>
          <w:b/>
          <w:lang w:eastAsia="es-ES"/>
        </w:rPr>
      </w:pPr>
      <w:r w:rsidRPr="00EB6E3C">
        <w:rPr>
          <w:b/>
          <w:lang w:val="es-MX"/>
        </w:rPr>
        <w:t>EMIRO CARLOS VALDÉS LÓPEZ</w:t>
      </w:r>
      <w:r w:rsidR="00CD1175" w:rsidRPr="00EB6E3C">
        <w:rPr>
          <w:b/>
          <w:lang w:val="es-MX"/>
        </w:rPr>
        <w:tab/>
      </w:r>
      <w:r w:rsidR="00D366EE" w:rsidRPr="00EB6E3C">
        <w:rPr>
          <w:b/>
          <w:lang w:val="es-MX"/>
        </w:rPr>
        <w:t xml:space="preserve">        </w:t>
      </w:r>
      <w:r w:rsidR="00874C8E" w:rsidRPr="00EB6E3C">
        <w:rPr>
          <w:b/>
          <w:lang w:val="es-MX"/>
        </w:rPr>
        <w:tab/>
      </w:r>
      <w:r w:rsidR="00874C8E" w:rsidRPr="00EB6E3C">
        <w:rPr>
          <w:b/>
          <w:lang w:val="es-MX"/>
        </w:rPr>
        <w:tab/>
      </w:r>
      <w:r w:rsidRPr="00EB6E3C">
        <w:rPr>
          <w:b/>
          <w:lang w:val="es-MX"/>
        </w:rPr>
        <w:tab/>
      </w:r>
      <w:r w:rsidR="0046162A">
        <w:rPr>
          <w:b/>
          <w:lang w:val="es-MX"/>
        </w:rPr>
        <w:tab/>
      </w:r>
      <w:r w:rsidRPr="00EB6E3C">
        <w:rPr>
          <w:b/>
          <w:bCs/>
        </w:rPr>
        <w:t>CÉSAR AUGUSTO HERNÁNDEZ</w:t>
      </w:r>
    </w:p>
    <w:p w:rsidR="00451359" w:rsidRPr="00EB6E3C" w:rsidRDefault="00CD1175" w:rsidP="0074037D">
      <w:pPr>
        <w:pStyle w:val="ndice1"/>
        <w:spacing w:before="0" w:beforeAutospacing="0" w:after="0" w:afterAutospacing="0"/>
        <w:jc w:val="both"/>
        <w:rPr>
          <w:rFonts w:ascii="Calibri" w:hAnsi="Calibri" w:cs="Calibri"/>
          <w:sz w:val="22"/>
          <w:szCs w:val="22"/>
          <w:lang w:val="es-CO"/>
        </w:rPr>
      </w:pPr>
      <w:r w:rsidRPr="00EB6E3C">
        <w:rPr>
          <w:rFonts w:ascii="Calibri" w:hAnsi="Calibri" w:cs="Calibri"/>
          <w:sz w:val="22"/>
          <w:szCs w:val="22"/>
          <w:lang w:val="es-CO"/>
        </w:rPr>
        <w:t>Gerente</w:t>
      </w:r>
      <w:r w:rsidR="00451359" w:rsidRPr="00EB6E3C">
        <w:rPr>
          <w:rFonts w:ascii="Calibri" w:hAnsi="Calibri" w:cs="Calibri"/>
          <w:sz w:val="22"/>
          <w:szCs w:val="22"/>
          <w:lang w:val="es-CO"/>
        </w:rPr>
        <w:tab/>
      </w:r>
      <w:r w:rsidR="00451359" w:rsidRPr="00EB6E3C">
        <w:rPr>
          <w:rFonts w:ascii="Calibri" w:hAnsi="Calibri" w:cs="Calibri"/>
          <w:sz w:val="22"/>
          <w:szCs w:val="22"/>
          <w:lang w:val="es-CO"/>
        </w:rPr>
        <w:tab/>
      </w:r>
      <w:r w:rsidR="00DE243D" w:rsidRPr="00EB6E3C">
        <w:rPr>
          <w:rFonts w:ascii="Calibri" w:hAnsi="Calibri" w:cs="Calibri"/>
          <w:sz w:val="22"/>
          <w:szCs w:val="22"/>
          <w:lang w:val="es-CO"/>
        </w:rPr>
        <w:tab/>
      </w:r>
      <w:r w:rsidR="00DE243D" w:rsidRPr="00EB6E3C">
        <w:rPr>
          <w:rFonts w:ascii="Calibri" w:hAnsi="Calibri" w:cs="Calibri"/>
          <w:sz w:val="22"/>
          <w:szCs w:val="22"/>
          <w:lang w:val="es-CO"/>
        </w:rPr>
        <w:tab/>
      </w:r>
      <w:r w:rsidR="00EB515B" w:rsidRPr="00EB6E3C">
        <w:rPr>
          <w:rFonts w:ascii="Calibri" w:hAnsi="Calibri" w:cs="Calibri"/>
          <w:sz w:val="22"/>
          <w:szCs w:val="22"/>
          <w:lang w:val="es-CO"/>
        </w:rPr>
        <w:t xml:space="preserve">         </w:t>
      </w:r>
      <w:r w:rsidR="00874C8E" w:rsidRPr="00EB6E3C">
        <w:rPr>
          <w:rFonts w:ascii="Calibri" w:hAnsi="Calibri" w:cs="Calibri"/>
          <w:sz w:val="22"/>
          <w:szCs w:val="22"/>
          <w:lang w:val="es-CO"/>
        </w:rPr>
        <w:t xml:space="preserve">    </w:t>
      </w:r>
      <w:r w:rsidR="001F3BCF" w:rsidRPr="00EB6E3C">
        <w:rPr>
          <w:rFonts w:ascii="Calibri" w:hAnsi="Calibri" w:cs="Calibri"/>
          <w:sz w:val="22"/>
          <w:szCs w:val="22"/>
          <w:lang w:val="es-CO"/>
        </w:rPr>
        <w:tab/>
      </w:r>
      <w:r w:rsidR="001F3BCF" w:rsidRPr="00EB6E3C">
        <w:rPr>
          <w:rFonts w:ascii="Calibri" w:hAnsi="Calibri" w:cs="Calibri"/>
          <w:sz w:val="22"/>
          <w:szCs w:val="22"/>
          <w:lang w:val="es-CO"/>
        </w:rPr>
        <w:tab/>
      </w:r>
      <w:r w:rsidR="001F3BCF" w:rsidRPr="00EB6E3C">
        <w:rPr>
          <w:rFonts w:ascii="Calibri" w:hAnsi="Calibri" w:cs="Calibri"/>
          <w:sz w:val="22"/>
          <w:szCs w:val="22"/>
          <w:lang w:val="es-CO"/>
        </w:rPr>
        <w:tab/>
      </w:r>
      <w:r w:rsidR="00451359" w:rsidRPr="00EB6E3C">
        <w:rPr>
          <w:rFonts w:ascii="Calibri" w:hAnsi="Calibri" w:cs="Calibri"/>
          <w:sz w:val="22"/>
          <w:szCs w:val="22"/>
          <w:lang w:val="es-CO"/>
        </w:rPr>
        <w:t>Contratista</w:t>
      </w:r>
    </w:p>
    <w:p w:rsidR="00874C8E" w:rsidRDefault="00874C8E" w:rsidP="0074037D">
      <w:pPr>
        <w:spacing w:after="0" w:line="240" w:lineRule="auto"/>
        <w:jc w:val="both"/>
        <w:rPr>
          <w:rFonts w:eastAsia="Times New Roman"/>
          <w:b/>
          <w:lang w:eastAsia="es-ES"/>
        </w:rPr>
      </w:pPr>
    </w:p>
    <w:p w:rsidR="00EB6E3C" w:rsidRPr="00EB6E3C" w:rsidRDefault="00EB6E3C" w:rsidP="0074037D">
      <w:pPr>
        <w:spacing w:after="0" w:line="240" w:lineRule="auto"/>
        <w:jc w:val="both"/>
        <w:rPr>
          <w:rFonts w:eastAsia="Times New Roman"/>
          <w:b/>
          <w:lang w:eastAsia="es-ES"/>
        </w:rPr>
      </w:pPr>
    </w:p>
    <w:p w:rsidR="0098380D" w:rsidRPr="00EB6E3C" w:rsidRDefault="00172C47" w:rsidP="0074037D">
      <w:pPr>
        <w:spacing w:after="0" w:line="240" w:lineRule="auto"/>
        <w:jc w:val="both"/>
        <w:rPr>
          <w:rFonts w:eastAsia="Times New Roman"/>
          <w:b/>
          <w:lang w:eastAsia="es-ES"/>
        </w:rPr>
      </w:pPr>
      <w:r w:rsidRPr="00EB6E3C">
        <w:rPr>
          <w:rFonts w:eastAsia="Times New Roman"/>
          <w:b/>
          <w:lang w:eastAsia="es-ES"/>
        </w:rPr>
        <w:t>ADIELA OSPINA MEDINA</w:t>
      </w:r>
    </w:p>
    <w:p w:rsidR="00127994" w:rsidRPr="00EB6E3C" w:rsidRDefault="00DE243D" w:rsidP="0074037D">
      <w:pPr>
        <w:spacing w:after="0" w:line="240" w:lineRule="auto"/>
        <w:jc w:val="both"/>
        <w:rPr>
          <w:rFonts w:eastAsia="Times New Roman"/>
          <w:lang w:eastAsia="es-ES"/>
        </w:rPr>
      </w:pPr>
      <w:r w:rsidRPr="00EB6E3C">
        <w:rPr>
          <w:rFonts w:eastAsia="Times New Roman"/>
          <w:lang w:eastAsia="es-ES"/>
        </w:rPr>
        <w:t>Supervisor</w:t>
      </w:r>
    </w:p>
    <w:tbl>
      <w:tblPr>
        <w:tblpPr w:leftFromText="180" w:rightFromText="180" w:vertAnchor="text" w:horzAnchor="margin" w:tblpY="536"/>
        <w:tblW w:w="10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00"/>
        <w:gridCol w:w="2393"/>
        <w:gridCol w:w="2780"/>
        <w:gridCol w:w="2536"/>
      </w:tblGrid>
      <w:tr w:rsidR="00EB515B" w:rsidRPr="0074037D" w:rsidTr="00EB515B">
        <w:trPr>
          <w:trHeight w:val="83"/>
        </w:trPr>
        <w:tc>
          <w:tcPr>
            <w:tcW w:w="2300" w:type="dxa"/>
            <w:tcMar>
              <w:top w:w="0" w:type="dxa"/>
              <w:left w:w="108" w:type="dxa"/>
              <w:bottom w:w="0" w:type="dxa"/>
              <w:right w:w="108" w:type="dxa"/>
            </w:tcMar>
            <w:vAlign w:val="center"/>
          </w:tcPr>
          <w:p w:rsidR="00EB515B" w:rsidRPr="0074037D" w:rsidRDefault="00EB515B" w:rsidP="0074037D">
            <w:pPr>
              <w:spacing w:after="0" w:line="240" w:lineRule="auto"/>
              <w:jc w:val="both"/>
              <w:rPr>
                <w:sz w:val="14"/>
                <w:szCs w:val="14"/>
                <w:lang w:val="es-ES"/>
              </w:rPr>
            </w:pPr>
            <w:r w:rsidRPr="0074037D">
              <w:rPr>
                <w:sz w:val="14"/>
                <w:szCs w:val="14"/>
                <w:lang w:val="es-ES"/>
              </w:rPr>
              <w:t>Proyectó: Adiela Ospina Medina</w:t>
            </w:r>
          </w:p>
        </w:tc>
        <w:tc>
          <w:tcPr>
            <w:tcW w:w="2393" w:type="dxa"/>
            <w:tcMar>
              <w:top w:w="0" w:type="dxa"/>
              <w:left w:w="108" w:type="dxa"/>
              <w:bottom w:w="0" w:type="dxa"/>
              <w:right w:w="108" w:type="dxa"/>
            </w:tcMar>
            <w:vAlign w:val="center"/>
          </w:tcPr>
          <w:p w:rsidR="00EB515B" w:rsidRPr="0074037D" w:rsidRDefault="00EB515B" w:rsidP="0074037D">
            <w:pPr>
              <w:spacing w:after="0" w:line="240" w:lineRule="auto"/>
              <w:jc w:val="both"/>
              <w:rPr>
                <w:sz w:val="14"/>
                <w:szCs w:val="14"/>
                <w:lang w:val="es-ES"/>
              </w:rPr>
            </w:pPr>
            <w:r w:rsidRPr="0074037D">
              <w:rPr>
                <w:sz w:val="14"/>
                <w:szCs w:val="14"/>
                <w:lang w:val="es-ES"/>
              </w:rPr>
              <w:t>Revisó: Sandra</w:t>
            </w:r>
            <w:r w:rsidR="00874C8E" w:rsidRPr="0074037D">
              <w:rPr>
                <w:sz w:val="14"/>
                <w:szCs w:val="14"/>
                <w:lang w:val="es-ES"/>
              </w:rPr>
              <w:t xml:space="preserve"> Lucía</w:t>
            </w:r>
            <w:r w:rsidRPr="0074037D">
              <w:rPr>
                <w:sz w:val="14"/>
                <w:szCs w:val="14"/>
                <w:lang w:val="es-ES"/>
              </w:rPr>
              <w:t xml:space="preserve"> Zapata Grisales</w:t>
            </w:r>
          </w:p>
        </w:tc>
        <w:tc>
          <w:tcPr>
            <w:tcW w:w="2780" w:type="dxa"/>
            <w:vAlign w:val="center"/>
          </w:tcPr>
          <w:p w:rsidR="00EB515B" w:rsidRPr="0074037D" w:rsidRDefault="00EB515B" w:rsidP="0074037D">
            <w:pPr>
              <w:spacing w:after="0" w:line="240" w:lineRule="auto"/>
              <w:jc w:val="both"/>
              <w:rPr>
                <w:sz w:val="14"/>
                <w:szCs w:val="14"/>
                <w:lang w:val="es-ES"/>
              </w:rPr>
            </w:pPr>
            <w:r w:rsidRPr="0074037D">
              <w:rPr>
                <w:sz w:val="14"/>
                <w:szCs w:val="14"/>
                <w:lang w:val="es-ES"/>
              </w:rPr>
              <w:t xml:space="preserve">Revisó: </w:t>
            </w:r>
            <w:r w:rsidR="00E8590E" w:rsidRPr="0074037D">
              <w:rPr>
                <w:sz w:val="14"/>
                <w:szCs w:val="14"/>
                <w:lang w:val="es-ES"/>
              </w:rPr>
              <w:t xml:space="preserve"> Sandra Milena Bedoya</w:t>
            </w:r>
          </w:p>
        </w:tc>
        <w:tc>
          <w:tcPr>
            <w:tcW w:w="2536" w:type="dxa"/>
            <w:vAlign w:val="center"/>
          </w:tcPr>
          <w:p w:rsidR="00EB515B" w:rsidRPr="0074037D" w:rsidRDefault="00EB515B" w:rsidP="0074037D">
            <w:pPr>
              <w:spacing w:after="0" w:line="240" w:lineRule="auto"/>
              <w:jc w:val="both"/>
              <w:rPr>
                <w:sz w:val="14"/>
                <w:szCs w:val="14"/>
                <w:lang w:val="es-ES"/>
              </w:rPr>
            </w:pPr>
            <w:r w:rsidRPr="0074037D">
              <w:rPr>
                <w:sz w:val="14"/>
                <w:szCs w:val="14"/>
                <w:lang w:val="es-ES"/>
              </w:rPr>
              <w:t>Revisó: María Irma Castaño Alzate</w:t>
            </w:r>
          </w:p>
        </w:tc>
      </w:tr>
      <w:tr w:rsidR="00EB515B" w:rsidRPr="0074037D" w:rsidTr="00EB515B">
        <w:trPr>
          <w:trHeight w:val="40"/>
        </w:trPr>
        <w:tc>
          <w:tcPr>
            <w:tcW w:w="2300" w:type="dxa"/>
            <w:tcMar>
              <w:top w:w="0" w:type="dxa"/>
              <w:left w:w="108" w:type="dxa"/>
              <w:bottom w:w="0" w:type="dxa"/>
              <w:right w:w="108" w:type="dxa"/>
            </w:tcMar>
            <w:vAlign w:val="center"/>
          </w:tcPr>
          <w:p w:rsidR="00EB515B" w:rsidRPr="0074037D" w:rsidRDefault="00EB515B" w:rsidP="0074037D">
            <w:pPr>
              <w:spacing w:after="0" w:line="240" w:lineRule="auto"/>
              <w:jc w:val="both"/>
              <w:rPr>
                <w:sz w:val="14"/>
                <w:szCs w:val="14"/>
                <w:lang w:val="es-ES"/>
              </w:rPr>
            </w:pPr>
            <w:r w:rsidRPr="0074037D">
              <w:rPr>
                <w:sz w:val="14"/>
                <w:szCs w:val="14"/>
                <w:lang w:val="es-ES"/>
              </w:rPr>
              <w:t>Cargo: Supervisor</w:t>
            </w:r>
          </w:p>
        </w:tc>
        <w:tc>
          <w:tcPr>
            <w:tcW w:w="2393" w:type="dxa"/>
            <w:tcMar>
              <w:top w:w="0" w:type="dxa"/>
              <w:left w:w="108" w:type="dxa"/>
              <w:bottom w:w="0" w:type="dxa"/>
              <w:right w:w="108" w:type="dxa"/>
            </w:tcMar>
            <w:vAlign w:val="center"/>
          </w:tcPr>
          <w:p w:rsidR="00EB515B" w:rsidRPr="0074037D" w:rsidRDefault="00EB515B" w:rsidP="0074037D">
            <w:pPr>
              <w:spacing w:after="0" w:line="240" w:lineRule="auto"/>
              <w:jc w:val="both"/>
              <w:rPr>
                <w:sz w:val="14"/>
                <w:szCs w:val="14"/>
                <w:lang w:val="es-ES"/>
              </w:rPr>
            </w:pPr>
            <w:r w:rsidRPr="0074037D">
              <w:rPr>
                <w:sz w:val="14"/>
                <w:szCs w:val="14"/>
                <w:lang w:val="es-ES"/>
              </w:rPr>
              <w:t>Cargo:  Líder de Programa Unidad de Presupuesto</w:t>
            </w:r>
          </w:p>
        </w:tc>
        <w:tc>
          <w:tcPr>
            <w:tcW w:w="2780" w:type="dxa"/>
            <w:vAlign w:val="center"/>
          </w:tcPr>
          <w:p w:rsidR="00EB515B" w:rsidRPr="0074037D" w:rsidRDefault="00EB515B" w:rsidP="0074037D">
            <w:pPr>
              <w:spacing w:after="0" w:line="240" w:lineRule="auto"/>
              <w:jc w:val="both"/>
              <w:rPr>
                <w:sz w:val="14"/>
                <w:szCs w:val="14"/>
                <w:lang w:val="es-ES"/>
              </w:rPr>
            </w:pPr>
            <w:r w:rsidRPr="0074037D">
              <w:rPr>
                <w:sz w:val="14"/>
                <w:szCs w:val="14"/>
                <w:lang w:val="es-ES"/>
              </w:rPr>
              <w:t>Cargo: Líder de Programa Uni</w:t>
            </w:r>
            <w:r w:rsidR="00874C8E" w:rsidRPr="0074037D">
              <w:rPr>
                <w:sz w:val="14"/>
                <w:szCs w:val="14"/>
                <w:lang w:val="es-ES"/>
              </w:rPr>
              <w:t xml:space="preserve">dad de Contabilidad y Costos </w:t>
            </w:r>
          </w:p>
        </w:tc>
        <w:tc>
          <w:tcPr>
            <w:tcW w:w="2536" w:type="dxa"/>
            <w:vAlign w:val="center"/>
          </w:tcPr>
          <w:p w:rsidR="00EB515B" w:rsidRPr="0074037D" w:rsidRDefault="00EB515B" w:rsidP="0074037D">
            <w:pPr>
              <w:spacing w:after="0" w:line="240" w:lineRule="auto"/>
              <w:jc w:val="both"/>
              <w:rPr>
                <w:sz w:val="14"/>
                <w:szCs w:val="14"/>
                <w:lang w:val="es-ES"/>
              </w:rPr>
            </w:pPr>
            <w:r w:rsidRPr="0074037D">
              <w:rPr>
                <w:sz w:val="14"/>
                <w:szCs w:val="14"/>
                <w:lang w:val="es-ES"/>
              </w:rPr>
              <w:t>Cargo: Profesional Universitario Unidad de Gestión Jurídica.</w:t>
            </w:r>
          </w:p>
        </w:tc>
      </w:tr>
    </w:tbl>
    <w:p w:rsidR="00332F54" w:rsidRPr="00EB6E3C" w:rsidRDefault="00332F54" w:rsidP="0074037D">
      <w:pPr>
        <w:pStyle w:val="ndice1"/>
        <w:spacing w:before="0" w:beforeAutospacing="0" w:after="0" w:afterAutospacing="0"/>
        <w:jc w:val="both"/>
        <w:rPr>
          <w:rFonts w:ascii="Calibri" w:hAnsi="Calibri" w:cs="Calibri"/>
          <w:sz w:val="22"/>
          <w:szCs w:val="22"/>
          <w:lang w:val="es-CO"/>
        </w:rPr>
      </w:pPr>
    </w:p>
    <w:sectPr w:rsidR="00332F54" w:rsidRPr="00EB6E3C" w:rsidSect="00E16CA4">
      <w:headerReference w:type="default" r:id="rId12"/>
      <w:footerReference w:type="default" r:id="rId13"/>
      <w:pgSz w:w="12240" w:h="15840"/>
      <w:pgMar w:top="2087" w:right="1701" w:bottom="1135" w:left="1701" w:header="1985"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30D8" w:rsidRDefault="009F30D8" w:rsidP="00E851EF">
      <w:pPr>
        <w:spacing w:after="0" w:line="240" w:lineRule="auto"/>
      </w:pPr>
      <w:r>
        <w:separator/>
      </w:r>
    </w:p>
  </w:endnote>
  <w:endnote w:type="continuationSeparator" w:id="0">
    <w:p w:rsidR="009F30D8" w:rsidRDefault="009F30D8" w:rsidP="00E85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844693331"/>
      <w:docPartObj>
        <w:docPartGallery w:val="Page Numbers (Bottom of Page)"/>
        <w:docPartUnique/>
      </w:docPartObj>
    </w:sdtPr>
    <w:sdtEndPr/>
    <w:sdtContent>
      <w:sdt>
        <w:sdtPr>
          <w:rPr>
            <w:sz w:val="16"/>
            <w:szCs w:val="16"/>
          </w:rPr>
          <w:id w:val="98381352"/>
          <w:docPartObj>
            <w:docPartGallery w:val="Page Numbers (Top of Page)"/>
            <w:docPartUnique/>
          </w:docPartObj>
        </w:sdtPr>
        <w:sdtEndPr/>
        <w:sdtContent>
          <w:p w:rsidR="009F30D8" w:rsidRPr="000C6F56" w:rsidRDefault="009F30D8" w:rsidP="000C6F56">
            <w:pPr>
              <w:pStyle w:val="Piedepgina"/>
              <w:jc w:val="center"/>
              <w:rPr>
                <w:sz w:val="16"/>
                <w:szCs w:val="16"/>
              </w:rPr>
            </w:pPr>
            <w:r w:rsidRPr="000C6F56">
              <w:rPr>
                <w:sz w:val="16"/>
                <w:szCs w:val="16"/>
                <w:lang w:val="es-ES"/>
              </w:rPr>
              <w:t xml:space="preserve"> </w:t>
            </w:r>
            <w:r w:rsidRPr="000C6F56">
              <w:rPr>
                <w:b/>
                <w:bCs/>
                <w:sz w:val="16"/>
                <w:szCs w:val="16"/>
              </w:rPr>
              <w:fldChar w:fldCharType="begin"/>
            </w:r>
            <w:r w:rsidRPr="000C6F56">
              <w:rPr>
                <w:b/>
                <w:bCs/>
                <w:sz w:val="16"/>
                <w:szCs w:val="16"/>
              </w:rPr>
              <w:instrText>PAGE</w:instrText>
            </w:r>
            <w:r w:rsidRPr="000C6F56">
              <w:rPr>
                <w:b/>
                <w:bCs/>
                <w:sz w:val="16"/>
                <w:szCs w:val="16"/>
              </w:rPr>
              <w:fldChar w:fldCharType="separate"/>
            </w:r>
            <w:r w:rsidR="00EE4310">
              <w:rPr>
                <w:b/>
                <w:bCs/>
                <w:noProof/>
                <w:sz w:val="16"/>
                <w:szCs w:val="16"/>
              </w:rPr>
              <w:t>5</w:t>
            </w:r>
            <w:r w:rsidRPr="000C6F56">
              <w:rPr>
                <w:b/>
                <w:bCs/>
                <w:sz w:val="16"/>
                <w:szCs w:val="16"/>
              </w:rPr>
              <w:fldChar w:fldCharType="end"/>
            </w:r>
            <w:r w:rsidRPr="000C6F56">
              <w:rPr>
                <w:sz w:val="16"/>
                <w:szCs w:val="16"/>
                <w:lang w:val="es-ES"/>
              </w:rPr>
              <w:t xml:space="preserve"> de </w:t>
            </w:r>
            <w:r w:rsidRPr="000C6F56">
              <w:rPr>
                <w:b/>
                <w:bCs/>
                <w:sz w:val="16"/>
                <w:szCs w:val="16"/>
              </w:rPr>
              <w:fldChar w:fldCharType="begin"/>
            </w:r>
            <w:r w:rsidRPr="000C6F56">
              <w:rPr>
                <w:b/>
                <w:bCs/>
                <w:sz w:val="16"/>
                <w:szCs w:val="16"/>
              </w:rPr>
              <w:instrText>NUMPAGES</w:instrText>
            </w:r>
            <w:r w:rsidRPr="000C6F56">
              <w:rPr>
                <w:b/>
                <w:bCs/>
                <w:sz w:val="16"/>
                <w:szCs w:val="16"/>
              </w:rPr>
              <w:fldChar w:fldCharType="separate"/>
            </w:r>
            <w:r w:rsidR="00EE4310">
              <w:rPr>
                <w:b/>
                <w:bCs/>
                <w:noProof/>
                <w:sz w:val="16"/>
                <w:szCs w:val="16"/>
              </w:rPr>
              <w:t>6</w:t>
            </w:r>
            <w:r w:rsidRPr="000C6F56">
              <w:rPr>
                <w:b/>
                <w:bCs/>
                <w:sz w:val="16"/>
                <w:szCs w:val="16"/>
              </w:rPr>
              <w:fldChar w:fldCharType="end"/>
            </w:r>
          </w:p>
        </w:sdtContent>
      </w:sdt>
    </w:sdtContent>
  </w:sdt>
  <w:p w:rsidR="009F30D8" w:rsidRDefault="009F30D8" w:rsidP="00E851EF">
    <w:pPr>
      <w:pStyle w:val="Piedepgina"/>
      <w:ind w:left="-15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30D8" w:rsidRDefault="009F30D8" w:rsidP="00E851EF">
      <w:pPr>
        <w:spacing w:after="0" w:line="240" w:lineRule="auto"/>
      </w:pPr>
      <w:r>
        <w:separator/>
      </w:r>
    </w:p>
  </w:footnote>
  <w:footnote w:type="continuationSeparator" w:id="0">
    <w:p w:rsidR="009F30D8" w:rsidRDefault="009F30D8" w:rsidP="00E851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1" w:rightFromText="141" w:vertAnchor="text" w:horzAnchor="margin" w:tblpXSpec="center" w:tblpY="-1395"/>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8"/>
      <w:gridCol w:w="5381"/>
      <w:gridCol w:w="2552"/>
    </w:tblGrid>
    <w:tr w:rsidR="009F30D8" w:rsidRPr="00CB5751" w:rsidTr="00BA20E5">
      <w:trPr>
        <w:trHeight w:val="416"/>
      </w:trPr>
      <w:tc>
        <w:tcPr>
          <w:tcW w:w="2098" w:type="dxa"/>
          <w:vMerge w:val="restart"/>
          <w:vAlign w:val="center"/>
        </w:tcPr>
        <w:p w:rsidR="009F30D8" w:rsidRPr="004F623B" w:rsidRDefault="009F30D8" w:rsidP="00BA20E5">
          <w:pPr>
            <w:pStyle w:val="Encabezado"/>
            <w:jc w:val="center"/>
            <w:rPr>
              <w:rFonts w:ascii="Arial" w:hAnsi="Arial" w:cs="Arial"/>
              <w:sz w:val="16"/>
              <w:szCs w:val="16"/>
            </w:rPr>
          </w:pPr>
          <w:r>
            <w:rPr>
              <w:rFonts w:ascii="Arial" w:hAnsi="Arial" w:cs="Arial"/>
              <w:noProof/>
              <w:lang w:eastAsia="es-CO"/>
            </w:rPr>
            <w:drawing>
              <wp:inline distT="0" distB="0" distL="0" distR="0" wp14:anchorId="4357372A" wp14:editId="03EC306F">
                <wp:extent cx="1190625" cy="534670"/>
                <wp:effectExtent l="0" t="0" r="0" b="0"/>
                <wp:docPr id="2" name="Imagen 2" descr="F:\Metroseguridad\logo-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F:\Metroseguridad\logo-e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534670"/>
                        </a:xfrm>
                        <a:prstGeom prst="rect">
                          <a:avLst/>
                        </a:prstGeom>
                        <a:noFill/>
                        <a:ln>
                          <a:noFill/>
                        </a:ln>
                      </pic:spPr>
                    </pic:pic>
                  </a:graphicData>
                </a:graphic>
              </wp:inline>
            </w:drawing>
          </w:r>
        </w:p>
      </w:tc>
      <w:tc>
        <w:tcPr>
          <w:tcW w:w="5381" w:type="dxa"/>
          <w:vMerge w:val="restart"/>
          <w:vAlign w:val="center"/>
        </w:tcPr>
        <w:p w:rsidR="009F30D8" w:rsidRPr="00202C9E" w:rsidRDefault="009F30D8" w:rsidP="00BA20E5">
          <w:pPr>
            <w:pStyle w:val="Textoindependiente"/>
            <w:spacing w:after="0"/>
            <w:jc w:val="center"/>
            <w:rPr>
              <w:rFonts w:asciiTheme="minorHAnsi" w:hAnsiTheme="minorHAnsi" w:cstheme="minorHAnsi"/>
              <w:b/>
              <w:sz w:val="22"/>
              <w:szCs w:val="22"/>
            </w:rPr>
          </w:pPr>
          <w:r w:rsidRPr="00202C9E">
            <w:rPr>
              <w:rFonts w:asciiTheme="minorHAnsi" w:hAnsiTheme="minorHAnsi" w:cstheme="minorHAnsi"/>
              <w:b/>
              <w:sz w:val="24"/>
              <w:szCs w:val="22"/>
            </w:rPr>
            <w:t>ACTA DE LIQUIDACIÓN</w:t>
          </w:r>
          <w:r>
            <w:rPr>
              <w:rFonts w:asciiTheme="minorHAnsi" w:hAnsiTheme="minorHAnsi" w:cstheme="minorHAnsi"/>
              <w:b/>
              <w:sz w:val="24"/>
              <w:szCs w:val="22"/>
            </w:rPr>
            <w:t xml:space="preserve"> PARCIAL</w:t>
          </w:r>
          <w:r w:rsidRPr="00202C9E">
            <w:rPr>
              <w:rFonts w:asciiTheme="minorHAnsi" w:hAnsiTheme="minorHAnsi" w:cstheme="minorHAnsi"/>
              <w:b/>
              <w:sz w:val="24"/>
              <w:szCs w:val="22"/>
            </w:rPr>
            <w:t xml:space="preserve"> DE MUTUO ACUERDO</w:t>
          </w:r>
        </w:p>
      </w:tc>
      <w:tc>
        <w:tcPr>
          <w:tcW w:w="2552" w:type="dxa"/>
          <w:vAlign w:val="center"/>
        </w:tcPr>
        <w:p w:rsidR="009F30D8" w:rsidRPr="00B403B3" w:rsidRDefault="009F30D8" w:rsidP="00BA20E5">
          <w:pPr>
            <w:pStyle w:val="Encabezado"/>
            <w:ind w:right="57"/>
            <w:rPr>
              <w:rFonts w:ascii="Arial" w:hAnsi="Arial" w:cs="Arial"/>
              <w:sz w:val="20"/>
            </w:rPr>
          </w:pPr>
          <w:r w:rsidRPr="00B403B3">
            <w:rPr>
              <w:rFonts w:ascii="Arial" w:hAnsi="Arial" w:cs="Arial"/>
              <w:b/>
              <w:sz w:val="20"/>
            </w:rPr>
            <w:t>Código</w:t>
          </w:r>
          <w:r w:rsidRPr="00B403B3">
            <w:rPr>
              <w:rFonts w:ascii="Arial" w:hAnsi="Arial" w:cs="Arial"/>
              <w:sz w:val="20"/>
            </w:rPr>
            <w:t xml:space="preserve">: </w:t>
          </w:r>
          <w:r>
            <w:rPr>
              <w:rFonts w:ascii="Arial" w:hAnsi="Arial" w:cs="Arial"/>
              <w:sz w:val="20"/>
            </w:rPr>
            <w:t>FT-M6-GC-03</w:t>
          </w:r>
        </w:p>
      </w:tc>
    </w:tr>
    <w:tr w:rsidR="009F30D8" w:rsidRPr="00CB5751" w:rsidTr="00BA20E5">
      <w:trPr>
        <w:trHeight w:val="403"/>
      </w:trPr>
      <w:tc>
        <w:tcPr>
          <w:tcW w:w="2098" w:type="dxa"/>
          <w:vMerge/>
        </w:tcPr>
        <w:p w:rsidR="009F30D8" w:rsidRPr="004F623B" w:rsidRDefault="009F30D8" w:rsidP="00BA20E5">
          <w:pPr>
            <w:pStyle w:val="Encabezado"/>
            <w:rPr>
              <w:rFonts w:ascii="Arial" w:hAnsi="Arial" w:cs="Arial"/>
            </w:rPr>
          </w:pPr>
        </w:p>
      </w:tc>
      <w:tc>
        <w:tcPr>
          <w:tcW w:w="5381" w:type="dxa"/>
          <w:vMerge/>
        </w:tcPr>
        <w:p w:rsidR="009F30D8" w:rsidRPr="004F623B" w:rsidRDefault="009F30D8" w:rsidP="00BA20E5">
          <w:pPr>
            <w:pStyle w:val="Encabezado"/>
            <w:rPr>
              <w:rFonts w:ascii="Arial" w:hAnsi="Arial" w:cs="Arial"/>
            </w:rPr>
          </w:pPr>
        </w:p>
      </w:tc>
      <w:tc>
        <w:tcPr>
          <w:tcW w:w="2552" w:type="dxa"/>
          <w:vAlign w:val="center"/>
        </w:tcPr>
        <w:p w:rsidR="009F30D8" w:rsidRPr="00B403B3" w:rsidRDefault="009F30D8" w:rsidP="00BA20E5">
          <w:pPr>
            <w:pStyle w:val="Encabezado"/>
            <w:rPr>
              <w:rFonts w:ascii="Arial" w:hAnsi="Arial" w:cs="Arial"/>
              <w:sz w:val="20"/>
            </w:rPr>
          </w:pPr>
          <w:r w:rsidRPr="00B403B3">
            <w:rPr>
              <w:rFonts w:ascii="Arial" w:hAnsi="Arial" w:cs="Arial"/>
              <w:b/>
              <w:sz w:val="20"/>
            </w:rPr>
            <w:t>Versión:</w:t>
          </w:r>
          <w:r>
            <w:rPr>
              <w:rFonts w:ascii="Arial" w:hAnsi="Arial" w:cs="Arial"/>
              <w:sz w:val="20"/>
            </w:rPr>
            <w:t xml:space="preserve"> 01</w:t>
          </w:r>
        </w:p>
      </w:tc>
    </w:tr>
    <w:tr w:rsidR="009F30D8" w:rsidRPr="00CB5751" w:rsidTr="00BA20E5">
      <w:trPr>
        <w:trHeight w:val="422"/>
      </w:trPr>
      <w:tc>
        <w:tcPr>
          <w:tcW w:w="2098" w:type="dxa"/>
          <w:vMerge/>
        </w:tcPr>
        <w:p w:rsidR="009F30D8" w:rsidRPr="004F623B" w:rsidRDefault="009F30D8" w:rsidP="00BA20E5">
          <w:pPr>
            <w:pStyle w:val="Encabezado"/>
            <w:rPr>
              <w:rFonts w:ascii="Arial" w:hAnsi="Arial" w:cs="Arial"/>
            </w:rPr>
          </w:pPr>
        </w:p>
      </w:tc>
      <w:tc>
        <w:tcPr>
          <w:tcW w:w="5381" w:type="dxa"/>
          <w:vMerge/>
        </w:tcPr>
        <w:p w:rsidR="009F30D8" w:rsidRPr="004F623B" w:rsidRDefault="009F30D8" w:rsidP="00BA20E5">
          <w:pPr>
            <w:pStyle w:val="Encabezado"/>
            <w:rPr>
              <w:rFonts w:ascii="Arial" w:hAnsi="Arial" w:cs="Arial"/>
            </w:rPr>
          </w:pPr>
        </w:p>
      </w:tc>
      <w:tc>
        <w:tcPr>
          <w:tcW w:w="2552" w:type="dxa"/>
          <w:vAlign w:val="center"/>
        </w:tcPr>
        <w:p w:rsidR="009F30D8" w:rsidRPr="00B403B3" w:rsidRDefault="009F30D8" w:rsidP="00BA20E5">
          <w:pPr>
            <w:pStyle w:val="Encabezado"/>
            <w:rPr>
              <w:rFonts w:ascii="Arial" w:hAnsi="Arial" w:cs="Arial"/>
              <w:sz w:val="20"/>
            </w:rPr>
          </w:pPr>
          <w:r w:rsidRPr="00130D87">
            <w:rPr>
              <w:rFonts w:ascii="Arial" w:hAnsi="Arial" w:cs="Arial"/>
              <w:sz w:val="20"/>
              <w:szCs w:val="20"/>
            </w:rPr>
            <w:t xml:space="preserve">Página </w:t>
          </w:r>
          <w:r w:rsidRPr="00130D87">
            <w:rPr>
              <w:rFonts w:ascii="Arial" w:hAnsi="Arial" w:cs="Arial"/>
              <w:sz w:val="20"/>
              <w:szCs w:val="20"/>
            </w:rPr>
            <w:fldChar w:fldCharType="begin"/>
          </w:r>
          <w:r w:rsidRPr="00130D87">
            <w:rPr>
              <w:rFonts w:ascii="Arial" w:hAnsi="Arial" w:cs="Arial"/>
              <w:sz w:val="20"/>
              <w:szCs w:val="20"/>
            </w:rPr>
            <w:instrText xml:space="preserve"> PAGE </w:instrText>
          </w:r>
          <w:r w:rsidRPr="00130D87">
            <w:rPr>
              <w:rFonts w:ascii="Arial" w:hAnsi="Arial" w:cs="Arial"/>
              <w:sz w:val="20"/>
              <w:szCs w:val="20"/>
            </w:rPr>
            <w:fldChar w:fldCharType="separate"/>
          </w:r>
          <w:r w:rsidR="00EE4310">
            <w:rPr>
              <w:rFonts w:ascii="Arial" w:hAnsi="Arial" w:cs="Arial"/>
              <w:noProof/>
              <w:sz w:val="20"/>
              <w:szCs w:val="20"/>
            </w:rPr>
            <w:t>5</w:t>
          </w:r>
          <w:r w:rsidRPr="00130D87">
            <w:rPr>
              <w:rFonts w:ascii="Arial" w:hAnsi="Arial" w:cs="Arial"/>
              <w:sz w:val="20"/>
              <w:szCs w:val="20"/>
            </w:rPr>
            <w:fldChar w:fldCharType="end"/>
          </w:r>
          <w:r w:rsidRPr="00130D87">
            <w:rPr>
              <w:rFonts w:ascii="Arial" w:hAnsi="Arial" w:cs="Arial"/>
              <w:sz w:val="20"/>
              <w:szCs w:val="20"/>
            </w:rPr>
            <w:t xml:space="preserve"> de </w:t>
          </w:r>
          <w:r w:rsidRPr="00130D87">
            <w:rPr>
              <w:rFonts w:ascii="Arial" w:hAnsi="Arial" w:cs="Arial"/>
              <w:sz w:val="20"/>
              <w:szCs w:val="20"/>
            </w:rPr>
            <w:fldChar w:fldCharType="begin"/>
          </w:r>
          <w:r w:rsidRPr="00130D87">
            <w:rPr>
              <w:rFonts w:ascii="Arial" w:hAnsi="Arial" w:cs="Arial"/>
              <w:sz w:val="20"/>
              <w:szCs w:val="20"/>
            </w:rPr>
            <w:instrText xml:space="preserve"> NUMPAGES </w:instrText>
          </w:r>
          <w:r w:rsidRPr="00130D87">
            <w:rPr>
              <w:rFonts w:ascii="Arial" w:hAnsi="Arial" w:cs="Arial"/>
              <w:sz w:val="20"/>
              <w:szCs w:val="20"/>
            </w:rPr>
            <w:fldChar w:fldCharType="separate"/>
          </w:r>
          <w:r w:rsidR="00EE4310">
            <w:rPr>
              <w:rFonts w:ascii="Arial" w:hAnsi="Arial" w:cs="Arial"/>
              <w:noProof/>
              <w:sz w:val="20"/>
              <w:szCs w:val="20"/>
            </w:rPr>
            <w:t>6</w:t>
          </w:r>
          <w:r w:rsidRPr="00130D87">
            <w:rPr>
              <w:rFonts w:ascii="Arial" w:hAnsi="Arial" w:cs="Arial"/>
              <w:sz w:val="20"/>
              <w:szCs w:val="20"/>
            </w:rPr>
            <w:fldChar w:fldCharType="end"/>
          </w:r>
        </w:p>
      </w:tc>
    </w:tr>
  </w:tbl>
  <w:p w:rsidR="009F30D8" w:rsidRDefault="009F30D8">
    <w:pPr>
      <w:pStyle w:val="Encabezado"/>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71C50"/>
    <w:multiLevelType w:val="multilevel"/>
    <w:tmpl w:val="CA8CF0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DC4CCE"/>
    <w:multiLevelType w:val="hybridMultilevel"/>
    <w:tmpl w:val="253A6510"/>
    <w:lvl w:ilvl="0" w:tplc="A1C0CA54">
      <w:start w:val="1"/>
      <w:numFmt w:val="decimal"/>
      <w:lvlText w:val="%1)"/>
      <w:lvlJc w:val="left"/>
      <w:pPr>
        <w:ind w:left="465" w:hanging="465"/>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38D16074"/>
    <w:multiLevelType w:val="hybridMultilevel"/>
    <w:tmpl w:val="A7F02B6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C012EA4"/>
    <w:multiLevelType w:val="hybridMultilevel"/>
    <w:tmpl w:val="2834BB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465F7695"/>
    <w:multiLevelType w:val="hybridMultilevel"/>
    <w:tmpl w:val="C172E0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A4907CA"/>
    <w:multiLevelType w:val="hybridMultilevel"/>
    <w:tmpl w:val="5440A5D2"/>
    <w:lvl w:ilvl="0" w:tplc="C992738C">
      <w:start w:val="663"/>
      <w:numFmt w:val="bullet"/>
      <w:lvlText w:val="-"/>
      <w:lvlJc w:val="left"/>
      <w:pPr>
        <w:ind w:left="720" w:hanging="360"/>
      </w:pPr>
      <w:rPr>
        <w:rFonts w:ascii="Calibri" w:eastAsia="Cambria"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4E06740A"/>
    <w:multiLevelType w:val="hybridMultilevel"/>
    <w:tmpl w:val="DCE4BFFA"/>
    <w:lvl w:ilvl="0" w:tplc="7F985780">
      <w:start w:val="1"/>
      <w:numFmt w:val="decimal"/>
      <w:lvlText w:val="%1."/>
      <w:lvlJc w:val="left"/>
      <w:pPr>
        <w:ind w:left="944" w:hanging="660"/>
      </w:pPr>
      <w:rPr>
        <w:rFonts w:hint="default"/>
        <w:b/>
        <w:sz w:val="22"/>
        <w:szCs w:val="22"/>
      </w:rPr>
    </w:lvl>
    <w:lvl w:ilvl="1" w:tplc="0C0A0019">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
    <w:nsid w:val="64D16E80"/>
    <w:multiLevelType w:val="hybridMultilevel"/>
    <w:tmpl w:val="FB082D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7"/>
  </w:num>
  <w:num w:numId="6">
    <w:abstractNumId w:val="3"/>
  </w:num>
  <w:num w:numId="7">
    <w:abstractNumId w:val="6"/>
  </w:num>
  <w:num w:numId="8">
    <w:abstractNumId w:val="5"/>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1EF"/>
    <w:rsid w:val="00000E83"/>
    <w:rsid w:val="000036D8"/>
    <w:rsid w:val="000376E0"/>
    <w:rsid w:val="00044055"/>
    <w:rsid w:val="00053C6C"/>
    <w:rsid w:val="000705BC"/>
    <w:rsid w:val="00073210"/>
    <w:rsid w:val="00076A08"/>
    <w:rsid w:val="0008493B"/>
    <w:rsid w:val="0009324F"/>
    <w:rsid w:val="000A1EC3"/>
    <w:rsid w:val="000A2D1F"/>
    <w:rsid w:val="000B1E3A"/>
    <w:rsid w:val="000C6F56"/>
    <w:rsid w:val="000D62F9"/>
    <w:rsid w:val="000E7556"/>
    <w:rsid w:val="000E7F67"/>
    <w:rsid w:val="000F364F"/>
    <w:rsid w:val="000F4B6D"/>
    <w:rsid w:val="001233DF"/>
    <w:rsid w:val="00127994"/>
    <w:rsid w:val="0014468B"/>
    <w:rsid w:val="001446F9"/>
    <w:rsid w:val="001459FD"/>
    <w:rsid w:val="00145EEE"/>
    <w:rsid w:val="00150184"/>
    <w:rsid w:val="00153278"/>
    <w:rsid w:val="00157A80"/>
    <w:rsid w:val="00172C47"/>
    <w:rsid w:val="00191D55"/>
    <w:rsid w:val="00192C3D"/>
    <w:rsid w:val="00194AC9"/>
    <w:rsid w:val="001B35BD"/>
    <w:rsid w:val="001B6E56"/>
    <w:rsid w:val="001C0377"/>
    <w:rsid w:val="001C0F1C"/>
    <w:rsid w:val="001F11F0"/>
    <w:rsid w:val="001F3450"/>
    <w:rsid w:val="001F3BCF"/>
    <w:rsid w:val="002014E8"/>
    <w:rsid w:val="002023FC"/>
    <w:rsid w:val="00202C9E"/>
    <w:rsid w:val="00214308"/>
    <w:rsid w:val="002213D6"/>
    <w:rsid w:val="00240160"/>
    <w:rsid w:val="002652F4"/>
    <w:rsid w:val="00286438"/>
    <w:rsid w:val="002942CA"/>
    <w:rsid w:val="002945DC"/>
    <w:rsid w:val="002A0DB9"/>
    <w:rsid w:val="002A392D"/>
    <w:rsid w:val="002A4297"/>
    <w:rsid w:val="002B0205"/>
    <w:rsid w:val="002B051E"/>
    <w:rsid w:val="002B1080"/>
    <w:rsid w:val="002D54B6"/>
    <w:rsid w:val="00307B13"/>
    <w:rsid w:val="00307C2E"/>
    <w:rsid w:val="003100C5"/>
    <w:rsid w:val="00315D27"/>
    <w:rsid w:val="00325C5D"/>
    <w:rsid w:val="00332F54"/>
    <w:rsid w:val="00342D9D"/>
    <w:rsid w:val="003479D5"/>
    <w:rsid w:val="00350521"/>
    <w:rsid w:val="00351348"/>
    <w:rsid w:val="003940DD"/>
    <w:rsid w:val="003C45CD"/>
    <w:rsid w:val="003C7428"/>
    <w:rsid w:val="003E5AD5"/>
    <w:rsid w:val="003E5E6F"/>
    <w:rsid w:val="003F1B57"/>
    <w:rsid w:val="00400D15"/>
    <w:rsid w:val="00402305"/>
    <w:rsid w:val="004248AA"/>
    <w:rsid w:val="004310B8"/>
    <w:rsid w:val="00451359"/>
    <w:rsid w:val="0046162A"/>
    <w:rsid w:val="0046207F"/>
    <w:rsid w:val="004639B2"/>
    <w:rsid w:val="00477331"/>
    <w:rsid w:val="00491112"/>
    <w:rsid w:val="004954AA"/>
    <w:rsid w:val="004B3A20"/>
    <w:rsid w:val="004B415E"/>
    <w:rsid w:val="004B607D"/>
    <w:rsid w:val="004E02A4"/>
    <w:rsid w:val="004F73ED"/>
    <w:rsid w:val="0050621D"/>
    <w:rsid w:val="00521EC5"/>
    <w:rsid w:val="005275A6"/>
    <w:rsid w:val="00531783"/>
    <w:rsid w:val="00537A35"/>
    <w:rsid w:val="005614D5"/>
    <w:rsid w:val="00562A4F"/>
    <w:rsid w:val="00562B20"/>
    <w:rsid w:val="00577716"/>
    <w:rsid w:val="0057784D"/>
    <w:rsid w:val="00582189"/>
    <w:rsid w:val="0058682A"/>
    <w:rsid w:val="00586FC3"/>
    <w:rsid w:val="005A09DA"/>
    <w:rsid w:val="005A36C5"/>
    <w:rsid w:val="005A6ECE"/>
    <w:rsid w:val="005D0DD6"/>
    <w:rsid w:val="005D6ED7"/>
    <w:rsid w:val="005F3066"/>
    <w:rsid w:val="0060107F"/>
    <w:rsid w:val="00601B2A"/>
    <w:rsid w:val="006464BA"/>
    <w:rsid w:val="006608FA"/>
    <w:rsid w:val="00667223"/>
    <w:rsid w:val="00671D23"/>
    <w:rsid w:val="00674315"/>
    <w:rsid w:val="006861E6"/>
    <w:rsid w:val="006A64A4"/>
    <w:rsid w:val="006B052E"/>
    <w:rsid w:val="006B13F6"/>
    <w:rsid w:val="006B5248"/>
    <w:rsid w:val="006C54E2"/>
    <w:rsid w:val="006D7B63"/>
    <w:rsid w:val="006F41F1"/>
    <w:rsid w:val="0074037D"/>
    <w:rsid w:val="0074530A"/>
    <w:rsid w:val="00746D8E"/>
    <w:rsid w:val="007475A2"/>
    <w:rsid w:val="00752E5D"/>
    <w:rsid w:val="00772279"/>
    <w:rsid w:val="0077460F"/>
    <w:rsid w:val="00780E1A"/>
    <w:rsid w:val="00784E9C"/>
    <w:rsid w:val="00794F6A"/>
    <w:rsid w:val="007B26BD"/>
    <w:rsid w:val="007D0384"/>
    <w:rsid w:val="007D640A"/>
    <w:rsid w:val="007D6F1C"/>
    <w:rsid w:val="007E101A"/>
    <w:rsid w:val="007E127D"/>
    <w:rsid w:val="007E452D"/>
    <w:rsid w:val="007E7AC4"/>
    <w:rsid w:val="007F17DE"/>
    <w:rsid w:val="00822DA1"/>
    <w:rsid w:val="00823EF9"/>
    <w:rsid w:val="00837D71"/>
    <w:rsid w:val="00850C46"/>
    <w:rsid w:val="00851289"/>
    <w:rsid w:val="0085637B"/>
    <w:rsid w:val="00865461"/>
    <w:rsid w:val="00874705"/>
    <w:rsid w:val="00874C8E"/>
    <w:rsid w:val="00881BA9"/>
    <w:rsid w:val="00892BE5"/>
    <w:rsid w:val="008A22EC"/>
    <w:rsid w:val="008D18C6"/>
    <w:rsid w:val="008D516D"/>
    <w:rsid w:val="008E03F3"/>
    <w:rsid w:val="008E0FFB"/>
    <w:rsid w:val="008E4A0B"/>
    <w:rsid w:val="00902305"/>
    <w:rsid w:val="0090589A"/>
    <w:rsid w:val="0091761C"/>
    <w:rsid w:val="0092109A"/>
    <w:rsid w:val="00924E54"/>
    <w:rsid w:val="0093178E"/>
    <w:rsid w:val="00934232"/>
    <w:rsid w:val="00941215"/>
    <w:rsid w:val="00944055"/>
    <w:rsid w:val="00961C94"/>
    <w:rsid w:val="0098380D"/>
    <w:rsid w:val="00994584"/>
    <w:rsid w:val="009A1A33"/>
    <w:rsid w:val="009B19EC"/>
    <w:rsid w:val="009B6B15"/>
    <w:rsid w:val="009B7C6F"/>
    <w:rsid w:val="009D063F"/>
    <w:rsid w:val="009F30D8"/>
    <w:rsid w:val="009F73D4"/>
    <w:rsid w:val="00A3513F"/>
    <w:rsid w:val="00A37752"/>
    <w:rsid w:val="00A549B1"/>
    <w:rsid w:val="00A66D9C"/>
    <w:rsid w:val="00A80896"/>
    <w:rsid w:val="00A81E65"/>
    <w:rsid w:val="00A87688"/>
    <w:rsid w:val="00A93BC2"/>
    <w:rsid w:val="00A9631F"/>
    <w:rsid w:val="00AA5989"/>
    <w:rsid w:val="00AE3D0A"/>
    <w:rsid w:val="00AF4903"/>
    <w:rsid w:val="00B11757"/>
    <w:rsid w:val="00B1227C"/>
    <w:rsid w:val="00B14B4D"/>
    <w:rsid w:val="00B15372"/>
    <w:rsid w:val="00B43E49"/>
    <w:rsid w:val="00B512E5"/>
    <w:rsid w:val="00B56232"/>
    <w:rsid w:val="00B64033"/>
    <w:rsid w:val="00B64381"/>
    <w:rsid w:val="00B828EF"/>
    <w:rsid w:val="00B92CA5"/>
    <w:rsid w:val="00B961EC"/>
    <w:rsid w:val="00B96A40"/>
    <w:rsid w:val="00BA0D70"/>
    <w:rsid w:val="00BA20E5"/>
    <w:rsid w:val="00BA6FBD"/>
    <w:rsid w:val="00BB1180"/>
    <w:rsid w:val="00BD1236"/>
    <w:rsid w:val="00BE6942"/>
    <w:rsid w:val="00BE6BA3"/>
    <w:rsid w:val="00BF78F1"/>
    <w:rsid w:val="00C2117F"/>
    <w:rsid w:val="00C62EAC"/>
    <w:rsid w:val="00C660E1"/>
    <w:rsid w:val="00CA5F93"/>
    <w:rsid w:val="00CB2913"/>
    <w:rsid w:val="00CB3132"/>
    <w:rsid w:val="00CB425E"/>
    <w:rsid w:val="00CC08C6"/>
    <w:rsid w:val="00CC1210"/>
    <w:rsid w:val="00CD1175"/>
    <w:rsid w:val="00CD2FBC"/>
    <w:rsid w:val="00CD3211"/>
    <w:rsid w:val="00CD3D82"/>
    <w:rsid w:val="00D068A3"/>
    <w:rsid w:val="00D163C7"/>
    <w:rsid w:val="00D2765D"/>
    <w:rsid w:val="00D366EE"/>
    <w:rsid w:val="00D537AE"/>
    <w:rsid w:val="00D6745A"/>
    <w:rsid w:val="00D86898"/>
    <w:rsid w:val="00D872A3"/>
    <w:rsid w:val="00DA259C"/>
    <w:rsid w:val="00DA3B33"/>
    <w:rsid w:val="00DA7722"/>
    <w:rsid w:val="00DB23B0"/>
    <w:rsid w:val="00DC5953"/>
    <w:rsid w:val="00DD4C15"/>
    <w:rsid w:val="00DE0A0B"/>
    <w:rsid w:val="00DE243D"/>
    <w:rsid w:val="00DF5780"/>
    <w:rsid w:val="00DF6BD2"/>
    <w:rsid w:val="00E05D76"/>
    <w:rsid w:val="00E16747"/>
    <w:rsid w:val="00E16CA4"/>
    <w:rsid w:val="00E17AFC"/>
    <w:rsid w:val="00E3710D"/>
    <w:rsid w:val="00E76715"/>
    <w:rsid w:val="00E851EF"/>
    <w:rsid w:val="00E853A0"/>
    <w:rsid w:val="00E8590E"/>
    <w:rsid w:val="00E94616"/>
    <w:rsid w:val="00E968AE"/>
    <w:rsid w:val="00EB0A1D"/>
    <w:rsid w:val="00EB45A7"/>
    <w:rsid w:val="00EB515B"/>
    <w:rsid w:val="00EB6E3C"/>
    <w:rsid w:val="00EC1BD3"/>
    <w:rsid w:val="00EE4310"/>
    <w:rsid w:val="00EF29DA"/>
    <w:rsid w:val="00F00525"/>
    <w:rsid w:val="00F07225"/>
    <w:rsid w:val="00F138A0"/>
    <w:rsid w:val="00F406E8"/>
    <w:rsid w:val="00F40F56"/>
    <w:rsid w:val="00F418F3"/>
    <w:rsid w:val="00F43074"/>
    <w:rsid w:val="00F45A6D"/>
    <w:rsid w:val="00F46A9B"/>
    <w:rsid w:val="00F518B1"/>
    <w:rsid w:val="00F65137"/>
    <w:rsid w:val="00F6580C"/>
    <w:rsid w:val="00F67E73"/>
    <w:rsid w:val="00FA280F"/>
    <w:rsid w:val="00FB70F0"/>
    <w:rsid w:val="00FC3168"/>
    <w:rsid w:val="00FD319C"/>
    <w:rsid w:val="00FE3100"/>
    <w:rsid w:val="00FF43A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FC3"/>
    <w:pPr>
      <w:spacing w:after="200" w:line="276" w:lineRule="auto"/>
    </w:pPr>
    <w:rPr>
      <w:rFonts w:cs="Calibri"/>
      <w:sz w:val="22"/>
      <w:szCs w:val="22"/>
      <w:lang w:val="es-CO" w:eastAsia="en-US"/>
    </w:rPr>
  </w:style>
  <w:style w:type="paragraph" w:styleId="Ttulo3">
    <w:name w:val="heading 3"/>
    <w:basedOn w:val="Normal"/>
    <w:link w:val="Ttulo3Car"/>
    <w:uiPriority w:val="9"/>
    <w:qFormat/>
    <w:locked/>
    <w:rsid w:val="00772279"/>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851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E851EF"/>
  </w:style>
  <w:style w:type="paragraph" w:styleId="Piedepgina">
    <w:name w:val="footer"/>
    <w:basedOn w:val="Normal"/>
    <w:link w:val="PiedepginaCar"/>
    <w:uiPriority w:val="99"/>
    <w:rsid w:val="00E851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E851EF"/>
  </w:style>
  <w:style w:type="paragraph" w:styleId="Textodeglobo">
    <w:name w:val="Balloon Text"/>
    <w:basedOn w:val="Normal"/>
    <w:link w:val="TextodegloboCar"/>
    <w:uiPriority w:val="99"/>
    <w:semiHidden/>
    <w:rsid w:val="00E851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E851EF"/>
    <w:rPr>
      <w:rFonts w:ascii="Tahoma" w:hAnsi="Tahoma" w:cs="Tahoma"/>
      <w:sz w:val="16"/>
      <w:szCs w:val="16"/>
    </w:rPr>
  </w:style>
  <w:style w:type="paragraph" w:styleId="Prrafodelista">
    <w:name w:val="List Paragraph"/>
    <w:basedOn w:val="Normal"/>
    <w:link w:val="PrrafodelistaCar"/>
    <w:uiPriority w:val="34"/>
    <w:qFormat/>
    <w:rsid w:val="00B15372"/>
    <w:pPr>
      <w:spacing w:after="0" w:line="240" w:lineRule="auto"/>
      <w:ind w:left="720"/>
      <w:contextualSpacing/>
    </w:pPr>
    <w:rPr>
      <w:lang w:val="es-ES"/>
    </w:rPr>
  </w:style>
  <w:style w:type="paragraph" w:customStyle="1" w:styleId="Normal0">
    <w:name w:val="[Normal]"/>
    <w:uiPriority w:val="99"/>
    <w:rsid w:val="000A1EC3"/>
    <w:pPr>
      <w:widowControl w:val="0"/>
      <w:autoSpaceDE w:val="0"/>
      <w:autoSpaceDN w:val="0"/>
      <w:adjustRightInd w:val="0"/>
    </w:pPr>
    <w:rPr>
      <w:rFonts w:ascii="Arial" w:eastAsia="Times New Roman" w:hAnsi="Arial" w:cs="Arial"/>
      <w:sz w:val="24"/>
      <w:szCs w:val="24"/>
    </w:rPr>
  </w:style>
  <w:style w:type="paragraph" w:styleId="Textosinformato">
    <w:name w:val="Plain Text"/>
    <w:basedOn w:val="Normal"/>
    <w:link w:val="TextosinformatoCar"/>
    <w:uiPriority w:val="99"/>
    <w:semiHidden/>
    <w:unhideWhenUsed/>
    <w:rsid w:val="00CB425E"/>
    <w:pPr>
      <w:spacing w:after="0" w:line="240" w:lineRule="auto"/>
    </w:pPr>
    <w:rPr>
      <w:rFonts w:eastAsiaTheme="minorHAnsi" w:cstheme="minorBidi"/>
      <w:szCs w:val="21"/>
    </w:rPr>
  </w:style>
  <w:style w:type="character" w:customStyle="1" w:styleId="TextosinformatoCar">
    <w:name w:val="Texto sin formato Car"/>
    <w:basedOn w:val="Fuentedeprrafopredeter"/>
    <w:link w:val="Textosinformato"/>
    <w:uiPriority w:val="99"/>
    <w:semiHidden/>
    <w:rsid w:val="00CB425E"/>
    <w:rPr>
      <w:rFonts w:eastAsiaTheme="minorHAnsi" w:cstheme="minorBidi"/>
      <w:sz w:val="22"/>
      <w:szCs w:val="21"/>
      <w:lang w:val="es-CO" w:eastAsia="en-US"/>
    </w:rPr>
  </w:style>
  <w:style w:type="paragraph" w:styleId="Textoindependiente">
    <w:name w:val="Body Text"/>
    <w:basedOn w:val="Normal"/>
    <w:link w:val="TextoindependienteCar"/>
    <w:uiPriority w:val="99"/>
    <w:unhideWhenUsed/>
    <w:rsid w:val="00FC3168"/>
    <w:pPr>
      <w:widowControl w:val="0"/>
      <w:autoSpaceDE w:val="0"/>
      <w:autoSpaceDN w:val="0"/>
      <w:adjustRightInd w:val="0"/>
      <w:spacing w:after="120" w:line="240" w:lineRule="auto"/>
    </w:pPr>
    <w:rPr>
      <w:rFonts w:ascii="Arial" w:eastAsia="Times New Roman" w:hAnsi="Arial" w:cs="Times New Roman"/>
      <w:sz w:val="20"/>
      <w:szCs w:val="20"/>
      <w:lang w:eastAsia="es-CO"/>
    </w:rPr>
  </w:style>
  <w:style w:type="character" w:customStyle="1" w:styleId="TextoindependienteCar">
    <w:name w:val="Texto independiente Car"/>
    <w:basedOn w:val="Fuentedeprrafopredeter"/>
    <w:link w:val="Textoindependiente"/>
    <w:uiPriority w:val="99"/>
    <w:rsid w:val="00FC3168"/>
    <w:rPr>
      <w:rFonts w:ascii="Arial" w:eastAsia="Times New Roman" w:hAnsi="Arial"/>
      <w:lang w:val="es-CO" w:eastAsia="es-CO"/>
    </w:rPr>
  </w:style>
  <w:style w:type="paragraph" w:styleId="ndice1">
    <w:name w:val="index 1"/>
    <w:basedOn w:val="Normal"/>
    <w:rsid w:val="00FC316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Default">
    <w:name w:val="Default"/>
    <w:rsid w:val="00157A80"/>
    <w:pPr>
      <w:autoSpaceDE w:val="0"/>
      <w:autoSpaceDN w:val="0"/>
      <w:adjustRightInd w:val="0"/>
    </w:pPr>
    <w:rPr>
      <w:rFonts w:cs="Calibri"/>
      <w:color w:val="000000"/>
      <w:sz w:val="24"/>
      <w:szCs w:val="24"/>
      <w:lang w:val="es-CO" w:eastAsia="es-CO"/>
    </w:rPr>
  </w:style>
  <w:style w:type="character" w:customStyle="1" w:styleId="Ttulo3Car">
    <w:name w:val="Título 3 Car"/>
    <w:basedOn w:val="Fuentedeprrafopredeter"/>
    <w:link w:val="Ttulo3"/>
    <w:uiPriority w:val="9"/>
    <w:rsid w:val="00772279"/>
    <w:rPr>
      <w:rFonts w:ascii="Times New Roman" w:eastAsia="Times New Roman" w:hAnsi="Times New Roman"/>
      <w:b/>
      <w:bCs/>
      <w:sz w:val="27"/>
      <w:szCs w:val="27"/>
      <w:lang w:val="es-CO" w:eastAsia="es-CO"/>
    </w:rPr>
  </w:style>
  <w:style w:type="character" w:customStyle="1" w:styleId="gd">
    <w:name w:val="gd"/>
    <w:basedOn w:val="Fuentedeprrafopredeter"/>
    <w:rsid w:val="00772279"/>
  </w:style>
  <w:style w:type="character" w:customStyle="1" w:styleId="PrrafodelistaCar">
    <w:name w:val="Párrafo de lista Car"/>
    <w:link w:val="Prrafodelista"/>
    <w:uiPriority w:val="34"/>
    <w:locked/>
    <w:rsid w:val="00A549B1"/>
    <w:rPr>
      <w:rFonts w:cs="Calibri"/>
      <w:sz w:val="22"/>
      <w:szCs w:val="22"/>
      <w:lang w:eastAsia="en-US"/>
    </w:rPr>
  </w:style>
  <w:style w:type="character" w:customStyle="1" w:styleId="fontstyle01">
    <w:name w:val="fontstyle01"/>
    <w:basedOn w:val="Fuentedeprrafopredeter"/>
    <w:rsid w:val="008A22EC"/>
    <w:rPr>
      <w:rFonts w:ascii="Calibri" w:hAnsi="Calibri" w:cs="Calibri" w:hint="default"/>
      <w:b w:val="0"/>
      <w:bCs w:val="0"/>
      <w:i w:val="0"/>
      <w:iCs w:val="0"/>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FC3"/>
    <w:pPr>
      <w:spacing w:after="200" w:line="276" w:lineRule="auto"/>
    </w:pPr>
    <w:rPr>
      <w:rFonts w:cs="Calibri"/>
      <w:sz w:val="22"/>
      <w:szCs w:val="22"/>
      <w:lang w:val="es-CO" w:eastAsia="en-US"/>
    </w:rPr>
  </w:style>
  <w:style w:type="paragraph" w:styleId="Ttulo3">
    <w:name w:val="heading 3"/>
    <w:basedOn w:val="Normal"/>
    <w:link w:val="Ttulo3Car"/>
    <w:uiPriority w:val="9"/>
    <w:qFormat/>
    <w:locked/>
    <w:rsid w:val="00772279"/>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851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E851EF"/>
  </w:style>
  <w:style w:type="paragraph" w:styleId="Piedepgina">
    <w:name w:val="footer"/>
    <w:basedOn w:val="Normal"/>
    <w:link w:val="PiedepginaCar"/>
    <w:uiPriority w:val="99"/>
    <w:rsid w:val="00E851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E851EF"/>
  </w:style>
  <w:style w:type="paragraph" w:styleId="Textodeglobo">
    <w:name w:val="Balloon Text"/>
    <w:basedOn w:val="Normal"/>
    <w:link w:val="TextodegloboCar"/>
    <w:uiPriority w:val="99"/>
    <w:semiHidden/>
    <w:rsid w:val="00E851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E851EF"/>
    <w:rPr>
      <w:rFonts w:ascii="Tahoma" w:hAnsi="Tahoma" w:cs="Tahoma"/>
      <w:sz w:val="16"/>
      <w:szCs w:val="16"/>
    </w:rPr>
  </w:style>
  <w:style w:type="paragraph" w:styleId="Prrafodelista">
    <w:name w:val="List Paragraph"/>
    <w:basedOn w:val="Normal"/>
    <w:link w:val="PrrafodelistaCar"/>
    <w:uiPriority w:val="34"/>
    <w:qFormat/>
    <w:rsid w:val="00B15372"/>
    <w:pPr>
      <w:spacing w:after="0" w:line="240" w:lineRule="auto"/>
      <w:ind w:left="720"/>
      <w:contextualSpacing/>
    </w:pPr>
    <w:rPr>
      <w:lang w:val="es-ES"/>
    </w:rPr>
  </w:style>
  <w:style w:type="paragraph" w:customStyle="1" w:styleId="Normal0">
    <w:name w:val="[Normal]"/>
    <w:uiPriority w:val="99"/>
    <w:rsid w:val="000A1EC3"/>
    <w:pPr>
      <w:widowControl w:val="0"/>
      <w:autoSpaceDE w:val="0"/>
      <w:autoSpaceDN w:val="0"/>
      <w:adjustRightInd w:val="0"/>
    </w:pPr>
    <w:rPr>
      <w:rFonts w:ascii="Arial" w:eastAsia="Times New Roman" w:hAnsi="Arial" w:cs="Arial"/>
      <w:sz w:val="24"/>
      <w:szCs w:val="24"/>
    </w:rPr>
  </w:style>
  <w:style w:type="paragraph" w:styleId="Textosinformato">
    <w:name w:val="Plain Text"/>
    <w:basedOn w:val="Normal"/>
    <w:link w:val="TextosinformatoCar"/>
    <w:uiPriority w:val="99"/>
    <w:semiHidden/>
    <w:unhideWhenUsed/>
    <w:rsid w:val="00CB425E"/>
    <w:pPr>
      <w:spacing w:after="0" w:line="240" w:lineRule="auto"/>
    </w:pPr>
    <w:rPr>
      <w:rFonts w:eastAsiaTheme="minorHAnsi" w:cstheme="minorBidi"/>
      <w:szCs w:val="21"/>
    </w:rPr>
  </w:style>
  <w:style w:type="character" w:customStyle="1" w:styleId="TextosinformatoCar">
    <w:name w:val="Texto sin formato Car"/>
    <w:basedOn w:val="Fuentedeprrafopredeter"/>
    <w:link w:val="Textosinformato"/>
    <w:uiPriority w:val="99"/>
    <w:semiHidden/>
    <w:rsid w:val="00CB425E"/>
    <w:rPr>
      <w:rFonts w:eastAsiaTheme="minorHAnsi" w:cstheme="minorBidi"/>
      <w:sz w:val="22"/>
      <w:szCs w:val="21"/>
      <w:lang w:val="es-CO" w:eastAsia="en-US"/>
    </w:rPr>
  </w:style>
  <w:style w:type="paragraph" w:styleId="Textoindependiente">
    <w:name w:val="Body Text"/>
    <w:basedOn w:val="Normal"/>
    <w:link w:val="TextoindependienteCar"/>
    <w:uiPriority w:val="99"/>
    <w:unhideWhenUsed/>
    <w:rsid w:val="00FC3168"/>
    <w:pPr>
      <w:widowControl w:val="0"/>
      <w:autoSpaceDE w:val="0"/>
      <w:autoSpaceDN w:val="0"/>
      <w:adjustRightInd w:val="0"/>
      <w:spacing w:after="120" w:line="240" w:lineRule="auto"/>
    </w:pPr>
    <w:rPr>
      <w:rFonts w:ascii="Arial" w:eastAsia="Times New Roman" w:hAnsi="Arial" w:cs="Times New Roman"/>
      <w:sz w:val="20"/>
      <w:szCs w:val="20"/>
      <w:lang w:eastAsia="es-CO"/>
    </w:rPr>
  </w:style>
  <w:style w:type="character" w:customStyle="1" w:styleId="TextoindependienteCar">
    <w:name w:val="Texto independiente Car"/>
    <w:basedOn w:val="Fuentedeprrafopredeter"/>
    <w:link w:val="Textoindependiente"/>
    <w:uiPriority w:val="99"/>
    <w:rsid w:val="00FC3168"/>
    <w:rPr>
      <w:rFonts w:ascii="Arial" w:eastAsia="Times New Roman" w:hAnsi="Arial"/>
      <w:lang w:val="es-CO" w:eastAsia="es-CO"/>
    </w:rPr>
  </w:style>
  <w:style w:type="paragraph" w:styleId="ndice1">
    <w:name w:val="index 1"/>
    <w:basedOn w:val="Normal"/>
    <w:rsid w:val="00FC316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Default">
    <w:name w:val="Default"/>
    <w:rsid w:val="00157A80"/>
    <w:pPr>
      <w:autoSpaceDE w:val="0"/>
      <w:autoSpaceDN w:val="0"/>
      <w:adjustRightInd w:val="0"/>
    </w:pPr>
    <w:rPr>
      <w:rFonts w:cs="Calibri"/>
      <w:color w:val="000000"/>
      <w:sz w:val="24"/>
      <w:szCs w:val="24"/>
      <w:lang w:val="es-CO" w:eastAsia="es-CO"/>
    </w:rPr>
  </w:style>
  <w:style w:type="character" w:customStyle="1" w:styleId="Ttulo3Car">
    <w:name w:val="Título 3 Car"/>
    <w:basedOn w:val="Fuentedeprrafopredeter"/>
    <w:link w:val="Ttulo3"/>
    <w:uiPriority w:val="9"/>
    <w:rsid w:val="00772279"/>
    <w:rPr>
      <w:rFonts w:ascii="Times New Roman" w:eastAsia="Times New Roman" w:hAnsi="Times New Roman"/>
      <w:b/>
      <w:bCs/>
      <w:sz w:val="27"/>
      <w:szCs w:val="27"/>
      <w:lang w:val="es-CO" w:eastAsia="es-CO"/>
    </w:rPr>
  </w:style>
  <w:style w:type="character" w:customStyle="1" w:styleId="gd">
    <w:name w:val="gd"/>
    <w:basedOn w:val="Fuentedeprrafopredeter"/>
    <w:rsid w:val="00772279"/>
  </w:style>
  <w:style w:type="character" w:customStyle="1" w:styleId="PrrafodelistaCar">
    <w:name w:val="Párrafo de lista Car"/>
    <w:link w:val="Prrafodelista"/>
    <w:uiPriority w:val="34"/>
    <w:locked/>
    <w:rsid w:val="00A549B1"/>
    <w:rPr>
      <w:rFonts w:cs="Calibri"/>
      <w:sz w:val="22"/>
      <w:szCs w:val="22"/>
      <w:lang w:eastAsia="en-US"/>
    </w:rPr>
  </w:style>
  <w:style w:type="character" w:customStyle="1" w:styleId="fontstyle01">
    <w:name w:val="fontstyle01"/>
    <w:basedOn w:val="Fuentedeprrafopredeter"/>
    <w:rsid w:val="008A22EC"/>
    <w:rPr>
      <w:rFonts w:ascii="Calibri" w:hAnsi="Calibri" w:cs="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856247">
      <w:bodyDiv w:val="1"/>
      <w:marLeft w:val="0"/>
      <w:marRight w:val="0"/>
      <w:marTop w:val="0"/>
      <w:marBottom w:val="0"/>
      <w:divBdr>
        <w:top w:val="none" w:sz="0" w:space="0" w:color="auto"/>
        <w:left w:val="none" w:sz="0" w:space="0" w:color="auto"/>
        <w:bottom w:val="none" w:sz="0" w:space="0" w:color="auto"/>
        <w:right w:val="none" w:sz="0" w:space="0" w:color="auto"/>
      </w:divBdr>
    </w:div>
    <w:div w:id="613902699">
      <w:bodyDiv w:val="1"/>
      <w:marLeft w:val="0"/>
      <w:marRight w:val="0"/>
      <w:marTop w:val="0"/>
      <w:marBottom w:val="0"/>
      <w:divBdr>
        <w:top w:val="none" w:sz="0" w:space="0" w:color="auto"/>
        <w:left w:val="none" w:sz="0" w:space="0" w:color="auto"/>
        <w:bottom w:val="none" w:sz="0" w:space="0" w:color="auto"/>
        <w:right w:val="none" w:sz="0" w:space="0" w:color="auto"/>
      </w:divBdr>
      <w:divsChild>
        <w:div w:id="1328483634">
          <w:marLeft w:val="0"/>
          <w:marRight w:val="0"/>
          <w:marTop w:val="0"/>
          <w:marBottom w:val="0"/>
          <w:divBdr>
            <w:top w:val="none" w:sz="0" w:space="0" w:color="auto"/>
            <w:left w:val="none" w:sz="0" w:space="0" w:color="auto"/>
            <w:bottom w:val="none" w:sz="0" w:space="0" w:color="auto"/>
            <w:right w:val="none" w:sz="0" w:space="0" w:color="auto"/>
          </w:divBdr>
          <w:divsChild>
            <w:div w:id="1063139886">
              <w:marLeft w:val="0"/>
              <w:marRight w:val="0"/>
              <w:marTop w:val="0"/>
              <w:marBottom w:val="0"/>
              <w:divBdr>
                <w:top w:val="none" w:sz="0" w:space="0" w:color="auto"/>
                <w:left w:val="none" w:sz="0" w:space="0" w:color="auto"/>
                <w:bottom w:val="none" w:sz="0" w:space="0" w:color="auto"/>
                <w:right w:val="none" w:sz="0" w:space="0" w:color="auto"/>
              </w:divBdr>
            </w:div>
            <w:div w:id="281497043">
              <w:marLeft w:val="300"/>
              <w:marRight w:val="0"/>
              <w:marTop w:val="0"/>
              <w:marBottom w:val="0"/>
              <w:divBdr>
                <w:top w:val="none" w:sz="0" w:space="0" w:color="auto"/>
                <w:left w:val="none" w:sz="0" w:space="0" w:color="auto"/>
                <w:bottom w:val="none" w:sz="0" w:space="0" w:color="auto"/>
                <w:right w:val="none" w:sz="0" w:space="0" w:color="auto"/>
              </w:divBdr>
            </w:div>
            <w:div w:id="1218857657">
              <w:marLeft w:val="300"/>
              <w:marRight w:val="0"/>
              <w:marTop w:val="0"/>
              <w:marBottom w:val="0"/>
              <w:divBdr>
                <w:top w:val="none" w:sz="0" w:space="0" w:color="auto"/>
                <w:left w:val="none" w:sz="0" w:space="0" w:color="auto"/>
                <w:bottom w:val="none" w:sz="0" w:space="0" w:color="auto"/>
                <w:right w:val="none" w:sz="0" w:space="0" w:color="auto"/>
              </w:divBdr>
            </w:div>
            <w:div w:id="717241520">
              <w:marLeft w:val="0"/>
              <w:marRight w:val="0"/>
              <w:marTop w:val="0"/>
              <w:marBottom w:val="0"/>
              <w:divBdr>
                <w:top w:val="none" w:sz="0" w:space="0" w:color="auto"/>
                <w:left w:val="none" w:sz="0" w:space="0" w:color="auto"/>
                <w:bottom w:val="none" w:sz="0" w:space="0" w:color="auto"/>
                <w:right w:val="none" w:sz="0" w:space="0" w:color="auto"/>
              </w:divBdr>
            </w:div>
            <w:div w:id="856582577">
              <w:marLeft w:val="60"/>
              <w:marRight w:val="0"/>
              <w:marTop w:val="0"/>
              <w:marBottom w:val="0"/>
              <w:divBdr>
                <w:top w:val="none" w:sz="0" w:space="0" w:color="auto"/>
                <w:left w:val="none" w:sz="0" w:space="0" w:color="auto"/>
                <w:bottom w:val="none" w:sz="0" w:space="0" w:color="auto"/>
                <w:right w:val="none" w:sz="0" w:space="0" w:color="auto"/>
              </w:divBdr>
            </w:div>
          </w:divsChild>
        </w:div>
        <w:div w:id="1257909726">
          <w:marLeft w:val="0"/>
          <w:marRight w:val="0"/>
          <w:marTop w:val="0"/>
          <w:marBottom w:val="0"/>
          <w:divBdr>
            <w:top w:val="none" w:sz="0" w:space="0" w:color="auto"/>
            <w:left w:val="none" w:sz="0" w:space="0" w:color="auto"/>
            <w:bottom w:val="none" w:sz="0" w:space="0" w:color="auto"/>
            <w:right w:val="none" w:sz="0" w:space="0" w:color="auto"/>
          </w:divBdr>
          <w:divsChild>
            <w:div w:id="1551913982">
              <w:marLeft w:val="0"/>
              <w:marRight w:val="0"/>
              <w:marTop w:val="120"/>
              <w:marBottom w:val="0"/>
              <w:divBdr>
                <w:top w:val="none" w:sz="0" w:space="0" w:color="auto"/>
                <w:left w:val="none" w:sz="0" w:space="0" w:color="auto"/>
                <w:bottom w:val="none" w:sz="0" w:space="0" w:color="auto"/>
                <w:right w:val="none" w:sz="0" w:space="0" w:color="auto"/>
              </w:divBdr>
              <w:divsChild>
                <w:div w:id="1083065151">
                  <w:marLeft w:val="0"/>
                  <w:marRight w:val="0"/>
                  <w:marTop w:val="0"/>
                  <w:marBottom w:val="0"/>
                  <w:divBdr>
                    <w:top w:val="none" w:sz="0" w:space="0" w:color="auto"/>
                    <w:left w:val="none" w:sz="0" w:space="0" w:color="auto"/>
                    <w:bottom w:val="none" w:sz="0" w:space="0" w:color="auto"/>
                    <w:right w:val="none" w:sz="0" w:space="0" w:color="auto"/>
                  </w:divBdr>
                  <w:divsChild>
                    <w:div w:id="128207541">
                      <w:marLeft w:val="0"/>
                      <w:marRight w:val="0"/>
                      <w:marTop w:val="0"/>
                      <w:marBottom w:val="0"/>
                      <w:divBdr>
                        <w:top w:val="none" w:sz="0" w:space="0" w:color="auto"/>
                        <w:left w:val="none" w:sz="0" w:space="0" w:color="auto"/>
                        <w:bottom w:val="none" w:sz="0" w:space="0" w:color="auto"/>
                        <w:right w:val="none" w:sz="0" w:space="0" w:color="auto"/>
                      </w:divBdr>
                      <w:divsChild>
                        <w:div w:id="915479938">
                          <w:marLeft w:val="0"/>
                          <w:marRight w:val="0"/>
                          <w:marTop w:val="0"/>
                          <w:marBottom w:val="0"/>
                          <w:divBdr>
                            <w:top w:val="none" w:sz="0" w:space="0" w:color="auto"/>
                            <w:left w:val="none" w:sz="0" w:space="0" w:color="auto"/>
                            <w:bottom w:val="none" w:sz="0" w:space="0" w:color="auto"/>
                            <w:right w:val="none" w:sz="0" w:space="0" w:color="auto"/>
                          </w:divBdr>
                        </w:div>
                        <w:div w:id="333606582">
                          <w:marLeft w:val="0"/>
                          <w:marRight w:val="0"/>
                          <w:marTop w:val="0"/>
                          <w:marBottom w:val="0"/>
                          <w:divBdr>
                            <w:top w:val="none" w:sz="0" w:space="0" w:color="auto"/>
                            <w:left w:val="none" w:sz="0" w:space="0" w:color="auto"/>
                            <w:bottom w:val="none" w:sz="0" w:space="0" w:color="auto"/>
                            <w:right w:val="none" w:sz="0" w:space="0" w:color="auto"/>
                          </w:divBdr>
                        </w:div>
                        <w:div w:id="1984388412">
                          <w:marLeft w:val="0"/>
                          <w:marRight w:val="0"/>
                          <w:marTop w:val="0"/>
                          <w:marBottom w:val="0"/>
                          <w:divBdr>
                            <w:top w:val="none" w:sz="0" w:space="0" w:color="auto"/>
                            <w:left w:val="none" w:sz="0" w:space="0" w:color="auto"/>
                            <w:bottom w:val="none" w:sz="0" w:space="0" w:color="auto"/>
                            <w:right w:val="none" w:sz="0" w:space="0" w:color="auto"/>
                          </w:divBdr>
                        </w:div>
                        <w:div w:id="1489856227">
                          <w:marLeft w:val="0"/>
                          <w:marRight w:val="0"/>
                          <w:marTop w:val="0"/>
                          <w:marBottom w:val="0"/>
                          <w:divBdr>
                            <w:top w:val="none" w:sz="0" w:space="0" w:color="auto"/>
                            <w:left w:val="none" w:sz="0" w:space="0" w:color="auto"/>
                            <w:bottom w:val="none" w:sz="0" w:space="0" w:color="auto"/>
                            <w:right w:val="none" w:sz="0" w:space="0" w:color="auto"/>
                          </w:divBdr>
                        </w:div>
                        <w:div w:id="948271649">
                          <w:marLeft w:val="0"/>
                          <w:marRight w:val="0"/>
                          <w:marTop w:val="0"/>
                          <w:marBottom w:val="0"/>
                          <w:divBdr>
                            <w:top w:val="none" w:sz="0" w:space="0" w:color="auto"/>
                            <w:left w:val="none" w:sz="0" w:space="0" w:color="auto"/>
                            <w:bottom w:val="none" w:sz="0" w:space="0" w:color="auto"/>
                            <w:right w:val="none" w:sz="0" w:space="0" w:color="auto"/>
                          </w:divBdr>
                        </w:div>
                        <w:div w:id="1078282452">
                          <w:marLeft w:val="0"/>
                          <w:marRight w:val="0"/>
                          <w:marTop w:val="0"/>
                          <w:marBottom w:val="0"/>
                          <w:divBdr>
                            <w:top w:val="none" w:sz="0" w:space="0" w:color="auto"/>
                            <w:left w:val="none" w:sz="0" w:space="0" w:color="auto"/>
                            <w:bottom w:val="none" w:sz="0" w:space="0" w:color="auto"/>
                            <w:right w:val="none" w:sz="0" w:space="0" w:color="auto"/>
                          </w:divBdr>
                          <w:divsChild>
                            <w:div w:id="354158187">
                              <w:marLeft w:val="0"/>
                              <w:marRight w:val="0"/>
                              <w:marTop w:val="0"/>
                              <w:marBottom w:val="0"/>
                              <w:divBdr>
                                <w:top w:val="none" w:sz="0" w:space="0" w:color="auto"/>
                                <w:left w:val="none" w:sz="0" w:space="0" w:color="auto"/>
                                <w:bottom w:val="none" w:sz="0" w:space="0" w:color="auto"/>
                                <w:right w:val="none" w:sz="0" w:space="0" w:color="auto"/>
                              </w:divBdr>
                              <w:divsChild>
                                <w:div w:id="1353648906">
                                  <w:marLeft w:val="0"/>
                                  <w:marRight w:val="0"/>
                                  <w:marTop w:val="0"/>
                                  <w:marBottom w:val="0"/>
                                  <w:divBdr>
                                    <w:top w:val="none" w:sz="0" w:space="0" w:color="auto"/>
                                    <w:left w:val="none" w:sz="0" w:space="0" w:color="auto"/>
                                    <w:bottom w:val="none" w:sz="0" w:space="0" w:color="auto"/>
                                    <w:right w:val="none" w:sz="0" w:space="0" w:color="auto"/>
                                  </w:divBdr>
                                  <w:divsChild>
                                    <w:div w:id="1701472889">
                                      <w:marLeft w:val="0"/>
                                      <w:marRight w:val="0"/>
                                      <w:marTop w:val="0"/>
                                      <w:marBottom w:val="0"/>
                                      <w:divBdr>
                                        <w:top w:val="none" w:sz="0" w:space="0" w:color="auto"/>
                                        <w:left w:val="none" w:sz="0" w:space="0" w:color="auto"/>
                                        <w:bottom w:val="none" w:sz="0" w:space="0" w:color="auto"/>
                                        <w:right w:val="none" w:sz="0" w:space="0" w:color="auto"/>
                                      </w:divBdr>
                                      <w:divsChild>
                                        <w:div w:id="1635600902">
                                          <w:marLeft w:val="0"/>
                                          <w:marRight w:val="0"/>
                                          <w:marTop w:val="0"/>
                                          <w:marBottom w:val="0"/>
                                          <w:divBdr>
                                            <w:top w:val="none" w:sz="0" w:space="0" w:color="auto"/>
                                            <w:left w:val="none" w:sz="0" w:space="0" w:color="auto"/>
                                            <w:bottom w:val="none" w:sz="0" w:space="0" w:color="auto"/>
                                            <w:right w:val="none" w:sz="0" w:space="0" w:color="auto"/>
                                          </w:divBdr>
                                          <w:divsChild>
                                            <w:div w:id="932324600">
                                              <w:marLeft w:val="0"/>
                                              <w:marRight w:val="0"/>
                                              <w:marTop w:val="0"/>
                                              <w:marBottom w:val="0"/>
                                              <w:divBdr>
                                                <w:top w:val="none" w:sz="0" w:space="0" w:color="auto"/>
                                                <w:left w:val="none" w:sz="0" w:space="0" w:color="auto"/>
                                                <w:bottom w:val="none" w:sz="0" w:space="0" w:color="auto"/>
                                                <w:right w:val="none" w:sz="0" w:space="0" w:color="auto"/>
                                              </w:divBdr>
                                              <w:divsChild>
                                                <w:div w:id="1307668099">
                                                  <w:marLeft w:val="0"/>
                                                  <w:marRight w:val="0"/>
                                                  <w:marTop w:val="0"/>
                                                  <w:marBottom w:val="0"/>
                                                  <w:divBdr>
                                                    <w:top w:val="none" w:sz="0" w:space="0" w:color="auto"/>
                                                    <w:left w:val="none" w:sz="0" w:space="0" w:color="auto"/>
                                                    <w:bottom w:val="none" w:sz="0" w:space="0" w:color="auto"/>
                                                    <w:right w:val="none" w:sz="0" w:space="0" w:color="auto"/>
                                                  </w:divBdr>
                                                  <w:divsChild>
                                                    <w:div w:id="1194420900">
                                                      <w:marLeft w:val="0"/>
                                                      <w:marRight w:val="0"/>
                                                      <w:marTop w:val="0"/>
                                                      <w:marBottom w:val="0"/>
                                                      <w:divBdr>
                                                        <w:top w:val="none" w:sz="0" w:space="0" w:color="auto"/>
                                                        <w:left w:val="none" w:sz="0" w:space="0" w:color="auto"/>
                                                        <w:bottom w:val="none" w:sz="0" w:space="0" w:color="auto"/>
                                                        <w:right w:val="none" w:sz="0" w:space="0" w:color="auto"/>
                                                      </w:divBdr>
                                                      <w:divsChild>
                                                        <w:div w:id="943652926">
                                                          <w:marLeft w:val="0"/>
                                                          <w:marRight w:val="0"/>
                                                          <w:marTop w:val="0"/>
                                                          <w:marBottom w:val="0"/>
                                                          <w:divBdr>
                                                            <w:top w:val="none" w:sz="0" w:space="0" w:color="auto"/>
                                                            <w:left w:val="none" w:sz="0" w:space="0" w:color="auto"/>
                                                            <w:bottom w:val="none" w:sz="0" w:space="0" w:color="auto"/>
                                                            <w:right w:val="none" w:sz="0" w:space="0" w:color="auto"/>
                                                          </w:divBdr>
                                                          <w:divsChild>
                                                            <w:div w:id="779910454">
                                                              <w:marLeft w:val="0"/>
                                                              <w:marRight w:val="0"/>
                                                              <w:marTop w:val="0"/>
                                                              <w:marBottom w:val="0"/>
                                                              <w:divBdr>
                                                                <w:top w:val="none" w:sz="0" w:space="0" w:color="auto"/>
                                                                <w:left w:val="none" w:sz="0" w:space="0" w:color="auto"/>
                                                                <w:bottom w:val="none" w:sz="0" w:space="0" w:color="auto"/>
                                                                <w:right w:val="none" w:sz="0" w:space="0" w:color="auto"/>
                                                              </w:divBdr>
                                                              <w:divsChild>
                                                                <w:div w:id="1949773969">
                                                                  <w:marLeft w:val="0"/>
                                                                  <w:marRight w:val="0"/>
                                                                  <w:marTop w:val="0"/>
                                                                  <w:marBottom w:val="0"/>
                                                                  <w:divBdr>
                                                                    <w:top w:val="none" w:sz="0" w:space="0" w:color="auto"/>
                                                                    <w:left w:val="none" w:sz="0" w:space="0" w:color="auto"/>
                                                                    <w:bottom w:val="none" w:sz="0" w:space="0" w:color="auto"/>
                                                                    <w:right w:val="none" w:sz="0" w:space="0" w:color="auto"/>
                                                                  </w:divBdr>
                                                                  <w:divsChild>
                                                                    <w:div w:id="706685768">
                                                                      <w:marLeft w:val="0"/>
                                                                      <w:marRight w:val="0"/>
                                                                      <w:marTop w:val="0"/>
                                                                      <w:marBottom w:val="0"/>
                                                                      <w:divBdr>
                                                                        <w:top w:val="none" w:sz="0" w:space="0" w:color="auto"/>
                                                                        <w:left w:val="none" w:sz="0" w:space="0" w:color="auto"/>
                                                                        <w:bottom w:val="none" w:sz="0" w:space="0" w:color="auto"/>
                                                                        <w:right w:val="none" w:sz="0" w:space="0" w:color="auto"/>
                                                                      </w:divBdr>
                                                                      <w:divsChild>
                                                                        <w:div w:id="561064180">
                                                                          <w:marLeft w:val="0"/>
                                                                          <w:marRight w:val="0"/>
                                                                          <w:marTop w:val="0"/>
                                                                          <w:marBottom w:val="0"/>
                                                                          <w:divBdr>
                                                                            <w:top w:val="none" w:sz="0" w:space="0" w:color="auto"/>
                                                                            <w:left w:val="none" w:sz="0" w:space="0" w:color="auto"/>
                                                                            <w:bottom w:val="none" w:sz="0" w:space="0" w:color="auto"/>
                                                                            <w:right w:val="none" w:sz="0" w:space="0" w:color="auto"/>
                                                                          </w:divBdr>
                                                                          <w:divsChild>
                                                                            <w:div w:id="465394341">
                                                                              <w:marLeft w:val="0"/>
                                                                              <w:marRight w:val="0"/>
                                                                              <w:marTop w:val="0"/>
                                                                              <w:marBottom w:val="0"/>
                                                                              <w:divBdr>
                                                                                <w:top w:val="none" w:sz="0" w:space="0" w:color="auto"/>
                                                                                <w:left w:val="none" w:sz="0" w:space="0" w:color="auto"/>
                                                                                <w:bottom w:val="none" w:sz="0" w:space="0" w:color="auto"/>
                                                                                <w:right w:val="none" w:sz="0" w:space="0" w:color="auto"/>
                                                                              </w:divBdr>
                                                                              <w:divsChild>
                                                                                <w:div w:id="131556">
                                                                                  <w:marLeft w:val="0"/>
                                                                                  <w:marRight w:val="0"/>
                                                                                  <w:marTop w:val="0"/>
                                                                                  <w:marBottom w:val="0"/>
                                                                                  <w:divBdr>
                                                                                    <w:top w:val="none" w:sz="0" w:space="0" w:color="auto"/>
                                                                                    <w:left w:val="none" w:sz="0" w:space="0" w:color="auto"/>
                                                                                    <w:bottom w:val="none" w:sz="0" w:space="0" w:color="auto"/>
                                                                                    <w:right w:val="none" w:sz="0" w:space="0" w:color="auto"/>
                                                                                  </w:divBdr>
                                                                                  <w:divsChild>
                                                                                    <w:div w:id="1021131533">
                                                                                      <w:marLeft w:val="0"/>
                                                                                      <w:marRight w:val="0"/>
                                                                                      <w:marTop w:val="0"/>
                                                                                      <w:marBottom w:val="0"/>
                                                                                      <w:divBdr>
                                                                                        <w:top w:val="none" w:sz="0" w:space="0" w:color="auto"/>
                                                                                        <w:left w:val="none" w:sz="0" w:space="0" w:color="auto"/>
                                                                                        <w:bottom w:val="none" w:sz="0" w:space="0" w:color="auto"/>
                                                                                        <w:right w:val="none" w:sz="0" w:space="0" w:color="auto"/>
                                                                                      </w:divBdr>
                                                                                      <w:divsChild>
                                                                                        <w:div w:id="431437379">
                                                                                          <w:marLeft w:val="0"/>
                                                                                          <w:marRight w:val="0"/>
                                                                                          <w:marTop w:val="0"/>
                                                                                          <w:marBottom w:val="0"/>
                                                                                          <w:divBdr>
                                                                                            <w:top w:val="none" w:sz="0" w:space="0" w:color="auto"/>
                                                                                            <w:left w:val="none" w:sz="0" w:space="0" w:color="auto"/>
                                                                                            <w:bottom w:val="none" w:sz="0" w:space="0" w:color="auto"/>
                                                                                            <w:right w:val="none" w:sz="0" w:space="0" w:color="auto"/>
                                                                                          </w:divBdr>
                                                                                          <w:divsChild>
                                                                                            <w:div w:id="1993440803">
                                                                                              <w:marLeft w:val="0"/>
                                                                                              <w:marRight w:val="0"/>
                                                                                              <w:marTop w:val="0"/>
                                                                                              <w:marBottom w:val="0"/>
                                                                                              <w:divBdr>
                                                                                                <w:top w:val="none" w:sz="0" w:space="0" w:color="auto"/>
                                                                                                <w:left w:val="none" w:sz="0" w:space="0" w:color="auto"/>
                                                                                                <w:bottom w:val="none" w:sz="0" w:space="0" w:color="auto"/>
                                                                                                <w:right w:val="none" w:sz="0" w:space="0" w:color="auto"/>
                                                                                              </w:divBdr>
                                                                                            </w:div>
                                                                                            <w:div w:id="647437055">
                                                                                              <w:marLeft w:val="0"/>
                                                                                              <w:marRight w:val="0"/>
                                                                                              <w:marTop w:val="0"/>
                                                                                              <w:marBottom w:val="0"/>
                                                                                              <w:divBdr>
                                                                                                <w:top w:val="none" w:sz="0" w:space="0" w:color="auto"/>
                                                                                                <w:left w:val="none" w:sz="0" w:space="0" w:color="auto"/>
                                                                                                <w:bottom w:val="none" w:sz="0" w:space="0" w:color="auto"/>
                                                                                                <w:right w:val="none" w:sz="0" w:space="0" w:color="auto"/>
                                                                                              </w:divBdr>
                                                                                            </w:div>
                                                                                            <w:div w:id="833449858">
                                                                                              <w:marLeft w:val="0"/>
                                                                                              <w:marRight w:val="0"/>
                                                                                              <w:marTop w:val="0"/>
                                                                                              <w:marBottom w:val="0"/>
                                                                                              <w:divBdr>
                                                                                                <w:top w:val="none" w:sz="0" w:space="0" w:color="auto"/>
                                                                                                <w:left w:val="none" w:sz="0" w:space="0" w:color="auto"/>
                                                                                                <w:bottom w:val="none" w:sz="0" w:space="0" w:color="auto"/>
                                                                                                <w:right w:val="none" w:sz="0" w:space="0" w:color="auto"/>
                                                                                              </w:divBdr>
                                                                                            </w:div>
                                                                                            <w:div w:id="1833833082">
                                                                                              <w:marLeft w:val="0"/>
                                                                                              <w:marRight w:val="0"/>
                                                                                              <w:marTop w:val="0"/>
                                                                                              <w:marBottom w:val="0"/>
                                                                                              <w:divBdr>
                                                                                                <w:top w:val="none" w:sz="0" w:space="0" w:color="auto"/>
                                                                                                <w:left w:val="none" w:sz="0" w:space="0" w:color="auto"/>
                                                                                                <w:bottom w:val="none" w:sz="0" w:space="0" w:color="auto"/>
                                                                                                <w:right w:val="none" w:sz="0" w:space="0" w:color="auto"/>
                                                                                              </w:divBdr>
                                                                                            </w:div>
                                                                                            <w:div w:id="1778914017">
                                                                                              <w:marLeft w:val="0"/>
                                                                                              <w:marRight w:val="0"/>
                                                                                              <w:marTop w:val="0"/>
                                                                                              <w:marBottom w:val="0"/>
                                                                                              <w:divBdr>
                                                                                                <w:top w:val="none" w:sz="0" w:space="0" w:color="auto"/>
                                                                                                <w:left w:val="none" w:sz="0" w:space="0" w:color="auto"/>
                                                                                                <w:bottom w:val="none" w:sz="0" w:space="0" w:color="auto"/>
                                                                                                <w:right w:val="none" w:sz="0" w:space="0" w:color="auto"/>
                                                                                              </w:divBdr>
                                                                                            </w:div>
                                                                                            <w:div w:id="144600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7877699">
                      <w:marLeft w:val="0"/>
                      <w:marRight w:val="0"/>
                      <w:marTop w:val="0"/>
                      <w:marBottom w:val="0"/>
                      <w:divBdr>
                        <w:top w:val="none" w:sz="0" w:space="0" w:color="auto"/>
                        <w:left w:val="none" w:sz="0" w:space="0" w:color="auto"/>
                        <w:bottom w:val="none" w:sz="0" w:space="0" w:color="auto"/>
                        <w:right w:val="none" w:sz="0" w:space="0" w:color="auto"/>
                      </w:divBdr>
                      <w:divsChild>
                        <w:div w:id="710418014">
                          <w:marLeft w:val="0"/>
                          <w:marRight w:val="0"/>
                          <w:marTop w:val="0"/>
                          <w:marBottom w:val="0"/>
                          <w:divBdr>
                            <w:top w:val="none" w:sz="0" w:space="0" w:color="auto"/>
                            <w:left w:val="none" w:sz="0" w:space="0" w:color="auto"/>
                            <w:bottom w:val="none" w:sz="0" w:space="0" w:color="auto"/>
                            <w:right w:val="none" w:sz="0" w:space="0" w:color="auto"/>
                          </w:divBdr>
                        </w:div>
                        <w:div w:id="53195956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70800212">
                              <w:marLeft w:val="0"/>
                              <w:marRight w:val="0"/>
                              <w:marTop w:val="0"/>
                              <w:marBottom w:val="0"/>
                              <w:divBdr>
                                <w:top w:val="none" w:sz="0" w:space="0" w:color="auto"/>
                                <w:left w:val="none" w:sz="0" w:space="0" w:color="auto"/>
                                <w:bottom w:val="none" w:sz="0" w:space="0" w:color="auto"/>
                                <w:right w:val="none" w:sz="0" w:space="0" w:color="auto"/>
                              </w:divBdr>
                              <w:divsChild>
                                <w:div w:id="168908048">
                                  <w:marLeft w:val="0"/>
                                  <w:marRight w:val="0"/>
                                  <w:marTop w:val="0"/>
                                  <w:marBottom w:val="0"/>
                                  <w:divBdr>
                                    <w:top w:val="none" w:sz="0" w:space="0" w:color="auto"/>
                                    <w:left w:val="none" w:sz="0" w:space="0" w:color="auto"/>
                                    <w:bottom w:val="none" w:sz="0" w:space="0" w:color="auto"/>
                                    <w:right w:val="none" w:sz="0" w:space="0" w:color="auto"/>
                                  </w:divBdr>
                                </w:div>
                                <w:div w:id="1481965791">
                                  <w:marLeft w:val="0"/>
                                  <w:marRight w:val="0"/>
                                  <w:marTop w:val="0"/>
                                  <w:marBottom w:val="0"/>
                                  <w:divBdr>
                                    <w:top w:val="none" w:sz="0" w:space="0" w:color="auto"/>
                                    <w:left w:val="none" w:sz="0" w:space="0" w:color="auto"/>
                                    <w:bottom w:val="none" w:sz="0" w:space="0" w:color="auto"/>
                                    <w:right w:val="none" w:sz="0" w:space="0" w:color="auto"/>
                                  </w:divBdr>
                                </w:div>
                                <w:div w:id="1904560107">
                                  <w:marLeft w:val="0"/>
                                  <w:marRight w:val="0"/>
                                  <w:marTop w:val="0"/>
                                  <w:marBottom w:val="0"/>
                                  <w:divBdr>
                                    <w:top w:val="none" w:sz="0" w:space="0" w:color="auto"/>
                                    <w:left w:val="none" w:sz="0" w:space="0" w:color="auto"/>
                                    <w:bottom w:val="none" w:sz="0" w:space="0" w:color="auto"/>
                                    <w:right w:val="none" w:sz="0" w:space="0" w:color="auto"/>
                                  </w:divBdr>
                                </w:div>
                                <w:div w:id="344283434">
                                  <w:marLeft w:val="0"/>
                                  <w:marRight w:val="0"/>
                                  <w:marTop w:val="0"/>
                                  <w:marBottom w:val="0"/>
                                  <w:divBdr>
                                    <w:top w:val="none" w:sz="0" w:space="0" w:color="auto"/>
                                    <w:left w:val="none" w:sz="0" w:space="0" w:color="auto"/>
                                    <w:bottom w:val="none" w:sz="0" w:space="0" w:color="auto"/>
                                    <w:right w:val="none" w:sz="0" w:space="0" w:color="auto"/>
                                  </w:divBdr>
                                </w:div>
                                <w:div w:id="1397505715">
                                  <w:marLeft w:val="0"/>
                                  <w:marRight w:val="0"/>
                                  <w:marTop w:val="0"/>
                                  <w:marBottom w:val="0"/>
                                  <w:divBdr>
                                    <w:top w:val="none" w:sz="0" w:space="0" w:color="auto"/>
                                    <w:left w:val="none" w:sz="0" w:space="0" w:color="auto"/>
                                    <w:bottom w:val="none" w:sz="0" w:space="0" w:color="auto"/>
                                    <w:right w:val="none" w:sz="0" w:space="0" w:color="auto"/>
                                  </w:divBdr>
                                </w:div>
                                <w:div w:id="1882476727">
                                  <w:marLeft w:val="0"/>
                                  <w:marRight w:val="0"/>
                                  <w:marTop w:val="0"/>
                                  <w:marBottom w:val="0"/>
                                  <w:divBdr>
                                    <w:top w:val="none" w:sz="0" w:space="0" w:color="auto"/>
                                    <w:left w:val="none" w:sz="0" w:space="0" w:color="auto"/>
                                    <w:bottom w:val="none" w:sz="0" w:space="0" w:color="auto"/>
                                    <w:right w:val="none" w:sz="0" w:space="0" w:color="auto"/>
                                  </w:divBdr>
                                </w:div>
                                <w:div w:id="173351047">
                                  <w:marLeft w:val="0"/>
                                  <w:marRight w:val="0"/>
                                  <w:marTop w:val="0"/>
                                  <w:marBottom w:val="0"/>
                                  <w:divBdr>
                                    <w:top w:val="none" w:sz="0" w:space="0" w:color="auto"/>
                                    <w:left w:val="none" w:sz="0" w:space="0" w:color="auto"/>
                                    <w:bottom w:val="none" w:sz="0" w:space="0" w:color="auto"/>
                                    <w:right w:val="none" w:sz="0" w:space="0" w:color="auto"/>
                                  </w:divBdr>
                                </w:div>
                                <w:div w:id="705831693">
                                  <w:marLeft w:val="0"/>
                                  <w:marRight w:val="0"/>
                                  <w:marTop w:val="0"/>
                                  <w:marBottom w:val="0"/>
                                  <w:divBdr>
                                    <w:top w:val="none" w:sz="0" w:space="0" w:color="auto"/>
                                    <w:left w:val="none" w:sz="0" w:space="0" w:color="auto"/>
                                    <w:bottom w:val="none" w:sz="0" w:space="0" w:color="auto"/>
                                    <w:right w:val="none" w:sz="0" w:space="0" w:color="auto"/>
                                  </w:divBdr>
                                  <w:divsChild>
                                    <w:div w:id="645012540">
                                      <w:marLeft w:val="0"/>
                                      <w:marRight w:val="0"/>
                                      <w:marTop w:val="0"/>
                                      <w:marBottom w:val="0"/>
                                      <w:divBdr>
                                        <w:top w:val="none" w:sz="0" w:space="0" w:color="auto"/>
                                        <w:left w:val="none" w:sz="0" w:space="0" w:color="auto"/>
                                        <w:bottom w:val="none" w:sz="0" w:space="0" w:color="auto"/>
                                        <w:right w:val="none" w:sz="0" w:space="0" w:color="auto"/>
                                      </w:divBdr>
                                      <w:divsChild>
                                        <w:div w:id="219947828">
                                          <w:marLeft w:val="0"/>
                                          <w:marRight w:val="0"/>
                                          <w:marTop w:val="0"/>
                                          <w:marBottom w:val="0"/>
                                          <w:divBdr>
                                            <w:top w:val="none" w:sz="0" w:space="0" w:color="auto"/>
                                            <w:left w:val="none" w:sz="0" w:space="0" w:color="auto"/>
                                            <w:bottom w:val="none" w:sz="0" w:space="0" w:color="auto"/>
                                            <w:right w:val="none" w:sz="0" w:space="0" w:color="auto"/>
                                          </w:divBdr>
                                          <w:divsChild>
                                            <w:div w:id="1662544814">
                                              <w:marLeft w:val="0"/>
                                              <w:marRight w:val="0"/>
                                              <w:marTop w:val="0"/>
                                              <w:marBottom w:val="0"/>
                                              <w:divBdr>
                                                <w:top w:val="none" w:sz="0" w:space="0" w:color="auto"/>
                                                <w:left w:val="none" w:sz="0" w:space="0" w:color="auto"/>
                                                <w:bottom w:val="none" w:sz="0" w:space="0" w:color="auto"/>
                                                <w:right w:val="none" w:sz="0" w:space="0" w:color="auto"/>
                                              </w:divBdr>
                                              <w:divsChild>
                                                <w:div w:id="664481878">
                                                  <w:marLeft w:val="0"/>
                                                  <w:marRight w:val="0"/>
                                                  <w:marTop w:val="0"/>
                                                  <w:marBottom w:val="0"/>
                                                  <w:divBdr>
                                                    <w:top w:val="none" w:sz="0" w:space="0" w:color="auto"/>
                                                    <w:left w:val="none" w:sz="0" w:space="0" w:color="auto"/>
                                                    <w:bottom w:val="none" w:sz="0" w:space="0" w:color="auto"/>
                                                    <w:right w:val="none" w:sz="0" w:space="0" w:color="auto"/>
                                                  </w:divBdr>
                                                  <w:divsChild>
                                                    <w:div w:id="1076323079">
                                                      <w:marLeft w:val="0"/>
                                                      <w:marRight w:val="0"/>
                                                      <w:marTop w:val="0"/>
                                                      <w:marBottom w:val="0"/>
                                                      <w:divBdr>
                                                        <w:top w:val="none" w:sz="0" w:space="0" w:color="auto"/>
                                                        <w:left w:val="none" w:sz="0" w:space="0" w:color="auto"/>
                                                        <w:bottom w:val="none" w:sz="0" w:space="0" w:color="auto"/>
                                                        <w:right w:val="none" w:sz="0" w:space="0" w:color="auto"/>
                                                      </w:divBdr>
                                                      <w:divsChild>
                                                        <w:div w:id="1919249777">
                                                          <w:marLeft w:val="0"/>
                                                          <w:marRight w:val="0"/>
                                                          <w:marTop w:val="0"/>
                                                          <w:marBottom w:val="0"/>
                                                          <w:divBdr>
                                                            <w:top w:val="none" w:sz="0" w:space="0" w:color="auto"/>
                                                            <w:left w:val="none" w:sz="0" w:space="0" w:color="auto"/>
                                                            <w:bottom w:val="none" w:sz="0" w:space="0" w:color="auto"/>
                                                            <w:right w:val="none" w:sz="0" w:space="0" w:color="auto"/>
                                                          </w:divBdr>
                                                          <w:divsChild>
                                                            <w:div w:id="1976643917">
                                                              <w:marLeft w:val="0"/>
                                                              <w:marRight w:val="0"/>
                                                              <w:marTop w:val="0"/>
                                                              <w:marBottom w:val="0"/>
                                                              <w:divBdr>
                                                                <w:top w:val="none" w:sz="0" w:space="0" w:color="auto"/>
                                                                <w:left w:val="none" w:sz="0" w:space="0" w:color="auto"/>
                                                                <w:bottom w:val="none" w:sz="0" w:space="0" w:color="auto"/>
                                                                <w:right w:val="none" w:sz="0" w:space="0" w:color="auto"/>
                                                              </w:divBdr>
                                                              <w:divsChild>
                                                                <w:div w:id="969282538">
                                                                  <w:marLeft w:val="0"/>
                                                                  <w:marRight w:val="0"/>
                                                                  <w:marTop w:val="0"/>
                                                                  <w:marBottom w:val="0"/>
                                                                  <w:divBdr>
                                                                    <w:top w:val="none" w:sz="0" w:space="0" w:color="auto"/>
                                                                    <w:left w:val="none" w:sz="0" w:space="0" w:color="auto"/>
                                                                    <w:bottom w:val="none" w:sz="0" w:space="0" w:color="auto"/>
                                                                    <w:right w:val="none" w:sz="0" w:space="0" w:color="auto"/>
                                                                  </w:divBdr>
                                                                  <w:divsChild>
                                                                    <w:div w:id="1359549289">
                                                                      <w:marLeft w:val="0"/>
                                                                      <w:marRight w:val="0"/>
                                                                      <w:marTop w:val="0"/>
                                                                      <w:marBottom w:val="0"/>
                                                                      <w:divBdr>
                                                                        <w:top w:val="none" w:sz="0" w:space="0" w:color="auto"/>
                                                                        <w:left w:val="none" w:sz="0" w:space="0" w:color="auto"/>
                                                                        <w:bottom w:val="none" w:sz="0" w:space="0" w:color="auto"/>
                                                                        <w:right w:val="none" w:sz="0" w:space="0" w:color="auto"/>
                                                                      </w:divBdr>
                                                                      <w:divsChild>
                                                                        <w:div w:id="1970892800">
                                                                          <w:marLeft w:val="0"/>
                                                                          <w:marRight w:val="0"/>
                                                                          <w:marTop w:val="0"/>
                                                                          <w:marBottom w:val="0"/>
                                                                          <w:divBdr>
                                                                            <w:top w:val="none" w:sz="0" w:space="0" w:color="auto"/>
                                                                            <w:left w:val="none" w:sz="0" w:space="0" w:color="auto"/>
                                                                            <w:bottom w:val="none" w:sz="0" w:space="0" w:color="auto"/>
                                                                            <w:right w:val="none" w:sz="0" w:space="0" w:color="auto"/>
                                                                          </w:divBdr>
                                                                          <w:divsChild>
                                                                            <w:div w:id="310409334">
                                                                              <w:marLeft w:val="0"/>
                                                                              <w:marRight w:val="0"/>
                                                                              <w:marTop w:val="0"/>
                                                                              <w:marBottom w:val="0"/>
                                                                              <w:divBdr>
                                                                                <w:top w:val="none" w:sz="0" w:space="0" w:color="auto"/>
                                                                                <w:left w:val="none" w:sz="0" w:space="0" w:color="auto"/>
                                                                                <w:bottom w:val="none" w:sz="0" w:space="0" w:color="auto"/>
                                                                                <w:right w:val="none" w:sz="0" w:space="0" w:color="auto"/>
                                                                              </w:divBdr>
                                                                              <w:divsChild>
                                                                                <w:div w:id="1124234105">
                                                                                  <w:marLeft w:val="0"/>
                                                                                  <w:marRight w:val="0"/>
                                                                                  <w:marTop w:val="0"/>
                                                                                  <w:marBottom w:val="0"/>
                                                                                  <w:divBdr>
                                                                                    <w:top w:val="none" w:sz="0" w:space="0" w:color="auto"/>
                                                                                    <w:left w:val="none" w:sz="0" w:space="0" w:color="auto"/>
                                                                                    <w:bottom w:val="none" w:sz="0" w:space="0" w:color="auto"/>
                                                                                    <w:right w:val="none" w:sz="0" w:space="0" w:color="auto"/>
                                                                                  </w:divBdr>
                                                                                  <w:divsChild>
                                                                                    <w:div w:id="478806031">
                                                                                      <w:marLeft w:val="0"/>
                                                                                      <w:marRight w:val="0"/>
                                                                                      <w:marTop w:val="0"/>
                                                                                      <w:marBottom w:val="0"/>
                                                                                      <w:divBdr>
                                                                                        <w:top w:val="none" w:sz="0" w:space="0" w:color="auto"/>
                                                                                        <w:left w:val="none" w:sz="0" w:space="0" w:color="auto"/>
                                                                                        <w:bottom w:val="none" w:sz="0" w:space="0" w:color="auto"/>
                                                                                        <w:right w:val="none" w:sz="0" w:space="0" w:color="auto"/>
                                                                                      </w:divBdr>
                                                                                      <w:divsChild>
                                                                                        <w:div w:id="1507939769">
                                                                                          <w:marLeft w:val="0"/>
                                                                                          <w:marRight w:val="0"/>
                                                                                          <w:marTop w:val="0"/>
                                                                                          <w:marBottom w:val="0"/>
                                                                                          <w:divBdr>
                                                                                            <w:top w:val="none" w:sz="0" w:space="0" w:color="auto"/>
                                                                                            <w:left w:val="none" w:sz="0" w:space="0" w:color="auto"/>
                                                                                            <w:bottom w:val="none" w:sz="0" w:space="0" w:color="auto"/>
                                                                                            <w:right w:val="none" w:sz="0" w:space="0" w:color="auto"/>
                                                                                          </w:divBdr>
                                                                                        </w:div>
                                                                                        <w:div w:id="1157644589">
                                                                                          <w:marLeft w:val="0"/>
                                                                                          <w:marRight w:val="0"/>
                                                                                          <w:marTop w:val="0"/>
                                                                                          <w:marBottom w:val="0"/>
                                                                                          <w:divBdr>
                                                                                            <w:top w:val="none" w:sz="0" w:space="0" w:color="auto"/>
                                                                                            <w:left w:val="none" w:sz="0" w:space="0" w:color="auto"/>
                                                                                            <w:bottom w:val="none" w:sz="0" w:space="0" w:color="auto"/>
                                                                                            <w:right w:val="none" w:sz="0" w:space="0" w:color="auto"/>
                                                                                          </w:divBdr>
                                                                                        </w:div>
                                                                                        <w:div w:id="176194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11840702">
                              <w:marLeft w:val="0"/>
                              <w:marRight w:val="0"/>
                              <w:marTop w:val="0"/>
                              <w:marBottom w:val="0"/>
                              <w:divBdr>
                                <w:top w:val="none" w:sz="0" w:space="0" w:color="auto"/>
                                <w:left w:val="none" w:sz="0" w:space="0" w:color="auto"/>
                                <w:bottom w:val="none" w:sz="0" w:space="0" w:color="auto"/>
                                <w:right w:val="none" w:sz="0" w:space="0" w:color="auto"/>
                              </w:divBdr>
                              <w:divsChild>
                                <w:div w:id="974260032">
                                  <w:marLeft w:val="0"/>
                                  <w:marRight w:val="0"/>
                                  <w:marTop w:val="0"/>
                                  <w:marBottom w:val="0"/>
                                  <w:divBdr>
                                    <w:top w:val="none" w:sz="0" w:space="0" w:color="auto"/>
                                    <w:left w:val="none" w:sz="0" w:space="0" w:color="auto"/>
                                    <w:bottom w:val="none" w:sz="0" w:space="0" w:color="auto"/>
                                    <w:right w:val="none" w:sz="0" w:space="0" w:color="auto"/>
                                  </w:divBdr>
                                </w:div>
                                <w:div w:id="74568512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17364481">
                                      <w:marLeft w:val="0"/>
                                      <w:marRight w:val="0"/>
                                      <w:marTop w:val="0"/>
                                      <w:marBottom w:val="0"/>
                                      <w:divBdr>
                                        <w:top w:val="none" w:sz="0" w:space="0" w:color="auto"/>
                                        <w:left w:val="none" w:sz="0" w:space="0" w:color="auto"/>
                                        <w:bottom w:val="none" w:sz="0" w:space="0" w:color="auto"/>
                                        <w:right w:val="none" w:sz="0" w:space="0" w:color="auto"/>
                                      </w:divBdr>
                                      <w:divsChild>
                                        <w:div w:id="437066951">
                                          <w:marLeft w:val="0"/>
                                          <w:marRight w:val="0"/>
                                          <w:marTop w:val="0"/>
                                          <w:marBottom w:val="0"/>
                                          <w:divBdr>
                                            <w:top w:val="none" w:sz="0" w:space="0" w:color="auto"/>
                                            <w:left w:val="none" w:sz="0" w:space="0" w:color="auto"/>
                                            <w:bottom w:val="none" w:sz="0" w:space="0" w:color="auto"/>
                                            <w:right w:val="none" w:sz="0" w:space="0" w:color="auto"/>
                                          </w:divBdr>
                                          <w:divsChild>
                                            <w:div w:id="119616122">
                                              <w:marLeft w:val="0"/>
                                              <w:marRight w:val="0"/>
                                              <w:marTop w:val="0"/>
                                              <w:marBottom w:val="0"/>
                                              <w:divBdr>
                                                <w:top w:val="none" w:sz="0" w:space="0" w:color="auto"/>
                                                <w:left w:val="none" w:sz="0" w:space="0" w:color="auto"/>
                                                <w:bottom w:val="none" w:sz="0" w:space="0" w:color="auto"/>
                                                <w:right w:val="none" w:sz="0" w:space="0" w:color="auto"/>
                                              </w:divBdr>
                                              <w:divsChild>
                                                <w:div w:id="166602805">
                                                  <w:marLeft w:val="0"/>
                                                  <w:marRight w:val="0"/>
                                                  <w:marTop w:val="0"/>
                                                  <w:marBottom w:val="0"/>
                                                  <w:divBdr>
                                                    <w:top w:val="none" w:sz="0" w:space="0" w:color="auto"/>
                                                    <w:left w:val="none" w:sz="0" w:space="0" w:color="auto"/>
                                                    <w:bottom w:val="none" w:sz="0" w:space="0" w:color="auto"/>
                                                    <w:right w:val="none" w:sz="0" w:space="0" w:color="auto"/>
                                                  </w:divBdr>
                                                  <w:divsChild>
                                                    <w:div w:id="1571690518">
                                                      <w:marLeft w:val="0"/>
                                                      <w:marRight w:val="0"/>
                                                      <w:marTop w:val="0"/>
                                                      <w:marBottom w:val="0"/>
                                                      <w:divBdr>
                                                        <w:top w:val="none" w:sz="0" w:space="0" w:color="auto"/>
                                                        <w:left w:val="none" w:sz="0" w:space="0" w:color="auto"/>
                                                        <w:bottom w:val="none" w:sz="0" w:space="0" w:color="auto"/>
                                                        <w:right w:val="none" w:sz="0" w:space="0" w:color="auto"/>
                                                      </w:divBdr>
                                                      <w:divsChild>
                                                        <w:div w:id="533468467">
                                                          <w:marLeft w:val="0"/>
                                                          <w:marRight w:val="0"/>
                                                          <w:marTop w:val="0"/>
                                                          <w:marBottom w:val="0"/>
                                                          <w:divBdr>
                                                            <w:top w:val="none" w:sz="0" w:space="0" w:color="auto"/>
                                                            <w:left w:val="none" w:sz="0" w:space="0" w:color="auto"/>
                                                            <w:bottom w:val="none" w:sz="0" w:space="0" w:color="auto"/>
                                                            <w:right w:val="none" w:sz="0" w:space="0" w:color="auto"/>
                                                          </w:divBdr>
                                                          <w:divsChild>
                                                            <w:div w:id="1272282455">
                                                              <w:marLeft w:val="0"/>
                                                              <w:marRight w:val="0"/>
                                                              <w:marTop w:val="0"/>
                                                              <w:marBottom w:val="0"/>
                                                              <w:divBdr>
                                                                <w:top w:val="none" w:sz="0" w:space="0" w:color="auto"/>
                                                                <w:left w:val="none" w:sz="0" w:space="0" w:color="auto"/>
                                                                <w:bottom w:val="none" w:sz="0" w:space="0" w:color="auto"/>
                                                                <w:right w:val="none" w:sz="0" w:space="0" w:color="auto"/>
                                                              </w:divBdr>
                                                              <w:divsChild>
                                                                <w:div w:id="803930601">
                                                                  <w:marLeft w:val="0"/>
                                                                  <w:marRight w:val="0"/>
                                                                  <w:marTop w:val="0"/>
                                                                  <w:marBottom w:val="0"/>
                                                                  <w:divBdr>
                                                                    <w:top w:val="none" w:sz="0" w:space="0" w:color="auto"/>
                                                                    <w:left w:val="none" w:sz="0" w:space="0" w:color="auto"/>
                                                                    <w:bottom w:val="none" w:sz="0" w:space="0" w:color="auto"/>
                                                                    <w:right w:val="none" w:sz="0" w:space="0" w:color="auto"/>
                                                                  </w:divBdr>
                                                                  <w:divsChild>
                                                                    <w:div w:id="161627135">
                                                                      <w:marLeft w:val="0"/>
                                                                      <w:marRight w:val="0"/>
                                                                      <w:marTop w:val="0"/>
                                                                      <w:marBottom w:val="0"/>
                                                                      <w:divBdr>
                                                                        <w:top w:val="none" w:sz="0" w:space="0" w:color="auto"/>
                                                                        <w:left w:val="none" w:sz="0" w:space="0" w:color="auto"/>
                                                                        <w:bottom w:val="none" w:sz="0" w:space="0" w:color="auto"/>
                                                                        <w:right w:val="none" w:sz="0" w:space="0" w:color="auto"/>
                                                                      </w:divBdr>
                                                                      <w:divsChild>
                                                                        <w:div w:id="1607693887">
                                                                          <w:marLeft w:val="0"/>
                                                                          <w:marRight w:val="0"/>
                                                                          <w:marTop w:val="0"/>
                                                                          <w:marBottom w:val="0"/>
                                                                          <w:divBdr>
                                                                            <w:top w:val="none" w:sz="0" w:space="0" w:color="auto"/>
                                                                            <w:left w:val="none" w:sz="0" w:space="0" w:color="auto"/>
                                                                            <w:bottom w:val="none" w:sz="0" w:space="0" w:color="auto"/>
                                                                            <w:right w:val="none" w:sz="0" w:space="0" w:color="auto"/>
                                                                          </w:divBdr>
                                                                          <w:divsChild>
                                                                            <w:div w:id="992677241">
                                                                              <w:marLeft w:val="0"/>
                                                                              <w:marRight w:val="0"/>
                                                                              <w:marTop w:val="0"/>
                                                                              <w:marBottom w:val="0"/>
                                                                              <w:divBdr>
                                                                                <w:top w:val="none" w:sz="0" w:space="0" w:color="auto"/>
                                                                                <w:left w:val="none" w:sz="0" w:space="0" w:color="auto"/>
                                                                                <w:bottom w:val="none" w:sz="0" w:space="0" w:color="auto"/>
                                                                                <w:right w:val="none" w:sz="0" w:space="0" w:color="auto"/>
                                                                              </w:divBdr>
                                                                              <w:divsChild>
                                                                                <w:div w:id="889265532">
                                                                                  <w:marLeft w:val="0"/>
                                                                                  <w:marRight w:val="0"/>
                                                                                  <w:marTop w:val="0"/>
                                                                                  <w:marBottom w:val="0"/>
                                                                                  <w:divBdr>
                                                                                    <w:top w:val="none" w:sz="0" w:space="0" w:color="auto"/>
                                                                                    <w:left w:val="none" w:sz="0" w:space="0" w:color="auto"/>
                                                                                    <w:bottom w:val="none" w:sz="0" w:space="0" w:color="auto"/>
                                                                                    <w:right w:val="none" w:sz="0" w:space="0" w:color="auto"/>
                                                                                  </w:divBdr>
                                                                                </w:div>
                                                                                <w:div w:id="818889621">
                                                                                  <w:marLeft w:val="0"/>
                                                                                  <w:marRight w:val="0"/>
                                                                                  <w:marTop w:val="0"/>
                                                                                  <w:marBottom w:val="0"/>
                                                                                  <w:divBdr>
                                                                                    <w:top w:val="none" w:sz="0" w:space="0" w:color="auto"/>
                                                                                    <w:left w:val="none" w:sz="0" w:space="0" w:color="auto"/>
                                                                                    <w:bottom w:val="none" w:sz="0" w:space="0" w:color="auto"/>
                                                                                    <w:right w:val="none" w:sz="0" w:space="0" w:color="auto"/>
                                                                                  </w:divBdr>
                                                                                </w:div>
                                                                                <w:div w:id="1244295745">
                                                                                  <w:marLeft w:val="0"/>
                                                                                  <w:marRight w:val="0"/>
                                                                                  <w:marTop w:val="0"/>
                                                                                  <w:marBottom w:val="0"/>
                                                                                  <w:divBdr>
                                                                                    <w:top w:val="none" w:sz="0" w:space="0" w:color="auto"/>
                                                                                    <w:left w:val="none" w:sz="0" w:space="0" w:color="auto"/>
                                                                                    <w:bottom w:val="none" w:sz="0" w:space="0" w:color="auto"/>
                                                                                    <w:right w:val="none" w:sz="0" w:space="0" w:color="auto"/>
                                                                                  </w:divBdr>
                                                                                  <w:divsChild>
                                                                                    <w:div w:id="1171287466">
                                                                                      <w:marLeft w:val="0"/>
                                                                                      <w:marRight w:val="0"/>
                                                                                      <w:marTop w:val="0"/>
                                                                                      <w:marBottom w:val="0"/>
                                                                                      <w:divBdr>
                                                                                        <w:top w:val="none" w:sz="0" w:space="0" w:color="auto"/>
                                                                                        <w:left w:val="none" w:sz="0" w:space="0" w:color="auto"/>
                                                                                        <w:bottom w:val="none" w:sz="0" w:space="0" w:color="auto"/>
                                                                                        <w:right w:val="none" w:sz="0" w:space="0" w:color="auto"/>
                                                                                      </w:divBdr>
                                                                                    </w:div>
                                                                                  </w:divsChild>
                                                                                </w:div>
                                                                                <w:div w:id="134408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7383395">
                                          <w:marLeft w:val="0"/>
                                          <w:marRight w:val="0"/>
                                          <w:marTop w:val="0"/>
                                          <w:marBottom w:val="0"/>
                                          <w:divBdr>
                                            <w:top w:val="none" w:sz="0" w:space="0" w:color="auto"/>
                                            <w:left w:val="none" w:sz="0" w:space="0" w:color="auto"/>
                                            <w:bottom w:val="none" w:sz="0" w:space="0" w:color="auto"/>
                                            <w:right w:val="none" w:sz="0" w:space="0" w:color="auto"/>
                                          </w:divBdr>
                                          <w:divsChild>
                                            <w:div w:id="169148612">
                                              <w:marLeft w:val="0"/>
                                              <w:marRight w:val="0"/>
                                              <w:marTop w:val="0"/>
                                              <w:marBottom w:val="0"/>
                                              <w:divBdr>
                                                <w:top w:val="none" w:sz="0" w:space="0" w:color="auto"/>
                                                <w:left w:val="none" w:sz="0" w:space="0" w:color="auto"/>
                                                <w:bottom w:val="none" w:sz="0" w:space="0" w:color="auto"/>
                                                <w:right w:val="none" w:sz="0" w:space="0" w:color="auto"/>
                                              </w:divBdr>
                                            </w:div>
                                            <w:div w:id="19862275">
                                              <w:marLeft w:val="0"/>
                                              <w:marRight w:val="0"/>
                                              <w:marTop w:val="0"/>
                                              <w:marBottom w:val="0"/>
                                              <w:divBdr>
                                                <w:top w:val="none" w:sz="0" w:space="0" w:color="auto"/>
                                                <w:left w:val="none" w:sz="0" w:space="0" w:color="auto"/>
                                                <w:bottom w:val="none" w:sz="0" w:space="0" w:color="auto"/>
                                                <w:right w:val="none" w:sz="0" w:space="0" w:color="auto"/>
                                              </w:divBdr>
                                              <w:divsChild>
                                                <w:div w:id="1631470600">
                                                  <w:marLeft w:val="0"/>
                                                  <w:marRight w:val="0"/>
                                                  <w:marTop w:val="0"/>
                                                  <w:marBottom w:val="0"/>
                                                  <w:divBdr>
                                                    <w:top w:val="none" w:sz="0" w:space="0" w:color="auto"/>
                                                    <w:left w:val="none" w:sz="0" w:space="0" w:color="auto"/>
                                                    <w:bottom w:val="none" w:sz="0" w:space="0" w:color="auto"/>
                                                    <w:right w:val="none" w:sz="0" w:space="0" w:color="auto"/>
                                                  </w:divBdr>
                                                </w:div>
                                                <w:div w:id="52512940">
                                                  <w:marLeft w:val="0"/>
                                                  <w:marRight w:val="0"/>
                                                  <w:marTop w:val="0"/>
                                                  <w:marBottom w:val="0"/>
                                                  <w:divBdr>
                                                    <w:top w:val="none" w:sz="0" w:space="0" w:color="auto"/>
                                                    <w:left w:val="none" w:sz="0" w:space="0" w:color="auto"/>
                                                    <w:bottom w:val="none" w:sz="0" w:space="0" w:color="auto"/>
                                                    <w:right w:val="none" w:sz="0" w:space="0" w:color="auto"/>
                                                  </w:divBdr>
                                                </w:div>
                                                <w:div w:id="266889238">
                                                  <w:marLeft w:val="0"/>
                                                  <w:marRight w:val="0"/>
                                                  <w:marTop w:val="0"/>
                                                  <w:marBottom w:val="0"/>
                                                  <w:divBdr>
                                                    <w:top w:val="none" w:sz="0" w:space="0" w:color="auto"/>
                                                    <w:left w:val="none" w:sz="0" w:space="0" w:color="auto"/>
                                                    <w:bottom w:val="none" w:sz="0" w:space="0" w:color="auto"/>
                                                    <w:right w:val="none" w:sz="0" w:space="0" w:color="auto"/>
                                                  </w:divBdr>
                                                </w:div>
                                                <w:div w:id="1030955578">
                                                  <w:marLeft w:val="0"/>
                                                  <w:marRight w:val="0"/>
                                                  <w:marTop w:val="0"/>
                                                  <w:marBottom w:val="0"/>
                                                  <w:divBdr>
                                                    <w:top w:val="none" w:sz="0" w:space="0" w:color="auto"/>
                                                    <w:left w:val="none" w:sz="0" w:space="0" w:color="auto"/>
                                                    <w:bottom w:val="none" w:sz="0" w:space="0" w:color="auto"/>
                                                    <w:right w:val="none" w:sz="0" w:space="0" w:color="auto"/>
                                                  </w:divBdr>
                                                </w:div>
                                                <w:div w:id="780804232">
                                                  <w:marLeft w:val="0"/>
                                                  <w:marRight w:val="0"/>
                                                  <w:marTop w:val="0"/>
                                                  <w:marBottom w:val="0"/>
                                                  <w:divBdr>
                                                    <w:top w:val="none" w:sz="0" w:space="0" w:color="auto"/>
                                                    <w:left w:val="none" w:sz="0" w:space="0" w:color="auto"/>
                                                    <w:bottom w:val="none" w:sz="0" w:space="0" w:color="auto"/>
                                                    <w:right w:val="none" w:sz="0" w:space="0" w:color="auto"/>
                                                  </w:divBdr>
                                                </w:div>
                                                <w:div w:id="456602965">
                                                  <w:marLeft w:val="0"/>
                                                  <w:marRight w:val="0"/>
                                                  <w:marTop w:val="0"/>
                                                  <w:marBottom w:val="0"/>
                                                  <w:divBdr>
                                                    <w:top w:val="none" w:sz="0" w:space="0" w:color="auto"/>
                                                    <w:left w:val="none" w:sz="0" w:space="0" w:color="auto"/>
                                                    <w:bottom w:val="none" w:sz="0" w:space="0" w:color="auto"/>
                                                    <w:right w:val="none" w:sz="0" w:space="0" w:color="auto"/>
                                                  </w:divBdr>
                                                </w:div>
                                                <w:div w:id="422072000">
                                                  <w:marLeft w:val="0"/>
                                                  <w:marRight w:val="0"/>
                                                  <w:marTop w:val="0"/>
                                                  <w:marBottom w:val="0"/>
                                                  <w:divBdr>
                                                    <w:top w:val="none" w:sz="0" w:space="0" w:color="auto"/>
                                                    <w:left w:val="none" w:sz="0" w:space="0" w:color="auto"/>
                                                    <w:bottom w:val="none" w:sz="0" w:space="0" w:color="auto"/>
                                                    <w:right w:val="none" w:sz="0" w:space="0" w:color="auto"/>
                                                  </w:divBdr>
                                                </w:div>
                                                <w:div w:id="876164647">
                                                  <w:marLeft w:val="0"/>
                                                  <w:marRight w:val="0"/>
                                                  <w:marTop w:val="0"/>
                                                  <w:marBottom w:val="0"/>
                                                  <w:divBdr>
                                                    <w:top w:val="none" w:sz="0" w:space="0" w:color="auto"/>
                                                    <w:left w:val="none" w:sz="0" w:space="0" w:color="auto"/>
                                                    <w:bottom w:val="none" w:sz="0" w:space="0" w:color="auto"/>
                                                    <w:right w:val="none" w:sz="0" w:space="0" w:color="auto"/>
                                                  </w:divBdr>
                                                </w:div>
                                                <w:div w:id="544605777">
                                                  <w:marLeft w:val="0"/>
                                                  <w:marRight w:val="0"/>
                                                  <w:marTop w:val="0"/>
                                                  <w:marBottom w:val="0"/>
                                                  <w:divBdr>
                                                    <w:top w:val="none" w:sz="0" w:space="0" w:color="auto"/>
                                                    <w:left w:val="none" w:sz="0" w:space="0" w:color="auto"/>
                                                    <w:bottom w:val="none" w:sz="0" w:space="0" w:color="auto"/>
                                                    <w:right w:val="none" w:sz="0" w:space="0" w:color="auto"/>
                                                  </w:divBdr>
                                                </w:div>
                                                <w:div w:id="1740400065">
                                                  <w:marLeft w:val="0"/>
                                                  <w:marRight w:val="0"/>
                                                  <w:marTop w:val="0"/>
                                                  <w:marBottom w:val="0"/>
                                                  <w:divBdr>
                                                    <w:top w:val="none" w:sz="0" w:space="0" w:color="auto"/>
                                                    <w:left w:val="none" w:sz="0" w:space="0" w:color="auto"/>
                                                    <w:bottom w:val="none" w:sz="0" w:space="0" w:color="auto"/>
                                                    <w:right w:val="none" w:sz="0" w:space="0" w:color="auto"/>
                                                  </w:divBdr>
                                                </w:div>
                                                <w:div w:id="1446314112">
                                                  <w:marLeft w:val="0"/>
                                                  <w:marRight w:val="0"/>
                                                  <w:marTop w:val="0"/>
                                                  <w:marBottom w:val="0"/>
                                                  <w:divBdr>
                                                    <w:top w:val="none" w:sz="0" w:space="0" w:color="auto"/>
                                                    <w:left w:val="none" w:sz="0" w:space="0" w:color="auto"/>
                                                    <w:bottom w:val="none" w:sz="0" w:space="0" w:color="auto"/>
                                                    <w:right w:val="none" w:sz="0" w:space="0" w:color="auto"/>
                                                  </w:divBdr>
                                                </w:div>
                                                <w:div w:id="860438245">
                                                  <w:marLeft w:val="0"/>
                                                  <w:marRight w:val="0"/>
                                                  <w:marTop w:val="0"/>
                                                  <w:marBottom w:val="0"/>
                                                  <w:divBdr>
                                                    <w:top w:val="none" w:sz="0" w:space="0" w:color="auto"/>
                                                    <w:left w:val="none" w:sz="0" w:space="0" w:color="auto"/>
                                                    <w:bottom w:val="none" w:sz="0" w:space="0" w:color="auto"/>
                                                    <w:right w:val="none" w:sz="0" w:space="0" w:color="auto"/>
                                                  </w:divBdr>
                                                </w:div>
                                                <w:div w:id="340401441">
                                                  <w:marLeft w:val="0"/>
                                                  <w:marRight w:val="0"/>
                                                  <w:marTop w:val="0"/>
                                                  <w:marBottom w:val="0"/>
                                                  <w:divBdr>
                                                    <w:top w:val="none" w:sz="0" w:space="0" w:color="auto"/>
                                                    <w:left w:val="none" w:sz="0" w:space="0" w:color="auto"/>
                                                    <w:bottom w:val="none" w:sz="0" w:space="0" w:color="auto"/>
                                                    <w:right w:val="none" w:sz="0" w:space="0" w:color="auto"/>
                                                  </w:divBdr>
                                                  <w:divsChild>
                                                    <w:div w:id="37515847">
                                                      <w:marLeft w:val="0"/>
                                                      <w:marRight w:val="0"/>
                                                      <w:marTop w:val="0"/>
                                                      <w:marBottom w:val="0"/>
                                                      <w:divBdr>
                                                        <w:top w:val="none" w:sz="0" w:space="0" w:color="auto"/>
                                                        <w:left w:val="none" w:sz="0" w:space="0" w:color="auto"/>
                                                        <w:bottom w:val="none" w:sz="0" w:space="0" w:color="auto"/>
                                                        <w:right w:val="none" w:sz="0" w:space="0" w:color="auto"/>
                                                      </w:divBdr>
                                                    </w:div>
                                                    <w:div w:id="1500460890">
                                                      <w:marLeft w:val="0"/>
                                                      <w:marRight w:val="0"/>
                                                      <w:marTop w:val="0"/>
                                                      <w:marBottom w:val="0"/>
                                                      <w:divBdr>
                                                        <w:top w:val="none" w:sz="0" w:space="0" w:color="auto"/>
                                                        <w:left w:val="none" w:sz="0" w:space="0" w:color="auto"/>
                                                        <w:bottom w:val="none" w:sz="0" w:space="0" w:color="auto"/>
                                                        <w:right w:val="none" w:sz="0" w:space="0" w:color="auto"/>
                                                      </w:divBdr>
                                                      <w:divsChild>
                                                        <w:div w:id="1362168655">
                                                          <w:marLeft w:val="0"/>
                                                          <w:marRight w:val="0"/>
                                                          <w:marTop w:val="0"/>
                                                          <w:marBottom w:val="0"/>
                                                          <w:divBdr>
                                                            <w:top w:val="none" w:sz="0" w:space="0" w:color="auto"/>
                                                            <w:left w:val="none" w:sz="0" w:space="0" w:color="auto"/>
                                                            <w:bottom w:val="none" w:sz="0" w:space="0" w:color="auto"/>
                                                            <w:right w:val="none" w:sz="0" w:space="0" w:color="auto"/>
                                                          </w:divBdr>
                                                          <w:divsChild>
                                                            <w:div w:id="701594464">
                                                              <w:marLeft w:val="0"/>
                                                              <w:marRight w:val="0"/>
                                                              <w:marTop w:val="0"/>
                                                              <w:marBottom w:val="0"/>
                                                              <w:divBdr>
                                                                <w:top w:val="none" w:sz="0" w:space="0" w:color="auto"/>
                                                                <w:left w:val="none" w:sz="0" w:space="0" w:color="auto"/>
                                                                <w:bottom w:val="none" w:sz="0" w:space="0" w:color="auto"/>
                                                                <w:right w:val="none" w:sz="0" w:space="0" w:color="auto"/>
                                                              </w:divBdr>
                                                              <w:divsChild>
                                                                <w:div w:id="211502933">
                                                                  <w:marLeft w:val="0"/>
                                                                  <w:marRight w:val="0"/>
                                                                  <w:marTop w:val="0"/>
                                                                  <w:marBottom w:val="0"/>
                                                                  <w:divBdr>
                                                                    <w:top w:val="none" w:sz="0" w:space="0" w:color="auto"/>
                                                                    <w:left w:val="none" w:sz="0" w:space="0" w:color="auto"/>
                                                                    <w:bottom w:val="none" w:sz="0" w:space="0" w:color="auto"/>
                                                                    <w:right w:val="none" w:sz="0" w:space="0" w:color="auto"/>
                                                                  </w:divBdr>
                                                                  <w:divsChild>
                                                                    <w:div w:id="504594288">
                                                                      <w:marLeft w:val="0"/>
                                                                      <w:marRight w:val="0"/>
                                                                      <w:marTop w:val="0"/>
                                                                      <w:marBottom w:val="0"/>
                                                                      <w:divBdr>
                                                                        <w:top w:val="none" w:sz="0" w:space="0" w:color="auto"/>
                                                                        <w:left w:val="none" w:sz="0" w:space="0" w:color="auto"/>
                                                                        <w:bottom w:val="none" w:sz="0" w:space="0" w:color="auto"/>
                                                                        <w:right w:val="none" w:sz="0" w:space="0" w:color="auto"/>
                                                                      </w:divBdr>
                                                                      <w:divsChild>
                                                                        <w:div w:id="593636326">
                                                                          <w:marLeft w:val="0"/>
                                                                          <w:marRight w:val="0"/>
                                                                          <w:marTop w:val="0"/>
                                                                          <w:marBottom w:val="0"/>
                                                                          <w:divBdr>
                                                                            <w:top w:val="none" w:sz="0" w:space="0" w:color="auto"/>
                                                                            <w:left w:val="none" w:sz="0" w:space="0" w:color="auto"/>
                                                                            <w:bottom w:val="none" w:sz="0" w:space="0" w:color="auto"/>
                                                                            <w:right w:val="none" w:sz="0" w:space="0" w:color="auto"/>
                                                                          </w:divBdr>
                                                                          <w:divsChild>
                                                                            <w:div w:id="1949584086">
                                                                              <w:marLeft w:val="0"/>
                                                                              <w:marRight w:val="0"/>
                                                                              <w:marTop w:val="0"/>
                                                                              <w:marBottom w:val="0"/>
                                                                              <w:divBdr>
                                                                                <w:top w:val="none" w:sz="0" w:space="0" w:color="auto"/>
                                                                                <w:left w:val="none" w:sz="0" w:space="0" w:color="auto"/>
                                                                                <w:bottom w:val="none" w:sz="0" w:space="0" w:color="auto"/>
                                                                                <w:right w:val="none" w:sz="0" w:space="0" w:color="auto"/>
                                                                              </w:divBdr>
                                                                              <w:divsChild>
                                                                                <w:div w:id="1854491339">
                                                                                  <w:marLeft w:val="0"/>
                                                                                  <w:marRight w:val="0"/>
                                                                                  <w:marTop w:val="0"/>
                                                                                  <w:marBottom w:val="0"/>
                                                                                  <w:divBdr>
                                                                                    <w:top w:val="none" w:sz="0" w:space="0" w:color="auto"/>
                                                                                    <w:left w:val="none" w:sz="0" w:space="0" w:color="auto"/>
                                                                                    <w:bottom w:val="none" w:sz="0" w:space="0" w:color="auto"/>
                                                                                    <w:right w:val="none" w:sz="0" w:space="0" w:color="auto"/>
                                                                                  </w:divBdr>
                                                                                  <w:divsChild>
                                                                                    <w:div w:id="330530087">
                                                                                      <w:marLeft w:val="0"/>
                                                                                      <w:marRight w:val="0"/>
                                                                                      <w:marTop w:val="0"/>
                                                                                      <w:marBottom w:val="0"/>
                                                                                      <w:divBdr>
                                                                                        <w:top w:val="none" w:sz="0" w:space="0" w:color="auto"/>
                                                                                        <w:left w:val="none" w:sz="0" w:space="0" w:color="auto"/>
                                                                                        <w:bottom w:val="none" w:sz="0" w:space="0" w:color="auto"/>
                                                                                        <w:right w:val="none" w:sz="0" w:space="0" w:color="auto"/>
                                                                                      </w:divBdr>
                                                                                      <w:divsChild>
                                                                                        <w:div w:id="1785691982">
                                                                                          <w:marLeft w:val="0"/>
                                                                                          <w:marRight w:val="0"/>
                                                                                          <w:marTop w:val="0"/>
                                                                                          <w:marBottom w:val="0"/>
                                                                                          <w:divBdr>
                                                                                            <w:top w:val="none" w:sz="0" w:space="0" w:color="auto"/>
                                                                                            <w:left w:val="none" w:sz="0" w:space="0" w:color="auto"/>
                                                                                            <w:bottom w:val="none" w:sz="0" w:space="0" w:color="auto"/>
                                                                                            <w:right w:val="none" w:sz="0" w:space="0" w:color="auto"/>
                                                                                          </w:divBdr>
                                                                                          <w:divsChild>
                                                                                            <w:div w:id="622158047">
                                                                                              <w:marLeft w:val="0"/>
                                                                                              <w:marRight w:val="0"/>
                                                                                              <w:marTop w:val="0"/>
                                                                                              <w:marBottom w:val="0"/>
                                                                                              <w:divBdr>
                                                                                                <w:top w:val="none" w:sz="0" w:space="0" w:color="auto"/>
                                                                                                <w:left w:val="none" w:sz="0" w:space="0" w:color="auto"/>
                                                                                                <w:bottom w:val="none" w:sz="0" w:space="0" w:color="auto"/>
                                                                                                <w:right w:val="none" w:sz="0" w:space="0" w:color="auto"/>
                                                                                              </w:divBdr>
                                                                                              <w:divsChild>
                                                                                                <w:div w:id="1110975510">
                                                                                                  <w:marLeft w:val="0"/>
                                                                                                  <w:marRight w:val="0"/>
                                                                                                  <w:marTop w:val="0"/>
                                                                                                  <w:marBottom w:val="0"/>
                                                                                                  <w:divBdr>
                                                                                                    <w:top w:val="none" w:sz="0" w:space="0" w:color="auto"/>
                                                                                                    <w:left w:val="none" w:sz="0" w:space="0" w:color="auto"/>
                                                                                                    <w:bottom w:val="none" w:sz="0" w:space="0" w:color="auto"/>
                                                                                                    <w:right w:val="none" w:sz="0" w:space="0" w:color="auto"/>
                                                                                                  </w:divBdr>
                                                                                                </w:div>
                                                                                                <w:div w:id="164033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6961674">
      <w:bodyDiv w:val="1"/>
      <w:marLeft w:val="0"/>
      <w:marRight w:val="0"/>
      <w:marTop w:val="0"/>
      <w:marBottom w:val="0"/>
      <w:divBdr>
        <w:top w:val="none" w:sz="0" w:space="0" w:color="auto"/>
        <w:left w:val="none" w:sz="0" w:space="0" w:color="auto"/>
        <w:bottom w:val="none" w:sz="0" w:space="0" w:color="auto"/>
        <w:right w:val="none" w:sz="0" w:space="0" w:color="auto"/>
      </w:divBdr>
    </w:div>
    <w:div w:id="941835680">
      <w:bodyDiv w:val="1"/>
      <w:marLeft w:val="0"/>
      <w:marRight w:val="0"/>
      <w:marTop w:val="0"/>
      <w:marBottom w:val="0"/>
      <w:divBdr>
        <w:top w:val="none" w:sz="0" w:space="0" w:color="auto"/>
        <w:left w:val="none" w:sz="0" w:space="0" w:color="auto"/>
        <w:bottom w:val="none" w:sz="0" w:space="0" w:color="auto"/>
        <w:right w:val="none" w:sz="0" w:space="0" w:color="auto"/>
      </w:divBdr>
    </w:div>
    <w:div w:id="1071998167">
      <w:bodyDiv w:val="1"/>
      <w:marLeft w:val="0"/>
      <w:marRight w:val="0"/>
      <w:marTop w:val="0"/>
      <w:marBottom w:val="0"/>
      <w:divBdr>
        <w:top w:val="none" w:sz="0" w:space="0" w:color="auto"/>
        <w:left w:val="none" w:sz="0" w:space="0" w:color="auto"/>
        <w:bottom w:val="none" w:sz="0" w:space="0" w:color="auto"/>
        <w:right w:val="none" w:sz="0" w:space="0" w:color="auto"/>
      </w:divBdr>
    </w:div>
    <w:div w:id="1276521079">
      <w:bodyDiv w:val="1"/>
      <w:marLeft w:val="0"/>
      <w:marRight w:val="0"/>
      <w:marTop w:val="0"/>
      <w:marBottom w:val="0"/>
      <w:divBdr>
        <w:top w:val="none" w:sz="0" w:space="0" w:color="auto"/>
        <w:left w:val="none" w:sz="0" w:space="0" w:color="auto"/>
        <w:bottom w:val="none" w:sz="0" w:space="0" w:color="auto"/>
        <w:right w:val="none" w:sz="0" w:space="0" w:color="auto"/>
      </w:divBdr>
    </w:div>
    <w:div w:id="1836913293">
      <w:bodyDiv w:val="1"/>
      <w:marLeft w:val="0"/>
      <w:marRight w:val="0"/>
      <w:marTop w:val="0"/>
      <w:marBottom w:val="0"/>
      <w:divBdr>
        <w:top w:val="none" w:sz="0" w:space="0" w:color="auto"/>
        <w:left w:val="none" w:sz="0" w:space="0" w:color="auto"/>
        <w:bottom w:val="none" w:sz="0" w:space="0" w:color="auto"/>
        <w:right w:val="none" w:sz="0" w:space="0" w:color="auto"/>
      </w:divBdr>
    </w:div>
    <w:div w:id="190900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46727C-78B2-47EA-9411-9C5FB3190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5DB072FF.dotm</Template>
  <TotalTime>279</TotalTime>
  <Pages>6</Pages>
  <Words>1061</Words>
  <Characters>6192</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Argente</Company>
  <LinksUpToDate>false</LinksUpToDate>
  <CharactersWithSpaces>7239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Satis_Diseno</dc:creator>
  <cp:lastModifiedBy>Adiela Ospina Medina</cp:lastModifiedBy>
  <cp:revision>43</cp:revision>
  <cp:lastPrinted>2019-11-27T19:09:00Z</cp:lastPrinted>
  <dcterms:created xsi:type="dcterms:W3CDTF">2019-03-13T20:28:00Z</dcterms:created>
  <dcterms:modified xsi:type="dcterms:W3CDTF">2019-11-27T19:10:00Z</dcterms:modified>
</cp:coreProperties>
</file>