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F6025E" w14:textId="08279709" w:rsidR="005D38B5" w:rsidRPr="001E665A" w:rsidRDefault="005D38B5" w:rsidP="005D38B5">
      <w:pPr>
        <w:jc w:val="center"/>
        <w:rPr>
          <w:rFonts w:ascii="MS Shell Dlg 2" w:hAnsi="MS Shell Dlg 2" w:cs="MS Shell Dlg 2"/>
          <w:b/>
          <w:bCs/>
          <w:color w:val="000000"/>
          <w:sz w:val="20"/>
          <w:szCs w:val="20"/>
          <w:lang w:val="es-MX" w:eastAsia="es-CO"/>
        </w:rPr>
      </w:pPr>
      <w:r w:rsidRPr="00D34C70">
        <w:rPr>
          <w:b/>
          <w:lang w:eastAsia="es-CO"/>
        </w:rPr>
        <w:t xml:space="preserve">SOLICITUD PRIVADA DE OFERTA </w:t>
      </w:r>
      <w:r w:rsidRPr="001E665A">
        <w:rPr>
          <w:b/>
          <w:lang w:eastAsia="es-CO"/>
        </w:rPr>
        <w:t>SPVA 201</w:t>
      </w:r>
      <w:r w:rsidR="009E4025">
        <w:rPr>
          <w:b/>
          <w:lang w:eastAsia="es-CO"/>
        </w:rPr>
        <w:t>7-</w:t>
      </w:r>
      <w:r w:rsidR="0006427D">
        <w:rPr>
          <w:b/>
          <w:lang w:eastAsia="es-CO"/>
        </w:rPr>
        <w:t>27</w:t>
      </w:r>
    </w:p>
    <w:p w14:paraId="21C5AB1D" w14:textId="77777777" w:rsidR="005D38B5" w:rsidRPr="001E665A" w:rsidRDefault="005D38B5" w:rsidP="005D38B5">
      <w:pPr>
        <w:widowControl w:val="0"/>
        <w:autoSpaceDE w:val="0"/>
        <w:autoSpaceDN w:val="0"/>
        <w:adjustRightInd w:val="0"/>
        <w:spacing w:after="0" w:line="240" w:lineRule="auto"/>
        <w:ind w:firstLine="708"/>
        <w:jc w:val="both"/>
        <w:rPr>
          <w:rFonts w:eastAsia="Times New Roman" w:cs="Arial"/>
          <w:lang w:eastAsia="es-CO"/>
        </w:rPr>
      </w:pPr>
    </w:p>
    <w:p w14:paraId="37423EA5" w14:textId="77777777" w:rsidR="005D38B5" w:rsidRPr="001E665A" w:rsidRDefault="005D38B5" w:rsidP="005D38B5">
      <w:pPr>
        <w:widowControl w:val="0"/>
        <w:autoSpaceDE w:val="0"/>
        <w:autoSpaceDN w:val="0"/>
        <w:adjustRightInd w:val="0"/>
        <w:spacing w:after="0" w:line="240" w:lineRule="auto"/>
        <w:ind w:firstLine="708"/>
        <w:jc w:val="both"/>
        <w:rPr>
          <w:rFonts w:eastAsia="Times New Roman" w:cs="Arial"/>
          <w:lang w:eastAsia="es-CO"/>
        </w:rPr>
      </w:pPr>
    </w:p>
    <w:p w14:paraId="036A01E2" w14:textId="77777777" w:rsidR="005D38B5" w:rsidRPr="001E665A" w:rsidRDefault="005D38B5" w:rsidP="005D38B5">
      <w:pPr>
        <w:widowControl w:val="0"/>
        <w:autoSpaceDE w:val="0"/>
        <w:autoSpaceDN w:val="0"/>
        <w:adjustRightInd w:val="0"/>
        <w:spacing w:after="0" w:line="240" w:lineRule="auto"/>
        <w:jc w:val="center"/>
        <w:rPr>
          <w:rFonts w:eastAsia="Times New Roman" w:cs="Arial"/>
          <w:b/>
          <w:lang w:eastAsia="es-CO"/>
        </w:rPr>
      </w:pPr>
      <w:r w:rsidRPr="001E665A">
        <w:rPr>
          <w:rFonts w:eastAsia="Times New Roman" w:cs="Arial"/>
          <w:b/>
          <w:lang w:eastAsia="es-CO"/>
        </w:rPr>
        <w:t>EXCLUSIVA PARA ALIADOS PROVEEDORES DE LA LINEA SIS DE LA ESU</w:t>
      </w:r>
    </w:p>
    <w:p w14:paraId="14D6E896" w14:textId="77777777" w:rsidR="005D38B5" w:rsidRPr="001E665A" w:rsidRDefault="005D38B5" w:rsidP="005D38B5">
      <w:pPr>
        <w:widowControl w:val="0"/>
        <w:autoSpaceDE w:val="0"/>
        <w:autoSpaceDN w:val="0"/>
        <w:adjustRightInd w:val="0"/>
        <w:spacing w:after="0" w:line="240" w:lineRule="auto"/>
        <w:jc w:val="center"/>
        <w:rPr>
          <w:rFonts w:eastAsia="Times New Roman" w:cs="Arial"/>
          <w:b/>
          <w:lang w:eastAsia="es-CO"/>
        </w:rPr>
      </w:pPr>
    </w:p>
    <w:p w14:paraId="13A57FC9" w14:textId="77777777" w:rsidR="005D38B5" w:rsidRPr="001E665A" w:rsidRDefault="005D38B5" w:rsidP="005D38B5">
      <w:pPr>
        <w:widowControl w:val="0"/>
        <w:autoSpaceDE w:val="0"/>
        <w:autoSpaceDN w:val="0"/>
        <w:adjustRightInd w:val="0"/>
        <w:spacing w:after="0" w:line="240" w:lineRule="auto"/>
        <w:jc w:val="center"/>
        <w:rPr>
          <w:rFonts w:eastAsia="Times New Roman" w:cs="Arial"/>
          <w:b/>
          <w:lang w:eastAsia="es-CO"/>
        </w:rPr>
      </w:pPr>
    </w:p>
    <w:p w14:paraId="4F240BD3" w14:textId="77777777" w:rsidR="005D38B5" w:rsidRPr="001E665A" w:rsidRDefault="005D38B5" w:rsidP="005D38B5">
      <w:pPr>
        <w:widowControl w:val="0"/>
        <w:autoSpaceDE w:val="0"/>
        <w:autoSpaceDN w:val="0"/>
        <w:adjustRightInd w:val="0"/>
        <w:spacing w:after="0" w:line="240" w:lineRule="auto"/>
        <w:jc w:val="both"/>
        <w:rPr>
          <w:rFonts w:eastAsia="Times New Roman" w:cs="Arial"/>
          <w:lang w:eastAsia="es-CO"/>
        </w:rPr>
      </w:pPr>
      <w:r w:rsidRPr="001E665A">
        <w:rPr>
          <w:rFonts w:eastAsia="Times New Roman" w:cs="Arial"/>
          <w:lang w:eastAsia="es-CO"/>
        </w:rPr>
        <w:t>La Empresa para la Seguridad Urbana -</w:t>
      </w:r>
      <w:r w:rsidRPr="001E665A">
        <w:rPr>
          <w:rFonts w:eastAsia="Times New Roman" w:cs="Arial"/>
          <w:bCs/>
          <w:lang w:eastAsia="es-CO"/>
        </w:rPr>
        <w:t>ESU-</w:t>
      </w:r>
      <w:r w:rsidRPr="001E665A">
        <w:rPr>
          <w:rFonts w:eastAsia="Times New Roman" w:cs="Arial"/>
          <w:b/>
          <w:bCs/>
          <w:lang w:eastAsia="es-CO"/>
        </w:rPr>
        <w:t xml:space="preserve"> </w:t>
      </w:r>
      <w:r w:rsidRPr="001E665A">
        <w:rPr>
          <w:rFonts w:eastAsia="Times New Roman" w:cs="Arial"/>
          <w:lang w:eastAsia="es-CO"/>
        </w:rPr>
        <w:t>está interesada en recibir propuestas para el siguiente proceso de solicitud privada de oferta:</w:t>
      </w:r>
    </w:p>
    <w:p w14:paraId="34E67445" w14:textId="77777777" w:rsidR="005D38B5" w:rsidRPr="001E665A" w:rsidRDefault="005D38B5" w:rsidP="005D38B5">
      <w:pPr>
        <w:widowControl w:val="0"/>
        <w:autoSpaceDE w:val="0"/>
        <w:autoSpaceDN w:val="0"/>
        <w:adjustRightInd w:val="0"/>
        <w:spacing w:after="0" w:line="240" w:lineRule="auto"/>
        <w:jc w:val="both"/>
        <w:rPr>
          <w:rFonts w:eastAsia="Times New Roman" w:cs="Arial"/>
          <w:lang w:eastAsia="es-C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7513"/>
      </w:tblGrid>
      <w:tr w:rsidR="005D38B5" w:rsidRPr="00B0074C" w14:paraId="43108858" w14:textId="77777777" w:rsidTr="005D38B5">
        <w:trPr>
          <w:trHeight w:val="867"/>
        </w:trPr>
        <w:tc>
          <w:tcPr>
            <w:tcW w:w="1384" w:type="dxa"/>
            <w:vAlign w:val="center"/>
          </w:tcPr>
          <w:p w14:paraId="08075403" w14:textId="77777777" w:rsidR="005D38B5" w:rsidRPr="001E665A" w:rsidRDefault="005D38B5" w:rsidP="005D38B5">
            <w:pPr>
              <w:widowControl w:val="0"/>
              <w:autoSpaceDE w:val="0"/>
              <w:autoSpaceDN w:val="0"/>
              <w:adjustRightInd w:val="0"/>
              <w:spacing w:after="0" w:line="240" w:lineRule="auto"/>
              <w:jc w:val="both"/>
              <w:rPr>
                <w:rFonts w:eastAsia="Times New Roman" w:cs="Arial"/>
                <w:b/>
                <w:lang w:val="es-ES" w:eastAsia="es-CO"/>
              </w:rPr>
            </w:pPr>
            <w:r w:rsidRPr="001E665A">
              <w:rPr>
                <w:rFonts w:eastAsia="Times New Roman" w:cs="Arial"/>
                <w:b/>
                <w:lang w:eastAsia="es-CO"/>
              </w:rPr>
              <w:t>Objeto</w:t>
            </w:r>
          </w:p>
        </w:tc>
        <w:tc>
          <w:tcPr>
            <w:tcW w:w="7513" w:type="dxa"/>
            <w:vAlign w:val="center"/>
          </w:tcPr>
          <w:p w14:paraId="1C2E9B82" w14:textId="77777777" w:rsidR="005D38B5" w:rsidRPr="00B0074C" w:rsidRDefault="004916AA" w:rsidP="00F50A1F">
            <w:pPr>
              <w:widowControl w:val="0"/>
              <w:autoSpaceDE w:val="0"/>
              <w:autoSpaceDN w:val="0"/>
              <w:adjustRightInd w:val="0"/>
              <w:spacing w:after="0" w:line="240" w:lineRule="auto"/>
              <w:jc w:val="both"/>
              <w:rPr>
                <w:rFonts w:eastAsia="Times New Roman" w:cs="Times New Roman"/>
                <w:bCs/>
                <w:spacing w:val="-6"/>
                <w:lang w:val="es-ES" w:eastAsia="es-CO"/>
              </w:rPr>
            </w:pPr>
            <w:r w:rsidRPr="001E665A">
              <w:rPr>
                <w:b/>
                <w:color w:val="000000"/>
              </w:rPr>
              <w:t xml:space="preserve">SERVICIO DE MANTENIMIENTO PREVENTIVO Y CORRECTIVO PARA </w:t>
            </w:r>
            <w:r w:rsidR="00F50A1F" w:rsidRPr="001E665A">
              <w:rPr>
                <w:b/>
                <w:color w:val="000000"/>
              </w:rPr>
              <w:t xml:space="preserve">EL CIRCUITO CERRADO DE T.V </w:t>
            </w:r>
            <w:r w:rsidR="00792A81" w:rsidRPr="001E665A">
              <w:rPr>
                <w:b/>
                <w:color w:val="000000"/>
              </w:rPr>
              <w:t xml:space="preserve">(CCTV) </w:t>
            </w:r>
            <w:r w:rsidR="00A659C1" w:rsidRPr="001E665A">
              <w:rPr>
                <w:b/>
                <w:color w:val="000000"/>
              </w:rPr>
              <w:t>DE LA CIU</w:t>
            </w:r>
            <w:r w:rsidR="006543D5" w:rsidRPr="001E665A">
              <w:rPr>
                <w:b/>
                <w:color w:val="000000"/>
              </w:rPr>
              <w:t>DAD DE MEDELLIN.</w:t>
            </w:r>
          </w:p>
        </w:tc>
      </w:tr>
    </w:tbl>
    <w:p w14:paraId="6C4B61B2" w14:textId="77777777" w:rsidR="005D38B5" w:rsidRPr="00B0074C" w:rsidRDefault="005D38B5" w:rsidP="005D38B5">
      <w:pPr>
        <w:widowControl w:val="0"/>
        <w:autoSpaceDE w:val="0"/>
        <w:autoSpaceDN w:val="0"/>
        <w:adjustRightInd w:val="0"/>
        <w:spacing w:after="0" w:line="240" w:lineRule="auto"/>
        <w:jc w:val="both"/>
        <w:rPr>
          <w:rFonts w:eastAsia="Times New Roman" w:cs="Arial"/>
          <w:lang w:eastAsia="es-CO"/>
        </w:rPr>
      </w:pPr>
    </w:p>
    <w:p w14:paraId="22EFDFAE" w14:textId="77777777" w:rsidR="005D38B5" w:rsidRPr="00B0074C" w:rsidRDefault="005D38B5" w:rsidP="005D38B5">
      <w:pPr>
        <w:widowControl w:val="0"/>
        <w:autoSpaceDE w:val="0"/>
        <w:autoSpaceDN w:val="0"/>
        <w:adjustRightInd w:val="0"/>
        <w:spacing w:after="0" w:line="240" w:lineRule="auto"/>
        <w:jc w:val="both"/>
        <w:rPr>
          <w:rFonts w:eastAsia="Times New Roman" w:cs="Arial"/>
          <w:lang w:val="es-ES_tradnl" w:eastAsia="es-CO"/>
        </w:rPr>
      </w:pPr>
      <w:r w:rsidRPr="00B0074C">
        <w:rPr>
          <w:rFonts w:eastAsia="Times New Roman" w:cs="Arial"/>
          <w:lang w:val="es-ES_tradnl" w:eastAsia="es-CO"/>
        </w:rPr>
        <w:t>Para el efecto, se requiere la presentación de la respectiva oferta, la cual será objeto de evaluación con el fin de establecer que cumple con las calidades de participación, aspectos jurídicos y especificaciones técnicas.</w:t>
      </w:r>
    </w:p>
    <w:p w14:paraId="6764CCFB"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2118B0EC"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4B480B40"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25E474F6"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4867CB9F"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50FB6CD3"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588AC13A"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5E23C175"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1CC19B38"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4A6C7488"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3DBF604B"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71DE03BF"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6D42A2CE"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306CB2BF"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5512113E"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312C58C8"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0D56C1A8"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54500B11"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1DC57E7E"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3C927028"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58E573D7"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7599D99E"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2A3E6C6C"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37D245F9"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18D33A06"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7A65C67A" w14:textId="77777777" w:rsidR="005D38B5"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2D7C2F68" w14:textId="77777777" w:rsidR="005D38B5" w:rsidRPr="00B0074C" w:rsidRDefault="005D38B5" w:rsidP="005D38B5">
      <w:pPr>
        <w:widowControl w:val="0"/>
        <w:shd w:val="clear" w:color="auto" w:fill="FFFFFF"/>
        <w:autoSpaceDE w:val="0"/>
        <w:autoSpaceDN w:val="0"/>
        <w:adjustRightInd w:val="0"/>
        <w:spacing w:after="0" w:line="240" w:lineRule="auto"/>
        <w:jc w:val="center"/>
        <w:rPr>
          <w:rFonts w:eastAsia="Times New Roman" w:cs="Arial"/>
          <w:b/>
          <w:bCs/>
          <w:spacing w:val="-6"/>
          <w:lang w:val="es-ES_tradnl" w:eastAsia="es-CO"/>
        </w:rPr>
      </w:pPr>
    </w:p>
    <w:p w14:paraId="103370A4" w14:textId="77777777" w:rsidR="005D38B5" w:rsidRPr="00B0074C" w:rsidRDefault="005D38B5" w:rsidP="005D38B5">
      <w:pPr>
        <w:keepNext/>
        <w:widowControl w:val="0"/>
        <w:overflowPunct w:val="0"/>
        <w:autoSpaceDE w:val="0"/>
        <w:autoSpaceDN w:val="0"/>
        <w:adjustRightInd w:val="0"/>
        <w:spacing w:after="0" w:line="240" w:lineRule="auto"/>
        <w:jc w:val="center"/>
        <w:textAlignment w:val="baseline"/>
        <w:outlineLvl w:val="0"/>
        <w:rPr>
          <w:rFonts w:eastAsia="Times New Roman" w:cs="Times New Roman"/>
          <w:b/>
          <w:bCs/>
          <w:kern w:val="32"/>
          <w:lang w:val="es-ES_tradnl" w:eastAsia="es-CO"/>
        </w:rPr>
      </w:pPr>
      <w:bookmarkStart w:id="0" w:name="_Toc439083713"/>
      <w:bookmarkStart w:id="1" w:name="_Toc439084134"/>
      <w:bookmarkStart w:id="2" w:name="_Toc451852361"/>
      <w:bookmarkStart w:id="3" w:name="_Toc300143679"/>
      <w:r w:rsidRPr="00B0074C">
        <w:rPr>
          <w:rFonts w:eastAsia="Times New Roman" w:cs="Times New Roman"/>
          <w:b/>
          <w:bCs/>
          <w:kern w:val="32"/>
          <w:lang w:val="es-ES_tradnl" w:eastAsia="es-CO"/>
        </w:rPr>
        <w:t>CONTENIDO</w:t>
      </w:r>
      <w:bookmarkEnd w:id="0"/>
      <w:bookmarkEnd w:id="1"/>
      <w:bookmarkEnd w:id="2"/>
    </w:p>
    <w:p w14:paraId="3E5BF79D" w14:textId="77777777" w:rsidR="003C0D4F" w:rsidRPr="003C0D4F" w:rsidRDefault="005D38B5">
      <w:pPr>
        <w:pStyle w:val="TDC1"/>
        <w:tabs>
          <w:tab w:val="right" w:leader="dot" w:pos="8828"/>
        </w:tabs>
        <w:rPr>
          <w:rFonts w:asciiTheme="majorHAnsi" w:eastAsiaTheme="minorEastAsia" w:hAnsiTheme="majorHAnsi" w:cstheme="minorBidi"/>
          <w:noProof/>
          <w:sz w:val="22"/>
          <w:szCs w:val="22"/>
        </w:rPr>
      </w:pPr>
      <w:r>
        <w:rPr>
          <w:lang w:val="es-ES"/>
        </w:rPr>
        <w:fldChar w:fldCharType="begin"/>
      </w:r>
      <w:r>
        <w:rPr>
          <w:lang w:val="es-ES"/>
        </w:rPr>
        <w:instrText xml:space="preserve"> TOC \o "1-3" \h \z \u </w:instrText>
      </w:r>
      <w:r>
        <w:rPr>
          <w:lang w:val="es-ES"/>
        </w:rPr>
        <w:fldChar w:fldCharType="separate"/>
      </w:r>
      <w:hyperlink w:anchor="_Toc451852361" w:history="1">
        <w:r w:rsidR="003C0D4F" w:rsidRPr="003C0D4F">
          <w:rPr>
            <w:rStyle w:val="Hipervnculo"/>
            <w:rFonts w:asciiTheme="majorHAnsi" w:hAnsiTheme="majorHAnsi" w:cs="Times New Roman"/>
            <w:bCs/>
            <w:noProof/>
            <w:kern w:val="32"/>
            <w:lang w:val="es-ES_tradnl"/>
          </w:rPr>
          <w:t>CONTENIDO</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_Toc451852361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2</w:t>
        </w:r>
        <w:r w:rsidR="003C0D4F" w:rsidRPr="003C0D4F">
          <w:rPr>
            <w:rFonts w:asciiTheme="majorHAnsi" w:hAnsiTheme="majorHAnsi"/>
            <w:noProof/>
            <w:webHidden/>
          </w:rPr>
          <w:fldChar w:fldCharType="end"/>
        </w:r>
      </w:hyperlink>
    </w:p>
    <w:p w14:paraId="69371A26" w14:textId="77777777" w:rsidR="003C0D4F" w:rsidRPr="003C0D4F" w:rsidRDefault="004D43C0">
      <w:pPr>
        <w:pStyle w:val="TDC1"/>
        <w:tabs>
          <w:tab w:val="right" w:leader="dot" w:pos="8828"/>
        </w:tabs>
        <w:rPr>
          <w:rFonts w:asciiTheme="majorHAnsi" w:eastAsiaTheme="minorEastAsia" w:hAnsiTheme="majorHAnsi" w:cstheme="minorBidi"/>
          <w:noProof/>
          <w:sz w:val="22"/>
          <w:szCs w:val="22"/>
        </w:rPr>
      </w:pPr>
      <w:hyperlink w:anchor="_Toc451852362" w:history="1">
        <w:r w:rsidR="003C0D4F" w:rsidRPr="003C0D4F">
          <w:rPr>
            <w:rStyle w:val="Hipervnculo"/>
            <w:rFonts w:asciiTheme="majorHAnsi" w:hAnsiTheme="majorHAnsi"/>
            <w:bCs/>
            <w:noProof/>
            <w:kern w:val="32"/>
            <w:lang w:val="es-ES"/>
          </w:rPr>
          <w:t>PRESENTACIÓN</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_Toc451852362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4</w:t>
        </w:r>
        <w:r w:rsidR="003C0D4F" w:rsidRPr="003C0D4F">
          <w:rPr>
            <w:rFonts w:asciiTheme="majorHAnsi" w:hAnsiTheme="majorHAnsi"/>
            <w:noProof/>
            <w:webHidden/>
          </w:rPr>
          <w:fldChar w:fldCharType="end"/>
        </w:r>
      </w:hyperlink>
    </w:p>
    <w:p w14:paraId="01F31507" w14:textId="77777777" w:rsidR="003C0D4F" w:rsidRPr="003C0D4F" w:rsidRDefault="004D43C0">
      <w:pPr>
        <w:pStyle w:val="TDC1"/>
        <w:tabs>
          <w:tab w:val="right" w:leader="dot" w:pos="8828"/>
        </w:tabs>
        <w:rPr>
          <w:rFonts w:asciiTheme="majorHAnsi" w:eastAsiaTheme="minorEastAsia" w:hAnsiTheme="majorHAnsi" w:cstheme="minorBidi"/>
          <w:noProof/>
          <w:sz w:val="22"/>
          <w:szCs w:val="22"/>
        </w:rPr>
      </w:pPr>
      <w:hyperlink w:anchor="_Toc451852363" w:history="1">
        <w:r w:rsidR="003C0D4F" w:rsidRPr="003C0D4F">
          <w:rPr>
            <w:rStyle w:val="Hipervnculo"/>
            <w:rFonts w:asciiTheme="majorHAnsi" w:hAnsiTheme="majorHAnsi"/>
            <w:bCs/>
            <w:noProof/>
            <w:kern w:val="32"/>
            <w:lang w:val="es-ES"/>
          </w:rPr>
          <w:t>GENERALIDADES</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_Toc451852363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5</w:t>
        </w:r>
        <w:r w:rsidR="003C0D4F" w:rsidRPr="003C0D4F">
          <w:rPr>
            <w:rFonts w:asciiTheme="majorHAnsi" w:hAnsiTheme="majorHAnsi"/>
            <w:noProof/>
            <w:webHidden/>
          </w:rPr>
          <w:fldChar w:fldCharType="end"/>
        </w:r>
      </w:hyperlink>
    </w:p>
    <w:p w14:paraId="657A4C43" w14:textId="77777777" w:rsidR="003C0D4F" w:rsidRPr="003C0D4F" w:rsidRDefault="004D43C0">
      <w:pPr>
        <w:pStyle w:val="TDC1"/>
        <w:tabs>
          <w:tab w:val="right" w:leader="dot" w:pos="8828"/>
        </w:tabs>
        <w:rPr>
          <w:rFonts w:asciiTheme="majorHAnsi" w:eastAsiaTheme="minorEastAsia" w:hAnsiTheme="majorHAnsi" w:cstheme="minorBidi"/>
          <w:noProof/>
          <w:sz w:val="22"/>
          <w:szCs w:val="22"/>
        </w:rPr>
      </w:pPr>
      <w:hyperlink w:anchor="_Toc451852364" w:history="1">
        <w:r w:rsidR="003C0D4F" w:rsidRPr="003C0D4F">
          <w:rPr>
            <w:rStyle w:val="Hipervnculo"/>
            <w:rFonts w:asciiTheme="majorHAnsi" w:hAnsiTheme="majorHAnsi"/>
            <w:bCs/>
            <w:noProof/>
            <w:kern w:val="32"/>
            <w:lang w:val="es-ES"/>
          </w:rPr>
          <w:t>CAPITULO 1 - INFORMACIÓN A LOS PROPONENTES</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_Toc451852364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6</w:t>
        </w:r>
        <w:r w:rsidR="003C0D4F" w:rsidRPr="003C0D4F">
          <w:rPr>
            <w:rFonts w:asciiTheme="majorHAnsi" w:hAnsiTheme="majorHAnsi"/>
            <w:noProof/>
            <w:webHidden/>
          </w:rPr>
          <w:fldChar w:fldCharType="end"/>
        </w:r>
      </w:hyperlink>
    </w:p>
    <w:p w14:paraId="1FCC9251" w14:textId="77777777" w:rsidR="003C0D4F" w:rsidRPr="003C0D4F" w:rsidRDefault="004D43C0">
      <w:pPr>
        <w:pStyle w:val="TDC1"/>
        <w:tabs>
          <w:tab w:val="left" w:pos="660"/>
          <w:tab w:val="right" w:leader="dot" w:pos="8828"/>
        </w:tabs>
        <w:rPr>
          <w:rFonts w:asciiTheme="majorHAnsi" w:eastAsiaTheme="minorEastAsia" w:hAnsiTheme="majorHAnsi" w:cstheme="minorBidi"/>
          <w:noProof/>
          <w:sz w:val="22"/>
          <w:szCs w:val="22"/>
        </w:rPr>
      </w:pPr>
      <w:hyperlink w:anchor="_Toc451852365" w:history="1">
        <w:r w:rsidR="003C0D4F" w:rsidRPr="003C0D4F">
          <w:rPr>
            <w:rStyle w:val="Hipervnculo"/>
            <w:rFonts w:asciiTheme="majorHAnsi" w:hAnsiTheme="majorHAnsi"/>
            <w:bCs/>
            <w:noProof/>
            <w:kern w:val="32"/>
            <w:lang w:val="es-ES"/>
          </w:rPr>
          <w:t>1.1</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INSTRUCCIONES PRELIMINARES</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_Toc451852365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6</w:t>
        </w:r>
        <w:r w:rsidR="003C0D4F" w:rsidRPr="003C0D4F">
          <w:rPr>
            <w:rFonts w:asciiTheme="majorHAnsi" w:hAnsiTheme="majorHAnsi"/>
            <w:noProof/>
            <w:webHidden/>
          </w:rPr>
          <w:fldChar w:fldCharType="end"/>
        </w:r>
      </w:hyperlink>
    </w:p>
    <w:p w14:paraId="0615EE18" w14:textId="77777777" w:rsidR="003C0D4F" w:rsidRPr="003C0D4F" w:rsidRDefault="004D43C0">
      <w:pPr>
        <w:pStyle w:val="TDC1"/>
        <w:tabs>
          <w:tab w:val="left" w:pos="660"/>
          <w:tab w:val="right" w:leader="dot" w:pos="8828"/>
        </w:tabs>
        <w:rPr>
          <w:rFonts w:asciiTheme="majorHAnsi" w:eastAsiaTheme="minorEastAsia" w:hAnsiTheme="majorHAnsi" w:cstheme="minorBidi"/>
          <w:noProof/>
          <w:sz w:val="22"/>
          <w:szCs w:val="22"/>
        </w:rPr>
      </w:pPr>
      <w:hyperlink w:anchor="_Toc451852366" w:history="1">
        <w:r w:rsidR="003C0D4F" w:rsidRPr="003C0D4F">
          <w:rPr>
            <w:rStyle w:val="Hipervnculo"/>
            <w:rFonts w:asciiTheme="majorHAnsi" w:hAnsiTheme="majorHAnsi"/>
            <w:bCs/>
            <w:noProof/>
            <w:kern w:val="32"/>
            <w:lang w:val="es-ES"/>
          </w:rPr>
          <w:t>1.2</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INTERPRETACIÓN Y ACEPTACIÓN DE LOS PLIEGOS DE CONDICIONES</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_Toc451852366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6</w:t>
        </w:r>
        <w:r w:rsidR="003C0D4F" w:rsidRPr="003C0D4F">
          <w:rPr>
            <w:rFonts w:asciiTheme="majorHAnsi" w:hAnsiTheme="majorHAnsi"/>
            <w:noProof/>
            <w:webHidden/>
          </w:rPr>
          <w:fldChar w:fldCharType="end"/>
        </w:r>
      </w:hyperlink>
    </w:p>
    <w:p w14:paraId="125BB8D5" w14:textId="77777777" w:rsidR="003C0D4F" w:rsidRPr="003C0D4F" w:rsidRDefault="004D43C0">
      <w:pPr>
        <w:pStyle w:val="TDC1"/>
        <w:tabs>
          <w:tab w:val="left" w:pos="660"/>
          <w:tab w:val="right" w:leader="dot" w:pos="8828"/>
        </w:tabs>
        <w:rPr>
          <w:rFonts w:asciiTheme="majorHAnsi" w:eastAsiaTheme="minorEastAsia" w:hAnsiTheme="majorHAnsi" w:cstheme="minorBidi"/>
          <w:noProof/>
          <w:sz w:val="22"/>
          <w:szCs w:val="22"/>
        </w:rPr>
      </w:pPr>
      <w:hyperlink w:anchor="_Toc451852367" w:history="1">
        <w:r w:rsidR="003C0D4F" w:rsidRPr="003C0D4F">
          <w:rPr>
            <w:rStyle w:val="Hipervnculo"/>
            <w:rFonts w:asciiTheme="majorHAnsi" w:hAnsiTheme="majorHAnsi"/>
            <w:bCs/>
            <w:noProof/>
            <w:kern w:val="32"/>
            <w:lang w:val="es-ES"/>
          </w:rPr>
          <w:t>1.3</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REGLAMENTO DE CONTRATACIÓN</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_Toc451852367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7</w:t>
        </w:r>
        <w:r w:rsidR="003C0D4F" w:rsidRPr="003C0D4F">
          <w:rPr>
            <w:rFonts w:asciiTheme="majorHAnsi" w:hAnsiTheme="majorHAnsi"/>
            <w:noProof/>
            <w:webHidden/>
          </w:rPr>
          <w:fldChar w:fldCharType="end"/>
        </w:r>
      </w:hyperlink>
    </w:p>
    <w:p w14:paraId="63CE7A00" w14:textId="77777777" w:rsidR="003C0D4F" w:rsidRPr="003C0D4F" w:rsidRDefault="004D43C0">
      <w:pPr>
        <w:pStyle w:val="TDC1"/>
        <w:tabs>
          <w:tab w:val="left" w:pos="660"/>
          <w:tab w:val="right" w:leader="dot" w:pos="8828"/>
        </w:tabs>
        <w:rPr>
          <w:rFonts w:asciiTheme="majorHAnsi" w:eastAsiaTheme="minorEastAsia" w:hAnsiTheme="majorHAnsi" w:cstheme="minorBidi"/>
          <w:noProof/>
          <w:sz w:val="22"/>
          <w:szCs w:val="22"/>
        </w:rPr>
      </w:pPr>
      <w:hyperlink w:anchor="_Toc451852368" w:history="1">
        <w:r w:rsidR="003C0D4F" w:rsidRPr="003C0D4F">
          <w:rPr>
            <w:rStyle w:val="Hipervnculo"/>
            <w:rFonts w:asciiTheme="majorHAnsi" w:hAnsiTheme="majorHAnsi"/>
            <w:bCs/>
            <w:noProof/>
            <w:kern w:val="32"/>
            <w:lang w:val="es-ES"/>
          </w:rPr>
          <w:t>1.4</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OBJETO</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_Toc451852368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7</w:t>
        </w:r>
        <w:r w:rsidR="003C0D4F" w:rsidRPr="003C0D4F">
          <w:rPr>
            <w:rFonts w:asciiTheme="majorHAnsi" w:hAnsiTheme="majorHAnsi"/>
            <w:noProof/>
            <w:webHidden/>
          </w:rPr>
          <w:fldChar w:fldCharType="end"/>
        </w:r>
      </w:hyperlink>
    </w:p>
    <w:p w14:paraId="032B3BCE" w14:textId="77777777" w:rsidR="003C0D4F" w:rsidRPr="003C0D4F" w:rsidRDefault="004D43C0">
      <w:pPr>
        <w:pStyle w:val="TDC1"/>
        <w:tabs>
          <w:tab w:val="left" w:pos="660"/>
          <w:tab w:val="right" w:leader="dot" w:pos="8828"/>
        </w:tabs>
        <w:rPr>
          <w:rFonts w:asciiTheme="majorHAnsi" w:eastAsiaTheme="minorEastAsia" w:hAnsiTheme="majorHAnsi" w:cstheme="minorBidi"/>
          <w:noProof/>
          <w:sz w:val="22"/>
          <w:szCs w:val="22"/>
        </w:rPr>
      </w:pPr>
      <w:hyperlink w:anchor="_Toc451852369" w:history="1">
        <w:r w:rsidR="003C0D4F" w:rsidRPr="003C0D4F">
          <w:rPr>
            <w:rStyle w:val="Hipervnculo"/>
            <w:rFonts w:asciiTheme="majorHAnsi" w:hAnsiTheme="majorHAnsi"/>
            <w:bCs/>
            <w:noProof/>
            <w:kern w:val="32"/>
            <w:lang w:val="es-ES"/>
          </w:rPr>
          <w:t>1.5</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ALCANCE</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_Toc451852369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7</w:t>
        </w:r>
        <w:r w:rsidR="003C0D4F" w:rsidRPr="003C0D4F">
          <w:rPr>
            <w:rFonts w:asciiTheme="majorHAnsi" w:hAnsiTheme="majorHAnsi"/>
            <w:noProof/>
            <w:webHidden/>
          </w:rPr>
          <w:fldChar w:fldCharType="end"/>
        </w:r>
      </w:hyperlink>
    </w:p>
    <w:p w14:paraId="5B16CE65" w14:textId="77777777" w:rsidR="003C0D4F" w:rsidRPr="003C0D4F" w:rsidRDefault="004D43C0">
      <w:pPr>
        <w:pStyle w:val="TDC1"/>
        <w:tabs>
          <w:tab w:val="left" w:pos="660"/>
          <w:tab w:val="right" w:leader="dot" w:pos="8828"/>
        </w:tabs>
        <w:rPr>
          <w:rFonts w:asciiTheme="majorHAnsi" w:eastAsiaTheme="minorEastAsia" w:hAnsiTheme="majorHAnsi" w:cstheme="minorBidi"/>
          <w:noProof/>
          <w:sz w:val="22"/>
          <w:szCs w:val="22"/>
        </w:rPr>
      </w:pPr>
      <w:hyperlink w:anchor="_Toc451852371" w:history="1">
        <w:r w:rsidR="003C0D4F" w:rsidRPr="003C0D4F">
          <w:rPr>
            <w:rStyle w:val="Hipervnculo"/>
            <w:rFonts w:asciiTheme="majorHAnsi" w:hAnsiTheme="majorHAnsi"/>
            <w:bCs/>
            <w:noProof/>
            <w:kern w:val="32"/>
            <w:lang w:val="es-ES"/>
          </w:rPr>
          <w:t>1.6</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IMPUTACIÓN PRESUPUESTAL</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_Toc451852371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16</w:t>
        </w:r>
        <w:r w:rsidR="003C0D4F" w:rsidRPr="003C0D4F">
          <w:rPr>
            <w:rFonts w:asciiTheme="majorHAnsi" w:hAnsiTheme="majorHAnsi"/>
            <w:noProof/>
            <w:webHidden/>
          </w:rPr>
          <w:fldChar w:fldCharType="end"/>
        </w:r>
      </w:hyperlink>
    </w:p>
    <w:p w14:paraId="14F8E0FF" w14:textId="77777777" w:rsidR="003C0D4F" w:rsidRPr="003C0D4F" w:rsidRDefault="004D43C0">
      <w:pPr>
        <w:pStyle w:val="TDC1"/>
        <w:tabs>
          <w:tab w:val="left" w:pos="660"/>
          <w:tab w:val="right" w:leader="dot" w:pos="8828"/>
        </w:tabs>
        <w:rPr>
          <w:rFonts w:asciiTheme="majorHAnsi" w:eastAsiaTheme="minorEastAsia" w:hAnsiTheme="majorHAnsi" w:cstheme="minorBidi"/>
          <w:noProof/>
          <w:sz w:val="22"/>
          <w:szCs w:val="22"/>
        </w:rPr>
      </w:pPr>
      <w:hyperlink w:anchor="_Toc451852372" w:history="1">
        <w:r w:rsidR="003C0D4F" w:rsidRPr="003C0D4F">
          <w:rPr>
            <w:rStyle w:val="Hipervnculo"/>
            <w:rFonts w:asciiTheme="majorHAnsi" w:hAnsiTheme="majorHAnsi"/>
            <w:bCs/>
            <w:noProof/>
            <w:kern w:val="32"/>
            <w:lang w:val="es-ES"/>
          </w:rPr>
          <w:t>1.7</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PLAZO PARA LA EJECUCIÓN</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_Toc451852372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16</w:t>
        </w:r>
        <w:r w:rsidR="003C0D4F" w:rsidRPr="003C0D4F">
          <w:rPr>
            <w:rFonts w:asciiTheme="majorHAnsi" w:hAnsiTheme="majorHAnsi"/>
            <w:noProof/>
            <w:webHidden/>
          </w:rPr>
          <w:fldChar w:fldCharType="end"/>
        </w:r>
      </w:hyperlink>
    </w:p>
    <w:p w14:paraId="2ADC441F" w14:textId="77777777" w:rsidR="003C0D4F" w:rsidRPr="003C0D4F" w:rsidRDefault="004D43C0">
      <w:pPr>
        <w:pStyle w:val="TDC1"/>
        <w:tabs>
          <w:tab w:val="left" w:pos="660"/>
          <w:tab w:val="right" w:leader="dot" w:pos="8828"/>
        </w:tabs>
        <w:rPr>
          <w:rFonts w:asciiTheme="majorHAnsi" w:eastAsiaTheme="minorEastAsia" w:hAnsiTheme="majorHAnsi" w:cstheme="minorBidi"/>
          <w:noProof/>
          <w:sz w:val="22"/>
          <w:szCs w:val="22"/>
        </w:rPr>
      </w:pPr>
      <w:hyperlink w:anchor="_Toc451852373" w:history="1">
        <w:r w:rsidR="003C0D4F" w:rsidRPr="003C0D4F">
          <w:rPr>
            <w:rStyle w:val="Hipervnculo"/>
            <w:rFonts w:asciiTheme="majorHAnsi" w:hAnsiTheme="majorHAnsi"/>
            <w:bCs/>
            <w:noProof/>
            <w:kern w:val="32"/>
            <w:lang w:val="es-ES"/>
          </w:rPr>
          <w:t>1.8</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FORMA DE PAGO</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_Toc451852373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16</w:t>
        </w:r>
        <w:r w:rsidR="003C0D4F" w:rsidRPr="003C0D4F">
          <w:rPr>
            <w:rFonts w:asciiTheme="majorHAnsi" w:hAnsiTheme="majorHAnsi"/>
            <w:noProof/>
            <w:webHidden/>
          </w:rPr>
          <w:fldChar w:fldCharType="end"/>
        </w:r>
      </w:hyperlink>
    </w:p>
    <w:p w14:paraId="5F2E168D" w14:textId="711F521F"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374" w:history="1">
        <w:r w:rsidR="003C0D4F" w:rsidRPr="003C0D4F">
          <w:rPr>
            <w:rStyle w:val="Hipervnculo"/>
            <w:rFonts w:asciiTheme="majorHAnsi" w:hAnsiTheme="majorHAnsi"/>
            <w:bCs/>
            <w:noProof/>
            <w:kern w:val="32"/>
            <w:lang w:val="es-ES"/>
          </w:rPr>
          <w:t>1.9</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PUBLICACIÓN DE LOS PLIEGOS DE CONDICIONES</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_Toc451852374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17</w:t>
        </w:r>
        <w:r w:rsidR="003C0D4F" w:rsidRPr="003C0D4F">
          <w:rPr>
            <w:rFonts w:asciiTheme="majorHAnsi" w:hAnsiTheme="majorHAnsi"/>
            <w:noProof/>
            <w:webHidden/>
          </w:rPr>
          <w:fldChar w:fldCharType="end"/>
        </w:r>
      </w:hyperlink>
    </w:p>
    <w:p w14:paraId="06240F65" w14:textId="1139C143"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375" w:history="1">
        <w:r w:rsidR="003C0D4F" w:rsidRPr="003C0D4F">
          <w:rPr>
            <w:rStyle w:val="Hipervnculo"/>
            <w:rFonts w:asciiTheme="majorHAnsi" w:hAnsiTheme="majorHAnsi"/>
            <w:bCs/>
            <w:noProof/>
            <w:kern w:val="32"/>
            <w:lang w:val="es-ES"/>
          </w:rPr>
          <w:t>1.10</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OBSERVACIONES Y ACLARACIONES A LOS PLIEGOS DE CONDICIONES DE CONTRATACIÓN</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_Toc451852375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17</w:t>
        </w:r>
        <w:r w:rsidR="003C0D4F" w:rsidRPr="003C0D4F">
          <w:rPr>
            <w:rFonts w:asciiTheme="majorHAnsi" w:hAnsiTheme="majorHAnsi"/>
            <w:noProof/>
            <w:webHidden/>
          </w:rPr>
          <w:fldChar w:fldCharType="end"/>
        </w:r>
      </w:hyperlink>
    </w:p>
    <w:p w14:paraId="306F45F2" w14:textId="77777777" w:rsidR="003C0D4F" w:rsidRPr="003C0D4F" w:rsidRDefault="004D43C0">
      <w:pPr>
        <w:pStyle w:val="TDC1"/>
        <w:tabs>
          <w:tab w:val="left" w:pos="660"/>
          <w:tab w:val="right" w:leader="dot" w:pos="8828"/>
        </w:tabs>
        <w:rPr>
          <w:rFonts w:asciiTheme="majorHAnsi" w:eastAsiaTheme="minorEastAsia" w:hAnsiTheme="majorHAnsi" w:cstheme="minorBidi"/>
          <w:noProof/>
          <w:sz w:val="22"/>
          <w:szCs w:val="22"/>
        </w:rPr>
      </w:pPr>
      <w:hyperlink w:anchor="_Toc451852376" w:history="1">
        <w:r w:rsidR="003C0D4F" w:rsidRPr="003C0D4F">
          <w:rPr>
            <w:rStyle w:val="Hipervnculo"/>
            <w:rFonts w:asciiTheme="majorHAnsi" w:hAnsiTheme="majorHAnsi"/>
            <w:bCs/>
            <w:noProof/>
            <w:kern w:val="32"/>
            <w:lang w:val="es-ES"/>
          </w:rPr>
          <w:t>1.11</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CIERRE DE LA SOLICITUD PRIVADA</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_Toc451852376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17</w:t>
        </w:r>
        <w:r w:rsidR="003C0D4F" w:rsidRPr="003C0D4F">
          <w:rPr>
            <w:rFonts w:asciiTheme="majorHAnsi" w:hAnsiTheme="majorHAnsi"/>
            <w:noProof/>
            <w:webHidden/>
          </w:rPr>
          <w:fldChar w:fldCharType="end"/>
        </w:r>
      </w:hyperlink>
    </w:p>
    <w:p w14:paraId="37DB2DDB" w14:textId="77777777" w:rsidR="003C0D4F" w:rsidRPr="003C0D4F" w:rsidRDefault="004D43C0">
      <w:pPr>
        <w:pStyle w:val="TDC1"/>
        <w:tabs>
          <w:tab w:val="left" w:pos="660"/>
          <w:tab w:val="right" w:leader="dot" w:pos="8828"/>
        </w:tabs>
        <w:rPr>
          <w:rFonts w:asciiTheme="majorHAnsi" w:eastAsiaTheme="minorEastAsia" w:hAnsiTheme="majorHAnsi" w:cstheme="minorBidi"/>
          <w:noProof/>
          <w:sz w:val="22"/>
          <w:szCs w:val="22"/>
        </w:rPr>
      </w:pPr>
      <w:hyperlink w:anchor="_Toc451852377" w:history="1">
        <w:r w:rsidR="003C0D4F" w:rsidRPr="003C0D4F">
          <w:rPr>
            <w:rStyle w:val="Hipervnculo"/>
            <w:rFonts w:asciiTheme="majorHAnsi" w:hAnsiTheme="majorHAnsi"/>
            <w:bCs/>
            <w:noProof/>
            <w:kern w:val="32"/>
            <w:lang w:val="es-ES"/>
          </w:rPr>
          <w:t>1.12</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CALIFICACIÓN DE LAS PROPUESTAS</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_Toc451852377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17</w:t>
        </w:r>
        <w:r w:rsidR="003C0D4F" w:rsidRPr="003C0D4F">
          <w:rPr>
            <w:rFonts w:asciiTheme="majorHAnsi" w:hAnsiTheme="majorHAnsi"/>
            <w:noProof/>
            <w:webHidden/>
          </w:rPr>
          <w:fldChar w:fldCharType="end"/>
        </w:r>
      </w:hyperlink>
    </w:p>
    <w:p w14:paraId="6E7AF556" w14:textId="6FB7E7C7"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378" w:history="1">
        <w:r w:rsidR="003C0D4F" w:rsidRPr="003C0D4F">
          <w:rPr>
            <w:rStyle w:val="Hipervnculo"/>
            <w:rFonts w:asciiTheme="majorHAnsi" w:hAnsiTheme="majorHAnsi"/>
            <w:bCs/>
            <w:noProof/>
            <w:kern w:val="32"/>
            <w:lang w:val="es-ES"/>
          </w:rPr>
          <w:t>1.13</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CONFIDENCIALIDAD DEL PROCESO</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_Toc451852378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18</w:t>
        </w:r>
        <w:r w:rsidR="003C0D4F" w:rsidRPr="003C0D4F">
          <w:rPr>
            <w:rFonts w:asciiTheme="majorHAnsi" w:hAnsiTheme="majorHAnsi"/>
            <w:noProof/>
            <w:webHidden/>
          </w:rPr>
          <w:fldChar w:fldCharType="end"/>
        </w:r>
      </w:hyperlink>
    </w:p>
    <w:p w14:paraId="7E22C8B8" w14:textId="7D439F39" w:rsidR="003C0D4F" w:rsidRPr="003C0D4F" w:rsidRDefault="0046773B">
      <w:pPr>
        <w:pStyle w:val="TDC1"/>
        <w:tabs>
          <w:tab w:val="right" w:leader="dot" w:pos="8828"/>
        </w:tabs>
        <w:rPr>
          <w:rFonts w:asciiTheme="majorHAnsi" w:eastAsiaTheme="minorEastAsia" w:hAnsiTheme="majorHAnsi" w:cstheme="minorBidi"/>
          <w:noProof/>
          <w:sz w:val="22"/>
          <w:szCs w:val="22"/>
        </w:rPr>
      </w:pPr>
      <w:hyperlink w:anchor="_Toc451852379" w:history="1">
        <w:r w:rsidR="003C0D4F" w:rsidRPr="003C0D4F">
          <w:rPr>
            <w:rStyle w:val="Hipervnculo"/>
            <w:rFonts w:asciiTheme="majorHAnsi" w:hAnsiTheme="majorHAnsi"/>
            <w:bCs/>
            <w:noProof/>
            <w:kern w:val="32"/>
            <w:lang w:val="es-ES"/>
          </w:rPr>
          <w:t>CAPÍTULO 2 - PREPARACIÓN Y ENTREGA DE LA PROPUESTA</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_Toc451852379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19</w:t>
        </w:r>
        <w:r w:rsidR="003C0D4F" w:rsidRPr="003C0D4F">
          <w:rPr>
            <w:rFonts w:asciiTheme="majorHAnsi" w:hAnsiTheme="majorHAnsi"/>
            <w:noProof/>
            <w:webHidden/>
          </w:rPr>
          <w:fldChar w:fldCharType="end"/>
        </w:r>
      </w:hyperlink>
    </w:p>
    <w:p w14:paraId="177B2B04" w14:textId="26403722"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380" w:history="1">
        <w:r w:rsidR="003C0D4F" w:rsidRPr="003C0D4F">
          <w:rPr>
            <w:rStyle w:val="Hipervnculo"/>
            <w:rFonts w:asciiTheme="majorHAnsi" w:hAnsiTheme="majorHAnsi"/>
            <w:bCs/>
            <w:noProof/>
            <w:kern w:val="32"/>
            <w:lang w:val="es-ES"/>
          </w:rPr>
          <w:t>2.1</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COSTOS DE PREPARACIÓN DE LA PROPUESTA</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_Toc451852380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19</w:t>
        </w:r>
        <w:r w:rsidR="003C0D4F" w:rsidRPr="003C0D4F">
          <w:rPr>
            <w:rFonts w:asciiTheme="majorHAnsi" w:hAnsiTheme="majorHAnsi"/>
            <w:noProof/>
            <w:webHidden/>
          </w:rPr>
          <w:fldChar w:fldCharType="end"/>
        </w:r>
      </w:hyperlink>
    </w:p>
    <w:p w14:paraId="6B2DE8C8" w14:textId="088FDCB6"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381" w:history="1">
        <w:r w:rsidR="003C0D4F" w:rsidRPr="003C0D4F">
          <w:rPr>
            <w:rStyle w:val="Hipervnculo"/>
            <w:rFonts w:asciiTheme="majorHAnsi" w:hAnsiTheme="majorHAnsi"/>
            <w:bCs/>
            <w:noProof/>
            <w:kern w:val="32"/>
            <w:lang w:val="es-ES"/>
          </w:rPr>
          <w:t>2.2</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CORRESPONDENCIA</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_Toc451852381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19</w:t>
        </w:r>
        <w:r w:rsidR="003C0D4F" w:rsidRPr="003C0D4F">
          <w:rPr>
            <w:rFonts w:asciiTheme="majorHAnsi" w:hAnsiTheme="majorHAnsi"/>
            <w:noProof/>
            <w:webHidden/>
          </w:rPr>
          <w:fldChar w:fldCharType="end"/>
        </w:r>
      </w:hyperlink>
    </w:p>
    <w:p w14:paraId="5B482090" w14:textId="1212DEED"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382" w:history="1">
        <w:r w:rsidR="003C0D4F" w:rsidRPr="003C0D4F">
          <w:rPr>
            <w:rStyle w:val="Hipervnculo"/>
            <w:rFonts w:asciiTheme="majorHAnsi" w:hAnsiTheme="majorHAnsi"/>
            <w:bCs/>
            <w:noProof/>
            <w:kern w:val="32"/>
            <w:lang w:val="es-ES"/>
          </w:rPr>
          <w:t>2.3</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FORMA DE PRESENTACIÓN DE LA PROPUESTA</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_Toc451852382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19</w:t>
        </w:r>
        <w:r w:rsidR="003C0D4F" w:rsidRPr="003C0D4F">
          <w:rPr>
            <w:rFonts w:asciiTheme="majorHAnsi" w:hAnsiTheme="majorHAnsi"/>
            <w:noProof/>
            <w:webHidden/>
          </w:rPr>
          <w:fldChar w:fldCharType="end"/>
        </w:r>
      </w:hyperlink>
    </w:p>
    <w:p w14:paraId="79162154" w14:textId="78FEF566" w:rsidR="003C0D4F" w:rsidRPr="003C0D4F" w:rsidRDefault="0046773B">
      <w:pPr>
        <w:pStyle w:val="TDC1"/>
        <w:tabs>
          <w:tab w:val="right" w:leader="dot" w:pos="8828"/>
        </w:tabs>
        <w:rPr>
          <w:rFonts w:asciiTheme="majorHAnsi" w:eastAsiaTheme="minorEastAsia" w:hAnsiTheme="majorHAnsi" w:cstheme="minorBidi"/>
          <w:noProof/>
          <w:sz w:val="22"/>
          <w:szCs w:val="22"/>
        </w:rPr>
      </w:pPr>
      <w:hyperlink w:anchor="_Toc451852383" w:history="1">
        <w:r w:rsidR="003C0D4F" w:rsidRPr="003C0D4F">
          <w:rPr>
            <w:rStyle w:val="Hipervnculo"/>
            <w:rFonts w:asciiTheme="majorHAnsi" w:hAnsiTheme="majorHAnsi"/>
            <w:bCs/>
            <w:noProof/>
            <w:kern w:val="32"/>
            <w:lang w:val="es-ES"/>
          </w:rPr>
          <w:t>CAPÍTULO 3 - REQUISITOS DE PARTICIPACIÓN</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_Toc451852383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20</w:t>
        </w:r>
        <w:r w:rsidR="003C0D4F" w:rsidRPr="003C0D4F">
          <w:rPr>
            <w:rFonts w:asciiTheme="majorHAnsi" w:hAnsiTheme="majorHAnsi"/>
            <w:noProof/>
            <w:webHidden/>
          </w:rPr>
          <w:fldChar w:fldCharType="end"/>
        </w:r>
      </w:hyperlink>
    </w:p>
    <w:p w14:paraId="61099EBB" w14:textId="681938F2"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384" w:history="1">
        <w:r w:rsidR="003C0D4F" w:rsidRPr="003C0D4F">
          <w:rPr>
            <w:rStyle w:val="Hipervnculo"/>
            <w:rFonts w:asciiTheme="majorHAnsi" w:hAnsiTheme="majorHAnsi" w:cs="Times New Roman"/>
            <w:bCs/>
            <w:noProof/>
            <w:kern w:val="32"/>
            <w:lang w:val="es-ES"/>
          </w:rPr>
          <w:t>3.1</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cs="Times New Roman"/>
            <w:bCs/>
            <w:noProof/>
            <w:kern w:val="32"/>
            <w:lang w:val="es-ES"/>
          </w:rPr>
          <w:t>VIGENCIA DE LA PROPUESTA</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_Toc451852384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20</w:t>
        </w:r>
        <w:r w:rsidR="003C0D4F" w:rsidRPr="003C0D4F">
          <w:rPr>
            <w:rFonts w:asciiTheme="majorHAnsi" w:hAnsiTheme="majorHAnsi"/>
            <w:noProof/>
            <w:webHidden/>
          </w:rPr>
          <w:fldChar w:fldCharType="end"/>
        </w:r>
      </w:hyperlink>
    </w:p>
    <w:p w14:paraId="491B58A8" w14:textId="2AAA9586"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385" w:history="1">
        <w:r w:rsidR="003C0D4F" w:rsidRPr="003C0D4F">
          <w:rPr>
            <w:rStyle w:val="Hipervnculo"/>
            <w:rFonts w:asciiTheme="majorHAnsi" w:hAnsiTheme="majorHAnsi"/>
            <w:bCs/>
            <w:noProof/>
            <w:kern w:val="32"/>
            <w:lang w:val="es-ES"/>
          </w:rPr>
          <w:t>3.2</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IMPUESTOS, DEDUCCIONES Y GASTOS</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_Toc451852385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21</w:t>
        </w:r>
        <w:r w:rsidR="003C0D4F" w:rsidRPr="003C0D4F">
          <w:rPr>
            <w:rFonts w:asciiTheme="majorHAnsi" w:hAnsiTheme="majorHAnsi"/>
            <w:noProof/>
            <w:webHidden/>
          </w:rPr>
          <w:fldChar w:fldCharType="end"/>
        </w:r>
      </w:hyperlink>
    </w:p>
    <w:p w14:paraId="3924EE03" w14:textId="6D3707F3"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386" w:history="1">
        <w:r w:rsidR="003C0D4F" w:rsidRPr="003C0D4F">
          <w:rPr>
            <w:rStyle w:val="Hipervnculo"/>
            <w:rFonts w:asciiTheme="majorHAnsi" w:hAnsiTheme="majorHAnsi"/>
            <w:bCs/>
            <w:noProof/>
            <w:kern w:val="32"/>
            <w:lang w:val="es-ES"/>
          </w:rPr>
          <w:t>3.3</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TASAS Y CONTRIBUCIONES</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_Toc451852386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21</w:t>
        </w:r>
        <w:r w:rsidR="003C0D4F" w:rsidRPr="003C0D4F">
          <w:rPr>
            <w:rFonts w:asciiTheme="majorHAnsi" w:hAnsiTheme="majorHAnsi"/>
            <w:noProof/>
            <w:webHidden/>
          </w:rPr>
          <w:fldChar w:fldCharType="end"/>
        </w:r>
      </w:hyperlink>
    </w:p>
    <w:p w14:paraId="58CBBFC8" w14:textId="7338E00C"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387" w:history="1">
        <w:r w:rsidR="003C0D4F" w:rsidRPr="003C0D4F">
          <w:rPr>
            <w:rStyle w:val="Hipervnculo"/>
            <w:rFonts w:asciiTheme="majorHAnsi" w:hAnsiTheme="majorHAnsi"/>
            <w:bCs/>
            <w:noProof/>
            <w:kern w:val="32"/>
            <w:lang w:val="es-ES"/>
          </w:rPr>
          <w:t>3.4</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SEGURIDAD SOCIAL DE EMPLEADOS Y TRABAJADORES</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_Toc451852387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21</w:t>
        </w:r>
        <w:r w:rsidR="003C0D4F" w:rsidRPr="003C0D4F">
          <w:rPr>
            <w:rFonts w:asciiTheme="majorHAnsi" w:hAnsiTheme="majorHAnsi"/>
            <w:noProof/>
            <w:webHidden/>
          </w:rPr>
          <w:fldChar w:fldCharType="end"/>
        </w:r>
      </w:hyperlink>
    </w:p>
    <w:p w14:paraId="1B893B91" w14:textId="67F8266A"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388" w:history="1">
        <w:r w:rsidR="003C0D4F" w:rsidRPr="003C0D4F">
          <w:rPr>
            <w:rStyle w:val="Hipervnculo"/>
            <w:rFonts w:asciiTheme="majorHAnsi" w:hAnsiTheme="majorHAnsi"/>
            <w:bCs/>
            <w:noProof/>
            <w:kern w:val="32"/>
            <w:lang w:val="es-ES"/>
          </w:rPr>
          <w:t>3.5</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RECHAZO Y ELIMINACIÓN DE PROPUESTAS</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_Toc451852388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22</w:t>
        </w:r>
        <w:r w:rsidR="003C0D4F" w:rsidRPr="003C0D4F">
          <w:rPr>
            <w:rFonts w:asciiTheme="majorHAnsi" w:hAnsiTheme="majorHAnsi"/>
            <w:noProof/>
            <w:webHidden/>
          </w:rPr>
          <w:fldChar w:fldCharType="end"/>
        </w:r>
      </w:hyperlink>
    </w:p>
    <w:p w14:paraId="7ABEF054" w14:textId="35E6ACAA"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389" w:history="1">
        <w:r w:rsidR="003C0D4F" w:rsidRPr="003C0D4F">
          <w:rPr>
            <w:rStyle w:val="Hipervnculo"/>
            <w:rFonts w:asciiTheme="majorHAnsi" w:hAnsiTheme="majorHAnsi"/>
            <w:bCs/>
            <w:noProof/>
            <w:kern w:val="32"/>
            <w:lang w:val="es-ES"/>
          </w:rPr>
          <w:t>3.6</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CLAUSULA DE RESERVA</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_Toc451852389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23</w:t>
        </w:r>
        <w:r w:rsidR="003C0D4F" w:rsidRPr="003C0D4F">
          <w:rPr>
            <w:rFonts w:asciiTheme="majorHAnsi" w:hAnsiTheme="majorHAnsi"/>
            <w:noProof/>
            <w:webHidden/>
          </w:rPr>
          <w:fldChar w:fldCharType="end"/>
        </w:r>
      </w:hyperlink>
    </w:p>
    <w:p w14:paraId="0A16D1BC" w14:textId="6D7ACEC5"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390" w:history="1">
        <w:r w:rsidR="003C0D4F" w:rsidRPr="003C0D4F">
          <w:rPr>
            <w:rStyle w:val="Hipervnculo"/>
            <w:rFonts w:asciiTheme="majorHAnsi" w:hAnsiTheme="majorHAnsi"/>
            <w:bCs/>
            <w:noProof/>
            <w:kern w:val="32"/>
            <w:lang w:val="es-ES"/>
          </w:rPr>
          <w:t>3.7</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AJUSTE ECONÓMICO</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_Toc451852390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23</w:t>
        </w:r>
        <w:r w:rsidR="003C0D4F" w:rsidRPr="003C0D4F">
          <w:rPr>
            <w:rFonts w:asciiTheme="majorHAnsi" w:hAnsiTheme="majorHAnsi"/>
            <w:noProof/>
            <w:webHidden/>
          </w:rPr>
          <w:fldChar w:fldCharType="end"/>
        </w:r>
      </w:hyperlink>
    </w:p>
    <w:p w14:paraId="2878DFA8" w14:textId="1B5B53AE"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391" w:history="1">
        <w:r w:rsidR="003C0D4F" w:rsidRPr="003C0D4F">
          <w:rPr>
            <w:rStyle w:val="Hipervnculo"/>
            <w:rFonts w:asciiTheme="majorHAnsi" w:hAnsiTheme="majorHAnsi"/>
            <w:bCs/>
            <w:noProof/>
            <w:kern w:val="32"/>
            <w:lang w:val="es-ES"/>
          </w:rPr>
          <w:t>3.8</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VISITAS</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_Toc451852391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24</w:t>
        </w:r>
        <w:r w:rsidR="003C0D4F" w:rsidRPr="003C0D4F">
          <w:rPr>
            <w:rFonts w:asciiTheme="majorHAnsi" w:hAnsiTheme="majorHAnsi"/>
            <w:noProof/>
            <w:webHidden/>
          </w:rPr>
          <w:fldChar w:fldCharType="end"/>
        </w:r>
      </w:hyperlink>
    </w:p>
    <w:p w14:paraId="4028F903" w14:textId="19A5F448" w:rsidR="003C0D4F" w:rsidRPr="003C0D4F" w:rsidRDefault="0046773B">
      <w:pPr>
        <w:pStyle w:val="TDC1"/>
        <w:tabs>
          <w:tab w:val="right" w:leader="dot" w:pos="8828"/>
        </w:tabs>
        <w:rPr>
          <w:rFonts w:asciiTheme="majorHAnsi" w:eastAsiaTheme="minorEastAsia" w:hAnsiTheme="majorHAnsi" w:cstheme="minorBidi"/>
          <w:noProof/>
          <w:sz w:val="22"/>
          <w:szCs w:val="22"/>
        </w:rPr>
      </w:pPr>
      <w:hyperlink w:anchor="_Toc451852392" w:history="1">
        <w:r w:rsidR="003C0D4F" w:rsidRPr="003C0D4F">
          <w:rPr>
            <w:rStyle w:val="Hipervnculo"/>
            <w:rFonts w:asciiTheme="majorHAnsi" w:hAnsiTheme="majorHAnsi"/>
            <w:bCs/>
            <w:noProof/>
            <w:kern w:val="32"/>
            <w:lang w:val="es-ES"/>
          </w:rPr>
          <w:t>CAPÍTULO 4 – VERIFICACIÓN Y EVALUACIÓN DE PROPUESTAS</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_Toc451852392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25</w:t>
        </w:r>
        <w:r w:rsidR="003C0D4F" w:rsidRPr="003C0D4F">
          <w:rPr>
            <w:rFonts w:asciiTheme="majorHAnsi" w:hAnsiTheme="majorHAnsi"/>
            <w:noProof/>
            <w:webHidden/>
          </w:rPr>
          <w:fldChar w:fldCharType="end"/>
        </w:r>
      </w:hyperlink>
    </w:p>
    <w:p w14:paraId="7EE5BEC7" w14:textId="0E993F3B"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393" w:history="1">
        <w:r w:rsidR="003C0D4F" w:rsidRPr="003C0D4F">
          <w:rPr>
            <w:rStyle w:val="Hipervnculo"/>
            <w:rFonts w:asciiTheme="majorHAnsi" w:hAnsiTheme="majorHAnsi"/>
            <w:bCs/>
            <w:noProof/>
            <w:kern w:val="32"/>
            <w:lang w:val="es-ES"/>
          </w:rPr>
          <w:t>4.1</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VERIFICACIÓN JURÍDICA</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_Toc451852393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25</w:t>
        </w:r>
        <w:r w:rsidR="003C0D4F" w:rsidRPr="003C0D4F">
          <w:rPr>
            <w:rFonts w:asciiTheme="majorHAnsi" w:hAnsiTheme="majorHAnsi"/>
            <w:noProof/>
            <w:webHidden/>
          </w:rPr>
          <w:fldChar w:fldCharType="end"/>
        </w:r>
      </w:hyperlink>
    </w:p>
    <w:p w14:paraId="4ED4DE90" w14:textId="281B8271"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394" w:history="1">
        <w:r w:rsidR="003C0D4F" w:rsidRPr="003C0D4F">
          <w:rPr>
            <w:rStyle w:val="Hipervnculo"/>
            <w:rFonts w:asciiTheme="majorHAnsi" w:hAnsiTheme="majorHAnsi"/>
            <w:bCs/>
            <w:noProof/>
            <w:kern w:val="32"/>
            <w:lang w:val="es-ES"/>
          </w:rPr>
          <w:t>4.2</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EVALUACIÓN ECONÓMICA</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_Toc451852394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25</w:t>
        </w:r>
        <w:r w:rsidR="003C0D4F" w:rsidRPr="003C0D4F">
          <w:rPr>
            <w:rFonts w:asciiTheme="majorHAnsi" w:hAnsiTheme="majorHAnsi"/>
            <w:noProof/>
            <w:webHidden/>
          </w:rPr>
          <w:fldChar w:fldCharType="end"/>
        </w:r>
      </w:hyperlink>
    </w:p>
    <w:p w14:paraId="576B2755" w14:textId="4267F1E2" w:rsidR="003C0D4F" w:rsidRPr="003C0D4F" w:rsidRDefault="0046773B">
      <w:pPr>
        <w:pStyle w:val="TDC1"/>
        <w:tabs>
          <w:tab w:val="left" w:pos="880"/>
          <w:tab w:val="right" w:leader="dot" w:pos="8828"/>
        </w:tabs>
        <w:rPr>
          <w:rFonts w:asciiTheme="majorHAnsi" w:eastAsiaTheme="minorEastAsia" w:hAnsiTheme="majorHAnsi" w:cstheme="minorBidi"/>
          <w:noProof/>
          <w:sz w:val="22"/>
          <w:szCs w:val="22"/>
        </w:rPr>
      </w:pPr>
      <w:hyperlink w:anchor="_Toc451852395" w:history="1">
        <w:r w:rsidR="003C0D4F" w:rsidRPr="003C0D4F">
          <w:rPr>
            <w:rStyle w:val="Hipervnculo"/>
            <w:rFonts w:asciiTheme="majorHAnsi" w:hAnsiTheme="majorHAnsi"/>
            <w:bCs/>
            <w:noProof/>
            <w:kern w:val="32"/>
            <w:lang w:val="es-ES"/>
          </w:rPr>
          <w:t>4.2.1</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PROPUESTA ECONÓMICA (1000 PUNTOS)</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_Toc451852395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25</w:t>
        </w:r>
        <w:r w:rsidR="003C0D4F" w:rsidRPr="003C0D4F">
          <w:rPr>
            <w:rFonts w:asciiTheme="majorHAnsi" w:hAnsiTheme="majorHAnsi"/>
            <w:noProof/>
            <w:webHidden/>
          </w:rPr>
          <w:fldChar w:fldCharType="end"/>
        </w:r>
      </w:hyperlink>
    </w:p>
    <w:p w14:paraId="44D0CCBB" w14:textId="28B733DC"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396" w:history="1">
        <w:r w:rsidR="003C0D4F" w:rsidRPr="003C0D4F">
          <w:rPr>
            <w:rStyle w:val="Hipervnculo"/>
            <w:rFonts w:asciiTheme="majorHAnsi" w:hAnsiTheme="majorHAnsi"/>
            <w:bCs/>
            <w:noProof/>
            <w:kern w:val="32"/>
            <w:lang w:val="es-ES"/>
          </w:rPr>
          <w:t>4.3</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PROPONENTES ELEGIBLES</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_Toc451852396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26</w:t>
        </w:r>
        <w:r w:rsidR="003C0D4F" w:rsidRPr="003C0D4F">
          <w:rPr>
            <w:rFonts w:asciiTheme="majorHAnsi" w:hAnsiTheme="majorHAnsi"/>
            <w:noProof/>
            <w:webHidden/>
          </w:rPr>
          <w:fldChar w:fldCharType="end"/>
        </w:r>
      </w:hyperlink>
    </w:p>
    <w:p w14:paraId="194B0E82" w14:textId="174D40B6"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397" w:history="1">
        <w:r w:rsidR="003C0D4F" w:rsidRPr="003C0D4F">
          <w:rPr>
            <w:rStyle w:val="Hipervnculo"/>
            <w:rFonts w:asciiTheme="majorHAnsi" w:hAnsiTheme="majorHAnsi"/>
            <w:bCs/>
            <w:noProof/>
            <w:kern w:val="32"/>
            <w:lang w:val="es-ES"/>
          </w:rPr>
          <w:t>4.4</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CORRECCIÓN ARITMÉTICA</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_Toc451852397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26</w:t>
        </w:r>
        <w:r w:rsidR="003C0D4F" w:rsidRPr="003C0D4F">
          <w:rPr>
            <w:rFonts w:asciiTheme="majorHAnsi" w:hAnsiTheme="majorHAnsi"/>
            <w:noProof/>
            <w:webHidden/>
          </w:rPr>
          <w:fldChar w:fldCharType="end"/>
        </w:r>
      </w:hyperlink>
    </w:p>
    <w:p w14:paraId="6F784C44" w14:textId="09B84C07"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398" w:history="1">
        <w:r w:rsidR="003C0D4F" w:rsidRPr="003C0D4F">
          <w:rPr>
            <w:rStyle w:val="Hipervnculo"/>
            <w:rFonts w:asciiTheme="majorHAnsi" w:hAnsiTheme="majorHAnsi"/>
            <w:bCs/>
            <w:noProof/>
            <w:kern w:val="32"/>
            <w:lang w:val="es-ES"/>
          </w:rPr>
          <w:t>4.5</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CRITERIOS DE DESEMPATE</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_Toc451852398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26</w:t>
        </w:r>
        <w:r w:rsidR="003C0D4F" w:rsidRPr="003C0D4F">
          <w:rPr>
            <w:rFonts w:asciiTheme="majorHAnsi" w:hAnsiTheme="majorHAnsi"/>
            <w:noProof/>
            <w:webHidden/>
          </w:rPr>
          <w:fldChar w:fldCharType="end"/>
        </w:r>
      </w:hyperlink>
    </w:p>
    <w:p w14:paraId="7512D1FF" w14:textId="7E496E13"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399" w:history="1">
        <w:r w:rsidR="003C0D4F" w:rsidRPr="003C0D4F">
          <w:rPr>
            <w:rStyle w:val="Hipervnculo"/>
            <w:rFonts w:asciiTheme="majorHAnsi" w:hAnsiTheme="majorHAnsi"/>
            <w:bCs/>
            <w:noProof/>
            <w:kern w:val="32"/>
            <w:lang w:val="es-ES"/>
          </w:rPr>
          <w:t>4.6</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TERMINACIÓN DEL PROCESO DE SOLICITUD PRIVADA DE OFERTA</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_Toc451852399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26</w:t>
        </w:r>
        <w:r w:rsidR="003C0D4F" w:rsidRPr="003C0D4F">
          <w:rPr>
            <w:rFonts w:asciiTheme="majorHAnsi" w:hAnsiTheme="majorHAnsi"/>
            <w:noProof/>
            <w:webHidden/>
          </w:rPr>
          <w:fldChar w:fldCharType="end"/>
        </w:r>
      </w:hyperlink>
    </w:p>
    <w:p w14:paraId="6E0F293B" w14:textId="6210BE52"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400" w:history="1">
        <w:r w:rsidR="003C0D4F" w:rsidRPr="003C0D4F">
          <w:rPr>
            <w:rStyle w:val="Hipervnculo"/>
            <w:rFonts w:asciiTheme="majorHAnsi" w:eastAsia="Arial Unicode MS" w:hAnsiTheme="majorHAnsi"/>
            <w:noProof/>
            <w:lang w:val="es-ES"/>
          </w:rPr>
          <w:t>5.1</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eastAsia="Arial Unicode MS" w:hAnsiTheme="majorHAnsi"/>
            <w:noProof/>
            <w:lang w:val="es-ES"/>
          </w:rPr>
          <w:t>CRONOGRAMA DE ACTIVIDADES</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_Toc451852400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27</w:t>
        </w:r>
        <w:r w:rsidR="003C0D4F" w:rsidRPr="003C0D4F">
          <w:rPr>
            <w:rFonts w:asciiTheme="majorHAnsi" w:hAnsiTheme="majorHAnsi"/>
            <w:noProof/>
            <w:webHidden/>
          </w:rPr>
          <w:fldChar w:fldCharType="end"/>
        </w:r>
      </w:hyperlink>
    </w:p>
    <w:p w14:paraId="56ADB78A" w14:textId="37622D86"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401" w:history="1">
        <w:r w:rsidR="003C0D4F" w:rsidRPr="003C0D4F">
          <w:rPr>
            <w:rStyle w:val="Hipervnculo"/>
            <w:rFonts w:asciiTheme="majorHAnsi" w:eastAsia="Arial Unicode MS" w:hAnsiTheme="majorHAnsi"/>
            <w:noProof/>
            <w:lang w:val="es-ES"/>
          </w:rPr>
          <w:t>5.2</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eastAsia="Arial Unicode MS" w:hAnsiTheme="majorHAnsi"/>
            <w:noProof/>
            <w:lang w:val="es-ES"/>
          </w:rPr>
          <w:t>EXPERIENCIA PERSONAL</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_Toc451852401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27</w:t>
        </w:r>
        <w:r w:rsidR="003C0D4F" w:rsidRPr="003C0D4F">
          <w:rPr>
            <w:rFonts w:asciiTheme="majorHAnsi" w:hAnsiTheme="majorHAnsi"/>
            <w:noProof/>
            <w:webHidden/>
          </w:rPr>
          <w:fldChar w:fldCharType="end"/>
        </w:r>
      </w:hyperlink>
    </w:p>
    <w:p w14:paraId="616713C1" w14:textId="4C79506F"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402" w:history="1">
        <w:r w:rsidR="003C0D4F" w:rsidRPr="003C0D4F">
          <w:rPr>
            <w:rStyle w:val="Hipervnculo"/>
            <w:rFonts w:asciiTheme="majorHAnsi" w:hAnsiTheme="majorHAnsi"/>
            <w:bCs/>
            <w:noProof/>
            <w:kern w:val="32"/>
            <w:lang w:val="es-ES_tradnl"/>
          </w:rPr>
          <w:t>5.6</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_tradnl"/>
          </w:rPr>
          <w:t xml:space="preserve">MESA DE </w:t>
        </w:r>
        <w:r w:rsidR="003C0D4F" w:rsidRPr="003C0D4F">
          <w:rPr>
            <w:rStyle w:val="Hipervnculo"/>
            <w:rFonts w:asciiTheme="majorHAnsi" w:hAnsiTheme="majorHAnsi"/>
            <w:bCs/>
            <w:noProof/>
            <w:kern w:val="32"/>
          </w:rPr>
          <w:t>AYUDA</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_Toc451852402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30</w:t>
        </w:r>
        <w:r w:rsidR="003C0D4F" w:rsidRPr="003C0D4F">
          <w:rPr>
            <w:rFonts w:asciiTheme="majorHAnsi" w:hAnsiTheme="majorHAnsi"/>
            <w:noProof/>
            <w:webHidden/>
          </w:rPr>
          <w:fldChar w:fldCharType="end"/>
        </w:r>
      </w:hyperlink>
    </w:p>
    <w:p w14:paraId="4A6DBF29" w14:textId="650F9B99"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403" w:history="1">
        <w:r w:rsidR="003C0D4F" w:rsidRPr="003C0D4F">
          <w:rPr>
            <w:rStyle w:val="Hipervnculo"/>
            <w:rFonts w:asciiTheme="majorHAnsi" w:hAnsiTheme="majorHAnsi" w:cs="Times New Roman"/>
            <w:bCs/>
            <w:noProof/>
            <w:kern w:val="32"/>
            <w:lang w:val="es-ES_tradnl"/>
          </w:rPr>
          <w:t>5.10</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cs="Times New Roman"/>
            <w:noProof/>
            <w:kern w:val="32"/>
            <w:lang w:val="es-ES_tradnl"/>
          </w:rPr>
          <w:t>P</w:t>
        </w:r>
        <w:r w:rsidR="003C0D4F" w:rsidRPr="003C0D4F">
          <w:rPr>
            <w:rStyle w:val="Hipervnculo"/>
            <w:rFonts w:asciiTheme="majorHAnsi" w:hAnsiTheme="majorHAnsi" w:cs="Times New Roman"/>
            <w:bCs/>
            <w:noProof/>
            <w:kern w:val="32"/>
            <w:lang w:val="es-ES_tradnl"/>
          </w:rPr>
          <w:t xml:space="preserve">RECIOS </w:t>
        </w:r>
        <w:r w:rsidR="003C0D4F" w:rsidRPr="003C0D4F">
          <w:rPr>
            <w:rStyle w:val="Hipervnculo"/>
            <w:rFonts w:asciiTheme="majorHAnsi" w:hAnsiTheme="majorHAnsi"/>
            <w:bCs/>
            <w:noProof/>
            <w:kern w:val="32"/>
            <w:lang w:val="es-ES"/>
          </w:rPr>
          <w:t>ARTIFICIALMENTE</w:t>
        </w:r>
        <w:r w:rsidR="003C0D4F" w:rsidRPr="003C0D4F">
          <w:rPr>
            <w:rStyle w:val="Hipervnculo"/>
            <w:rFonts w:asciiTheme="majorHAnsi" w:hAnsiTheme="majorHAnsi" w:cs="Times New Roman"/>
            <w:bCs/>
            <w:noProof/>
            <w:kern w:val="32"/>
            <w:lang w:val="es-ES_tradnl"/>
          </w:rPr>
          <w:t xml:space="preserve"> BAJOS</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_Toc451852403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32</w:t>
        </w:r>
        <w:r w:rsidR="003C0D4F" w:rsidRPr="003C0D4F">
          <w:rPr>
            <w:rFonts w:asciiTheme="majorHAnsi" w:hAnsiTheme="majorHAnsi"/>
            <w:noProof/>
            <w:webHidden/>
          </w:rPr>
          <w:fldChar w:fldCharType="end"/>
        </w:r>
      </w:hyperlink>
    </w:p>
    <w:p w14:paraId="6F4B5EE2" w14:textId="22D11E4A"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404" w:history="1">
        <w:r w:rsidR="003C0D4F" w:rsidRPr="003C0D4F">
          <w:rPr>
            <w:rStyle w:val="Hipervnculo"/>
            <w:rFonts w:asciiTheme="majorHAnsi" w:hAnsiTheme="majorHAnsi"/>
            <w:bCs/>
            <w:noProof/>
            <w:kern w:val="32"/>
            <w:lang w:val="es-ES"/>
          </w:rPr>
          <w:t>6.1</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DOCUMENTOS DEL CONTRATO</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_Toc451852404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33</w:t>
        </w:r>
        <w:r w:rsidR="003C0D4F" w:rsidRPr="003C0D4F">
          <w:rPr>
            <w:rFonts w:asciiTheme="majorHAnsi" w:hAnsiTheme="majorHAnsi"/>
            <w:noProof/>
            <w:webHidden/>
          </w:rPr>
          <w:fldChar w:fldCharType="end"/>
        </w:r>
      </w:hyperlink>
    </w:p>
    <w:p w14:paraId="3983FFE2" w14:textId="4B83D154"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405" w:history="1">
        <w:r w:rsidR="003C0D4F" w:rsidRPr="003C0D4F">
          <w:rPr>
            <w:rStyle w:val="Hipervnculo"/>
            <w:rFonts w:asciiTheme="majorHAnsi" w:hAnsiTheme="majorHAnsi"/>
            <w:bCs/>
            <w:noProof/>
            <w:kern w:val="32"/>
            <w:lang w:val="es-ES"/>
          </w:rPr>
          <w:t>6.2</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GARANTÍA ÚNICA DE CUMPLIMIENTO DEL CONTRATISTA</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_Toc451852405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33</w:t>
        </w:r>
        <w:r w:rsidR="003C0D4F" w:rsidRPr="003C0D4F">
          <w:rPr>
            <w:rFonts w:asciiTheme="majorHAnsi" w:hAnsiTheme="majorHAnsi"/>
            <w:noProof/>
            <w:webHidden/>
          </w:rPr>
          <w:fldChar w:fldCharType="end"/>
        </w:r>
      </w:hyperlink>
    </w:p>
    <w:p w14:paraId="17FC5DA4" w14:textId="1B025231"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406" w:history="1">
        <w:r w:rsidR="003C0D4F" w:rsidRPr="003C0D4F">
          <w:rPr>
            <w:rStyle w:val="Hipervnculo"/>
            <w:rFonts w:asciiTheme="majorHAnsi" w:hAnsiTheme="majorHAnsi"/>
            <w:bCs/>
            <w:noProof/>
            <w:kern w:val="32"/>
            <w:lang w:val="es-ES"/>
          </w:rPr>
          <w:t>6.3</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PROHIBICIÓN DE CEDER EL CONTRATO</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_Toc451852406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34</w:t>
        </w:r>
        <w:r w:rsidR="003C0D4F" w:rsidRPr="003C0D4F">
          <w:rPr>
            <w:rFonts w:asciiTheme="majorHAnsi" w:hAnsiTheme="majorHAnsi"/>
            <w:noProof/>
            <w:webHidden/>
          </w:rPr>
          <w:fldChar w:fldCharType="end"/>
        </w:r>
      </w:hyperlink>
    </w:p>
    <w:p w14:paraId="47A11C91" w14:textId="4317F100"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407" w:history="1">
        <w:r w:rsidR="003C0D4F" w:rsidRPr="003C0D4F">
          <w:rPr>
            <w:rStyle w:val="Hipervnculo"/>
            <w:rFonts w:asciiTheme="majorHAnsi" w:hAnsiTheme="majorHAnsi"/>
            <w:bCs/>
            <w:noProof/>
            <w:kern w:val="32"/>
            <w:lang w:val="es-ES"/>
          </w:rPr>
          <w:t>6.4</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SUSPENSIÓN TEMPORAL DEL CONTRATO</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_Toc451852407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34</w:t>
        </w:r>
        <w:r w:rsidR="003C0D4F" w:rsidRPr="003C0D4F">
          <w:rPr>
            <w:rFonts w:asciiTheme="majorHAnsi" w:hAnsiTheme="majorHAnsi"/>
            <w:noProof/>
            <w:webHidden/>
          </w:rPr>
          <w:fldChar w:fldCharType="end"/>
        </w:r>
      </w:hyperlink>
    </w:p>
    <w:p w14:paraId="0AD1C52A" w14:textId="0885669E"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408" w:history="1">
        <w:r w:rsidR="003C0D4F" w:rsidRPr="003C0D4F">
          <w:rPr>
            <w:rStyle w:val="Hipervnculo"/>
            <w:rFonts w:asciiTheme="majorHAnsi" w:hAnsiTheme="majorHAnsi"/>
            <w:bCs/>
            <w:noProof/>
            <w:kern w:val="32"/>
            <w:lang w:val="es-ES"/>
          </w:rPr>
          <w:t>6.5</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CLAUSULA PENAL PECUNIARIA</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_Toc451852408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35</w:t>
        </w:r>
        <w:r w:rsidR="003C0D4F" w:rsidRPr="003C0D4F">
          <w:rPr>
            <w:rFonts w:asciiTheme="majorHAnsi" w:hAnsiTheme="majorHAnsi"/>
            <w:noProof/>
            <w:webHidden/>
          </w:rPr>
          <w:fldChar w:fldCharType="end"/>
        </w:r>
      </w:hyperlink>
    </w:p>
    <w:p w14:paraId="2C85919C" w14:textId="00BE782B"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409" w:history="1">
        <w:r w:rsidR="003C0D4F" w:rsidRPr="003C0D4F">
          <w:rPr>
            <w:rStyle w:val="Hipervnculo"/>
            <w:rFonts w:asciiTheme="majorHAnsi" w:hAnsiTheme="majorHAnsi"/>
            <w:bCs/>
            <w:noProof/>
            <w:kern w:val="32"/>
            <w:lang w:val="es-ES"/>
          </w:rPr>
          <w:t>6.6</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bCs/>
            <w:noProof/>
            <w:kern w:val="32"/>
            <w:lang w:val="es-ES"/>
          </w:rPr>
          <w:t>OBLIGATORIEDAD DE LA AFILIACIÓN DE TODO EL PERSONAL AL SISTEMA DE SEGURIDAD SOCIAL INTEGRADO Y PAGO DE LAS OBLIGACIONES PARAFISCALES.</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_Toc451852409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35</w:t>
        </w:r>
        <w:r w:rsidR="003C0D4F" w:rsidRPr="003C0D4F">
          <w:rPr>
            <w:rFonts w:asciiTheme="majorHAnsi" w:hAnsiTheme="majorHAnsi"/>
            <w:noProof/>
            <w:webHidden/>
          </w:rPr>
          <w:fldChar w:fldCharType="end"/>
        </w:r>
      </w:hyperlink>
    </w:p>
    <w:p w14:paraId="1B2FCDBD" w14:textId="2614C903"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410" w:history="1">
        <w:r w:rsidR="003C0D4F" w:rsidRPr="003C0D4F">
          <w:rPr>
            <w:rStyle w:val="Hipervnculo"/>
            <w:rFonts w:asciiTheme="majorHAnsi" w:hAnsiTheme="majorHAnsi"/>
            <w:noProof/>
          </w:rPr>
          <w:t>6.9</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noProof/>
          </w:rPr>
          <w:t>DESAGREGACIÓN DEL OBJETO CONTRACTUAL</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_Toc451852410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36</w:t>
        </w:r>
        <w:r w:rsidR="003C0D4F" w:rsidRPr="003C0D4F">
          <w:rPr>
            <w:rFonts w:asciiTheme="majorHAnsi" w:hAnsiTheme="majorHAnsi"/>
            <w:noProof/>
            <w:webHidden/>
          </w:rPr>
          <w:fldChar w:fldCharType="end"/>
        </w:r>
      </w:hyperlink>
    </w:p>
    <w:p w14:paraId="13F48AC1" w14:textId="06704532" w:rsidR="003C0D4F" w:rsidRPr="003C0D4F" w:rsidRDefault="0046773B">
      <w:pPr>
        <w:pStyle w:val="TDC1"/>
        <w:tabs>
          <w:tab w:val="left" w:pos="660"/>
          <w:tab w:val="right" w:leader="dot" w:pos="8828"/>
        </w:tabs>
        <w:rPr>
          <w:rFonts w:asciiTheme="majorHAnsi" w:eastAsiaTheme="minorEastAsia" w:hAnsiTheme="majorHAnsi" w:cstheme="minorBidi"/>
          <w:noProof/>
          <w:sz w:val="22"/>
          <w:szCs w:val="22"/>
        </w:rPr>
      </w:pPr>
      <w:hyperlink w:anchor="_Toc451852411" w:history="1">
        <w:r w:rsidR="003C0D4F" w:rsidRPr="003C0D4F">
          <w:rPr>
            <w:rStyle w:val="Hipervnculo"/>
            <w:rFonts w:asciiTheme="majorHAnsi" w:hAnsiTheme="majorHAnsi"/>
            <w:noProof/>
          </w:rPr>
          <w:t>6.10</w:t>
        </w:r>
        <w:r w:rsidR="003C0D4F" w:rsidRPr="003C0D4F">
          <w:rPr>
            <w:rFonts w:asciiTheme="majorHAnsi" w:eastAsiaTheme="minorEastAsia" w:hAnsiTheme="majorHAnsi" w:cstheme="minorBidi"/>
            <w:noProof/>
            <w:sz w:val="22"/>
            <w:szCs w:val="22"/>
          </w:rPr>
          <w:tab/>
        </w:r>
        <w:r w:rsidR="003C0D4F" w:rsidRPr="003C0D4F">
          <w:rPr>
            <w:rStyle w:val="Hipervnculo"/>
            <w:rFonts w:asciiTheme="majorHAnsi" w:hAnsiTheme="majorHAnsi"/>
            <w:noProof/>
          </w:rPr>
          <w:t>CUMPLIEMIENTO DE LINEAMIENTOS Y ACCIONES GENERALES A TOMAR PARA NO CONFORMIDADES, Y EVALUACIÓN DE PROVEEDORES ALIADOS ESTRATEGICOS DE LA ESU.</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_Toc451852411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36</w:t>
        </w:r>
        <w:r w:rsidR="003C0D4F" w:rsidRPr="003C0D4F">
          <w:rPr>
            <w:rFonts w:asciiTheme="majorHAnsi" w:hAnsiTheme="majorHAnsi"/>
            <w:noProof/>
            <w:webHidden/>
          </w:rPr>
          <w:fldChar w:fldCharType="end"/>
        </w:r>
      </w:hyperlink>
    </w:p>
    <w:p w14:paraId="277BBF58" w14:textId="1C1B4A9F" w:rsidR="003C0D4F" w:rsidRPr="003C0D4F" w:rsidRDefault="0046773B">
      <w:pPr>
        <w:pStyle w:val="TDC1"/>
        <w:tabs>
          <w:tab w:val="right" w:leader="dot" w:pos="8828"/>
        </w:tabs>
        <w:rPr>
          <w:rFonts w:asciiTheme="majorHAnsi" w:eastAsiaTheme="minorEastAsia" w:hAnsiTheme="majorHAnsi" w:cstheme="minorBidi"/>
          <w:noProof/>
          <w:sz w:val="22"/>
          <w:szCs w:val="22"/>
        </w:rPr>
      </w:pPr>
      <w:hyperlink w:anchor="_Toc451852412" w:history="1">
        <w:r w:rsidR="003C0D4F" w:rsidRPr="003C0D4F">
          <w:rPr>
            <w:rStyle w:val="Hipervnculo"/>
            <w:rFonts w:asciiTheme="majorHAnsi" w:hAnsiTheme="majorHAnsi"/>
            <w:bCs/>
            <w:noProof/>
            <w:kern w:val="32"/>
            <w:lang w:val="es-ES"/>
          </w:rPr>
          <w:t>ANEXO No. 1 - CARTA DE PRESENTACIÓN DE LA PROPUESTA</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_Toc451852412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37</w:t>
        </w:r>
        <w:r w:rsidR="003C0D4F" w:rsidRPr="003C0D4F">
          <w:rPr>
            <w:rFonts w:asciiTheme="majorHAnsi" w:hAnsiTheme="majorHAnsi"/>
            <w:noProof/>
            <w:webHidden/>
          </w:rPr>
          <w:fldChar w:fldCharType="end"/>
        </w:r>
      </w:hyperlink>
    </w:p>
    <w:p w14:paraId="51685368" w14:textId="5E0A817A" w:rsidR="003C0D4F" w:rsidRPr="003C0D4F" w:rsidRDefault="0046773B">
      <w:pPr>
        <w:pStyle w:val="TDC1"/>
        <w:tabs>
          <w:tab w:val="right" w:leader="dot" w:pos="8828"/>
        </w:tabs>
        <w:rPr>
          <w:rFonts w:asciiTheme="majorHAnsi" w:eastAsiaTheme="minorEastAsia" w:hAnsiTheme="majorHAnsi" w:cstheme="minorBidi"/>
          <w:noProof/>
          <w:sz w:val="22"/>
          <w:szCs w:val="22"/>
        </w:rPr>
      </w:pPr>
      <w:hyperlink w:anchor="_Toc451852413" w:history="1">
        <w:r w:rsidR="003C0D4F" w:rsidRPr="003C0D4F">
          <w:rPr>
            <w:rStyle w:val="Hipervnculo"/>
            <w:rFonts w:asciiTheme="majorHAnsi" w:hAnsiTheme="majorHAnsi"/>
            <w:bCs/>
            <w:noProof/>
            <w:kern w:val="32"/>
            <w:lang w:val="es-ES"/>
          </w:rPr>
          <w:t xml:space="preserve">ANEXO No. 2 – </w:t>
        </w:r>
        <w:r w:rsidR="003C0D4F" w:rsidRPr="003C0D4F">
          <w:rPr>
            <w:rStyle w:val="Hipervnculo"/>
            <w:rFonts w:asciiTheme="majorHAnsi" w:hAnsiTheme="majorHAnsi"/>
            <w:noProof/>
            <w:kern w:val="32"/>
            <w:lang w:val="es-ES"/>
          </w:rPr>
          <w:t>PROPUESTA ECONÓMICA</w:t>
        </w:r>
        <w:r w:rsidR="003C0D4F" w:rsidRPr="003C0D4F">
          <w:rPr>
            <w:rFonts w:asciiTheme="majorHAnsi" w:hAnsiTheme="majorHAnsi"/>
            <w:noProof/>
            <w:webHidden/>
          </w:rPr>
          <w:tab/>
        </w:r>
        <w:r w:rsidR="003C0D4F" w:rsidRPr="003C0D4F">
          <w:rPr>
            <w:rFonts w:asciiTheme="majorHAnsi" w:hAnsiTheme="majorHAnsi"/>
            <w:noProof/>
            <w:webHidden/>
          </w:rPr>
          <w:fldChar w:fldCharType="begin"/>
        </w:r>
        <w:r w:rsidR="003C0D4F" w:rsidRPr="003C0D4F">
          <w:rPr>
            <w:rFonts w:asciiTheme="majorHAnsi" w:hAnsiTheme="majorHAnsi"/>
            <w:noProof/>
            <w:webHidden/>
          </w:rPr>
          <w:instrText xml:space="preserve"> PAGEREF _Toc451852413 \h </w:instrText>
        </w:r>
        <w:r w:rsidR="003C0D4F" w:rsidRPr="003C0D4F">
          <w:rPr>
            <w:rFonts w:asciiTheme="majorHAnsi" w:hAnsiTheme="majorHAnsi"/>
            <w:noProof/>
            <w:webHidden/>
          </w:rPr>
        </w:r>
        <w:r w:rsidR="003C0D4F" w:rsidRPr="003C0D4F">
          <w:rPr>
            <w:rFonts w:asciiTheme="majorHAnsi" w:hAnsiTheme="majorHAnsi"/>
            <w:noProof/>
            <w:webHidden/>
          </w:rPr>
          <w:fldChar w:fldCharType="separate"/>
        </w:r>
        <w:r w:rsidR="006800B4">
          <w:rPr>
            <w:rFonts w:asciiTheme="majorHAnsi" w:hAnsiTheme="majorHAnsi"/>
            <w:noProof/>
            <w:webHidden/>
          </w:rPr>
          <w:t>39</w:t>
        </w:r>
        <w:r w:rsidR="003C0D4F" w:rsidRPr="003C0D4F">
          <w:rPr>
            <w:rFonts w:asciiTheme="majorHAnsi" w:hAnsiTheme="majorHAnsi"/>
            <w:noProof/>
            <w:webHidden/>
          </w:rPr>
          <w:fldChar w:fldCharType="end"/>
        </w:r>
      </w:hyperlink>
    </w:p>
    <w:p w14:paraId="09D41929" w14:textId="77777777" w:rsidR="005D38B5" w:rsidRPr="00B0074C" w:rsidRDefault="005D38B5" w:rsidP="005D38B5">
      <w:pPr>
        <w:widowControl w:val="0"/>
        <w:autoSpaceDE w:val="0"/>
        <w:autoSpaceDN w:val="0"/>
        <w:adjustRightInd w:val="0"/>
        <w:spacing w:after="0" w:line="240" w:lineRule="auto"/>
        <w:rPr>
          <w:rFonts w:eastAsia="Times New Roman" w:cs="Arial"/>
          <w:lang w:val="es-ES"/>
        </w:rPr>
      </w:pPr>
      <w:r>
        <w:rPr>
          <w:rFonts w:eastAsia="Times New Roman" w:cs="Arial"/>
          <w:lang w:val="es-ES"/>
        </w:rPr>
        <w:fldChar w:fldCharType="end"/>
      </w:r>
    </w:p>
    <w:p w14:paraId="28D5F218" w14:textId="77777777" w:rsidR="005D38B5" w:rsidRPr="002F1764" w:rsidRDefault="005D38B5" w:rsidP="005D38B5">
      <w:pPr>
        <w:keepNext/>
        <w:widowControl w:val="0"/>
        <w:overflowPunct w:val="0"/>
        <w:autoSpaceDE w:val="0"/>
        <w:autoSpaceDN w:val="0"/>
        <w:adjustRightInd w:val="0"/>
        <w:spacing w:after="0" w:line="240" w:lineRule="auto"/>
        <w:jc w:val="center"/>
        <w:textAlignment w:val="baseline"/>
        <w:outlineLvl w:val="0"/>
        <w:rPr>
          <w:rFonts w:eastAsia="Times New Roman" w:cs="Times New Roman"/>
          <w:spacing w:val="-6"/>
          <w:kern w:val="32"/>
          <w:lang w:val="es-ES_tradnl" w:eastAsia="es-CO"/>
        </w:rPr>
      </w:pPr>
    </w:p>
    <w:p w14:paraId="32B53F0A" w14:textId="77777777" w:rsidR="005D38B5" w:rsidRPr="005C5398" w:rsidRDefault="005D38B5" w:rsidP="005D38B5">
      <w:pPr>
        <w:rPr>
          <w:rFonts w:eastAsia="Times New Roman" w:cs="Times New Roman"/>
          <w:lang w:val="es-ES_tradnl" w:eastAsia="es-CO"/>
        </w:rPr>
      </w:pPr>
    </w:p>
    <w:p w14:paraId="6E401E93" w14:textId="77777777" w:rsidR="005D38B5" w:rsidRPr="005C5398" w:rsidRDefault="005D38B5" w:rsidP="005D38B5">
      <w:pPr>
        <w:rPr>
          <w:rFonts w:eastAsia="Times New Roman" w:cs="Times New Roman"/>
          <w:lang w:val="es-ES_tradnl" w:eastAsia="es-CO"/>
        </w:rPr>
      </w:pPr>
    </w:p>
    <w:p w14:paraId="2CE1D33B" w14:textId="77777777" w:rsidR="005D38B5" w:rsidRPr="005C5398" w:rsidRDefault="005D38B5" w:rsidP="005D38B5">
      <w:pPr>
        <w:rPr>
          <w:rFonts w:eastAsia="Times New Roman" w:cs="Times New Roman"/>
          <w:lang w:val="es-ES_tradnl" w:eastAsia="es-CO"/>
        </w:rPr>
      </w:pPr>
    </w:p>
    <w:p w14:paraId="6E715293" w14:textId="77777777" w:rsidR="005D38B5" w:rsidRPr="005C5398" w:rsidRDefault="005D38B5" w:rsidP="005D38B5">
      <w:pPr>
        <w:keepNext/>
        <w:widowControl w:val="0"/>
        <w:overflowPunct w:val="0"/>
        <w:autoSpaceDE w:val="0"/>
        <w:autoSpaceDN w:val="0"/>
        <w:adjustRightInd w:val="0"/>
        <w:spacing w:after="0" w:line="240" w:lineRule="auto"/>
        <w:jc w:val="center"/>
        <w:textAlignment w:val="baseline"/>
        <w:outlineLvl w:val="0"/>
        <w:rPr>
          <w:rFonts w:eastAsia="Times New Roman" w:cs="Times New Roman"/>
          <w:lang w:val="es-ES_tradnl" w:eastAsia="es-CO"/>
        </w:rPr>
      </w:pPr>
    </w:p>
    <w:p w14:paraId="0C79D0EF" w14:textId="77777777" w:rsidR="005D38B5" w:rsidRPr="005C5398" w:rsidRDefault="005D38B5" w:rsidP="005D38B5">
      <w:pPr>
        <w:keepNext/>
        <w:widowControl w:val="0"/>
        <w:overflowPunct w:val="0"/>
        <w:autoSpaceDE w:val="0"/>
        <w:autoSpaceDN w:val="0"/>
        <w:adjustRightInd w:val="0"/>
        <w:spacing w:after="0" w:line="240" w:lineRule="auto"/>
        <w:jc w:val="center"/>
        <w:textAlignment w:val="baseline"/>
        <w:outlineLvl w:val="0"/>
        <w:rPr>
          <w:rFonts w:eastAsia="Times New Roman" w:cs="Times New Roman"/>
          <w:lang w:val="es-ES_tradnl" w:eastAsia="es-CO"/>
        </w:rPr>
      </w:pPr>
    </w:p>
    <w:p w14:paraId="38511A4C" w14:textId="77777777" w:rsidR="005D38B5" w:rsidRPr="005C5398" w:rsidRDefault="005D38B5" w:rsidP="005D38B5">
      <w:pPr>
        <w:keepNext/>
        <w:widowControl w:val="0"/>
        <w:overflowPunct w:val="0"/>
        <w:autoSpaceDE w:val="0"/>
        <w:autoSpaceDN w:val="0"/>
        <w:adjustRightInd w:val="0"/>
        <w:spacing w:after="0" w:line="240" w:lineRule="auto"/>
        <w:jc w:val="center"/>
        <w:textAlignment w:val="baseline"/>
        <w:outlineLvl w:val="0"/>
        <w:rPr>
          <w:rFonts w:eastAsia="Times New Roman" w:cs="Times New Roman"/>
          <w:lang w:val="es-ES_tradnl" w:eastAsia="es-CO"/>
        </w:rPr>
      </w:pPr>
    </w:p>
    <w:p w14:paraId="1A6A954D" w14:textId="77777777" w:rsidR="005D38B5" w:rsidRPr="005C5398" w:rsidRDefault="005D38B5" w:rsidP="005D38B5">
      <w:pPr>
        <w:keepNext/>
        <w:widowControl w:val="0"/>
        <w:tabs>
          <w:tab w:val="left" w:pos="5025"/>
        </w:tabs>
        <w:overflowPunct w:val="0"/>
        <w:autoSpaceDE w:val="0"/>
        <w:autoSpaceDN w:val="0"/>
        <w:adjustRightInd w:val="0"/>
        <w:spacing w:after="0" w:line="240" w:lineRule="auto"/>
        <w:textAlignment w:val="baseline"/>
        <w:outlineLvl w:val="0"/>
        <w:rPr>
          <w:rFonts w:eastAsia="Times New Roman" w:cs="Times New Roman"/>
          <w:lang w:val="es-ES_tradnl" w:eastAsia="es-CO"/>
        </w:rPr>
      </w:pPr>
      <w:r w:rsidRPr="005C5398">
        <w:rPr>
          <w:rFonts w:eastAsia="Times New Roman" w:cs="Times New Roman"/>
          <w:lang w:val="es-ES_tradnl" w:eastAsia="es-CO"/>
        </w:rPr>
        <w:tab/>
      </w:r>
    </w:p>
    <w:p w14:paraId="05EE6D96" w14:textId="77777777" w:rsidR="005D38B5" w:rsidRPr="00B0074C" w:rsidRDefault="005D38B5" w:rsidP="005D38B5">
      <w:pPr>
        <w:keepNext/>
        <w:widowControl w:val="0"/>
        <w:overflowPunct w:val="0"/>
        <w:autoSpaceDE w:val="0"/>
        <w:autoSpaceDN w:val="0"/>
        <w:adjustRightInd w:val="0"/>
        <w:spacing w:after="0" w:line="240" w:lineRule="auto"/>
        <w:jc w:val="center"/>
        <w:textAlignment w:val="baseline"/>
        <w:outlineLvl w:val="0"/>
        <w:rPr>
          <w:rFonts w:eastAsia="Times New Roman" w:cs="Arial"/>
          <w:color w:val="000000"/>
          <w:kern w:val="32"/>
          <w:lang w:val="es-ES" w:eastAsia="es-CO"/>
        </w:rPr>
      </w:pPr>
      <w:r w:rsidRPr="005C5398">
        <w:rPr>
          <w:rFonts w:eastAsia="Times New Roman" w:cs="Times New Roman"/>
          <w:lang w:val="es-ES_tradnl" w:eastAsia="es-CO"/>
        </w:rPr>
        <w:br w:type="page"/>
      </w:r>
      <w:bookmarkStart w:id="4" w:name="_Toc439083714"/>
      <w:bookmarkStart w:id="5" w:name="_Toc439084135"/>
      <w:bookmarkStart w:id="6" w:name="_Toc451852362"/>
      <w:r w:rsidRPr="00B0074C">
        <w:rPr>
          <w:rFonts w:eastAsia="Times New Roman" w:cs="Arial"/>
          <w:b/>
          <w:bCs/>
          <w:kern w:val="32"/>
          <w:lang w:val="es-ES" w:eastAsia="es-CO"/>
        </w:rPr>
        <w:lastRenderedPageBreak/>
        <w:t>PRESENTACIÓN</w:t>
      </w:r>
      <w:bookmarkEnd w:id="3"/>
      <w:bookmarkEnd w:id="4"/>
      <w:bookmarkEnd w:id="5"/>
      <w:bookmarkEnd w:id="6"/>
    </w:p>
    <w:p w14:paraId="26EED954" w14:textId="77777777" w:rsidR="005D38B5" w:rsidRPr="00B0074C" w:rsidRDefault="005D38B5" w:rsidP="005D38B5">
      <w:pPr>
        <w:widowControl w:val="0"/>
        <w:autoSpaceDE w:val="0"/>
        <w:autoSpaceDN w:val="0"/>
        <w:adjustRightInd w:val="0"/>
        <w:spacing w:after="0" w:line="240" w:lineRule="auto"/>
        <w:ind w:right="45"/>
        <w:jc w:val="both"/>
        <w:rPr>
          <w:rFonts w:eastAsia="Times New Roman" w:cs="Arial"/>
          <w:color w:val="000000"/>
          <w:lang w:val="es-ES" w:eastAsia="es-CO"/>
        </w:rPr>
      </w:pPr>
    </w:p>
    <w:p w14:paraId="34142A15" w14:textId="77777777" w:rsidR="005D38B5" w:rsidRPr="00B0074C" w:rsidRDefault="005D38B5" w:rsidP="005D38B5">
      <w:pPr>
        <w:widowControl w:val="0"/>
        <w:autoSpaceDE w:val="0"/>
        <w:autoSpaceDN w:val="0"/>
        <w:adjustRightInd w:val="0"/>
        <w:spacing w:after="0" w:line="240" w:lineRule="auto"/>
        <w:ind w:right="45"/>
        <w:jc w:val="both"/>
        <w:rPr>
          <w:rFonts w:eastAsia="Times New Roman" w:cs="Arial"/>
          <w:color w:val="000000"/>
          <w:lang w:val="es-ES" w:eastAsia="es-CO"/>
        </w:rPr>
      </w:pPr>
    </w:p>
    <w:p w14:paraId="049F34CF" w14:textId="6A9C490A" w:rsidR="005D38B5" w:rsidRPr="00B0074C" w:rsidRDefault="005D38B5" w:rsidP="005D38B5">
      <w:pPr>
        <w:widowControl w:val="0"/>
        <w:autoSpaceDE w:val="0"/>
        <w:autoSpaceDN w:val="0"/>
        <w:adjustRightInd w:val="0"/>
        <w:spacing w:after="0" w:line="240" w:lineRule="auto"/>
        <w:ind w:right="45"/>
        <w:jc w:val="both"/>
        <w:rPr>
          <w:rFonts w:eastAsia="Times New Roman" w:cs="Arial"/>
          <w:color w:val="000000"/>
          <w:lang w:val="es-ES" w:eastAsia="es-CO"/>
        </w:rPr>
      </w:pPr>
      <w:r w:rsidRPr="00B0074C">
        <w:rPr>
          <w:rFonts w:eastAsia="Times New Roman" w:cs="Arial"/>
          <w:color w:val="000000"/>
          <w:lang w:val="es-ES" w:eastAsia="es-CO"/>
        </w:rPr>
        <w:t xml:space="preserve">Los Pliegos de Condiciones de la presente contratación han sido elaborados siguiendo los postulados señalados por los principios de la función </w:t>
      </w:r>
      <w:r w:rsidR="00664A31">
        <w:rPr>
          <w:rFonts w:eastAsia="Times New Roman" w:cs="Arial"/>
          <w:color w:val="000000"/>
          <w:lang w:val="es-ES" w:eastAsia="es-CO"/>
        </w:rPr>
        <w:t>pública</w:t>
      </w:r>
      <w:r w:rsidRPr="00B0074C">
        <w:rPr>
          <w:rFonts w:eastAsia="Times New Roman" w:cs="Arial"/>
          <w:color w:val="000000"/>
          <w:lang w:val="es-ES" w:eastAsia="es-CO"/>
        </w:rPr>
        <w:t>.</w:t>
      </w:r>
    </w:p>
    <w:p w14:paraId="6AB9A01F" w14:textId="77777777" w:rsidR="005D38B5" w:rsidRPr="00B0074C" w:rsidRDefault="005D38B5" w:rsidP="005D38B5">
      <w:pPr>
        <w:widowControl w:val="0"/>
        <w:autoSpaceDE w:val="0"/>
        <w:autoSpaceDN w:val="0"/>
        <w:adjustRightInd w:val="0"/>
        <w:spacing w:after="0" w:line="240" w:lineRule="auto"/>
        <w:ind w:right="45"/>
        <w:jc w:val="both"/>
        <w:rPr>
          <w:rFonts w:eastAsia="Times New Roman" w:cs="Arial"/>
          <w:color w:val="000000"/>
          <w:lang w:val="es-ES" w:eastAsia="es-CO"/>
        </w:rPr>
      </w:pPr>
      <w:r w:rsidRPr="00B0074C">
        <w:rPr>
          <w:rFonts w:eastAsia="Times New Roman" w:cs="Arial"/>
          <w:color w:val="000000"/>
          <w:lang w:val="es-ES" w:eastAsia="es-CO"/>
        </w:rPr>
        <w:t xml:space="preserve"> </w:t>
      </w:r>
    </w:p>
    <w:p w14:paraId="6E40A491" w14:textId="3175449C" w:rsidR="005D38B5" w:rsidRPr="00B0074C" w:rsidRDefault="005D38B5" w:rsidP="005D38B5">
      <w:pPr>
        <w:widowControl w:val="0"/>
        <w:autoSpaceDE w:val="0"/>
        <w:autoSpaceDN w:val="0"/>
        <w:adjustRightInd w:val="0"/>
        <w:spacing w:after="0" w:line="240" w:lineRule="auto"/>
        <w:ind w:right="45"/>
        <w:jc w:val="both"/>
        <w:rPr>
          <w:rFonts w:eastAsia="Times New Roman" w:cs="Arial"/>
          <w:color w:val="000000"/>
          <w:lang w:val="es-ES" w:eastAsia="es-CO"/>
        </w:rPr>
      </w:pPr>
      <w:r w:rsidRPr="00B0074C">
        <w:rPr>
          <w:rFonts w:eastAsia="Times New Roman" w:cs="Arial"/>
          <w:color w:val="000000"/>
          <w:lang w:val="es-ES" w:eastAsia="es-CO"/>
        </w:rPr>
        <w:t>Los proponentes deberán seguir en la elaboración de sus propuestas la metodología señalada en los Pliegos de Condiciones, con el objeto de obtener claridad y ofrecimientos de la misma índole que permitan una selección objetiva</w:t>
      </w:r>
      <w:r w:rsidR="00664A31">
        <w:rPr>
          <w:rFonts w:eastAsia="Times New Roman" w:cs="Arial"/>
          <w:color w:val="000000"/>
          <w:lang w:val="es-ES" w:eastAsia="es-CO"/>
        </w:rPr>
        <w:t>,</w:t>
      </w:r>
      <w:r w:rsidR="00664A31" w:rsidRPr="00664A31">
        <w:rPr>
          <w:rFonts w:eastAsia="Times New Roman" w:cs="Arial"/>
          <w:color w:val="000000"/>
          <w:lang w:val="es-ES" w:eastAsia="es-CO"/>
        </w:rPr>
        <w:t xml:space="preserve"> transparente y en igualdad de condiciones para todo aquel que participe</w:t>
      </w:r>
      <w:r w:rsidRPr="00B0074C">
        <w:rPr>
          <w:rFonts w:eastAsia="Times New Roman" w:cs="Arial"/>
          <w:color w:val="000000"/>
          <w:lang w:val="es-ES" w:eastAsia="es-CO"/>
        </w:rPr>
        <w:t>.</w:t>
      </w:r>
    </w:p>
    <w:p w14:paraId="40F650AD" w14:textId="77777777" w:rsidR="005D38B5" w:rsidRPr="00B0074C" w:rsidRDefault="005D38B5" w:rsidP="005D38B5">
      <w:pPr>
        <w:widowControl w:val="0"/>
        <w:autoSpaceDE w:val="0"/>
        <w:autoSpaceDN w:val="0"/>
        <w:adjustRightInd w:val="0"/>
        <w:spacing w:after="0" w:line="240" w:lineRule="auto"/>
        <w:ind w:right="45"/>
        <w:jc w:val="both"/>
        <w:rPr>
          <w:rFonts w:eastAsia="Times New Roman" w:cs="Arial"/>
          <w:color w:val="000000"/>
          <w:lang w:val="es-ES" w:eastAsia="es-CO"/>
        </w:rPr>
      </w:pPr>
    </w:p>
    <w:p w14:paraId="4481DC62" w14:textId="77777777" w:rsidR="005D38B5" w:rsidRPr="00B0074C" w:rsidRDefault="005D38B5" w:rsidP="005D38B5">
      <w:pPr>
        <w:widowControl w:val="0"/>
        <w:autoSpaceDE w:val="0"/>
        <w:autoSpaceDN w:val="0"/>
        <w:adjustRightInd w:val="0"/>
        <w:spacing w:after="0" w:line="240" w:lineRule="auto"/>
        <w:ind w:right="45"/>
        <w:jc w:val="both"/>
        <w:rPr>
          <w:rFonts w:eastAsia="Times New Roman" w:cs="Arial"/>
          <w:color w:val="000000"/>
          <w:lang w:val="es-ES" w:eastAsia="es-CO"/>
        </w:rPr>
      </w:pPr>
      <w:r w:rsidRPr="00B0074C">
        <w:rPr>
          <w:rFonts w:eastAsia="Times New Roman" w:cs="Arial"/>
          <w:color w:val="000000"/>
          <w:lang w:val="es-ES" w:eastAsia="es-CO"/>
        </w:rPr>
        <w:t>Es importante señalar a los proponentes que el particular que contrata con el Estado adquiere la calidad de colaborador del mismo en el logro de sus fines y por lo tanto, cumple una función social que implica obligaciones sin perjuicio de los derechos que la misma ley le otorga.</w:t>
      </w:r>
    </w:p>
    <w:p w14:paraId="44F065C8" w14:textId="77777777" w:rsidR="005D38B5" w:rsidRPr="00B0074C" w:rsidRDefault="005D38B5" w:rsidP="005D38B5">
      <w:pPr>
        <w:widowControl w:val="0"/>
        <w:autoSpaceDE w:val="0"/>
        <w:autoSpaceDN w:val="0"/>
        <w:adjustRightInd w:val="0"/>
        <w:spacing w:after="0" w:line="240" w:lineRule="auto"/>
        <w:ind w:right="45"/>
        <w:jc w:val="both"/>
        <w:rPr>
          <w:rFonts w:eastAsia="Times New Roman" w:cs="Arial"/>
          <w:color w:val="000000"/>
          <w:lang w:val="es-ES" w:eastAsia="es-CO"/>
        </w:rPr>
      </w:pPr>
    </w:p>
    <w:p w14:paraId="557D7CC0" w14:textId="08AAE9B7" w:rsidR="005D38B5" w:rsidRPr="00B0074C" w:rsidRDefault="005D38B5" w:rsidP="005D38B5">
      <w:pPr>
        <w:widowControl w:val="0"/>
        <w:autoSpaceDE w:val="0"/>
        <w:autoSpaceDN w:val="0"/>
        <w:adjustRightInd w:val="0"/>
        <w:spacing w:after="0" w:line="240" w:lineRule="auto"/>
        <w:ind w:right="45"/>
        <w:jc w:val="both"/>
        <w:rPr>
          <w:rFonts w:eastAsia="Times New Roman" w:cs="Arial"/>
          <w:color w:val="000000"/>
          <w:lang w:val="es-ES" w:eastAsia="es-CO"/>
        </w:rPr>
      </w:pPr>
      <w:r w:rsidRPr="00B0074C">
        <w:rPr>
          <w:rFonts w:eastAsia="Times New Roman" w:cs="Arial"/>
          <w:color w:val="000000"/>
          <w:lang w:val="es-ES" w:eastAsia="es-CO"/>
        </w:rPr>
        <w:t xml:space="preserve">Igualmente, para efectos de la responsabilidad penal, los CONTRATISTAS se consideran particulares que cumplen funciones </w:t>
      </w:r>
      <w:r w:rsidR="00664A31">
        <w:rPr>
          <w:rFonts w:eastAsia="Times New Roman" w:cs="Arial"/>
          <w:color w:val="000000"/>
          <w:lang w:val="es-ES" w:eastAsia="es-CO"/>
        </w:rPr>
        <w:t>públicas</w:t>
      </w:r>
      <w:r w:rsidR="00664A31" w:rsidRPr="00B0074C">
        <w:rPr>
          <w:rFonts w:eastAsia="Times New Roman" w:cs="Arial"/>
          <w:color w:val="000000"/>
          <w:lang w:val="es-ES" w:eastAsia="es-CO"/>
        </w:rPr>
        <w:t xml:space="preserve"> </w:t>
      </w:r>
      <w:r w:rsidRPr="00B0074C">
        <w:rPr>
          <w:rFonts w:eastAsia="Times New Roman" w:cs="Arial"/>
          <w:color w:val="000000"/>
          <w:lang w:val="es-ES" w:eastAsia="es-CO"/>
        </w:rPr>
        <w:t>en todo lo concerniente a la celebración, ejecución y liquidación del contrato, por lo tanto están sujetos a la responsabilidad que en esta materia señala la ley para los servidores públicos.</w:t>
      </w:r>
    </w:p>
    <w:p w14:paraId="4A27BC73" w14:textId="77777777" w:rsidR="005D38B5" w:rsidRPr="00B0074C" w:rsidRDefault="005D38B5" w:rsidP="005D38B5">
      <w:pPr>
        <w:widowControl w:val="0"/>
        <w:autoSpaceDE w:val="0"/>
        <w:autoSpaceDN w:val="0"/>
        <w:adjustRightInd w:val="0"/>
        <w:spacing w:after="0" w:line="240" w:lineRule="auto"/>
        <w:ind w:right="45"/>
        <w:jc w:val="both"/>
        <w:rPr>
          <w:rFonts w:eastAsia="Times New Roman" w:cs="Arial"/>
          <w:color w:val="000000"/>
          <w:lang w:val="es-ES" w:eastAsia="es-CO"/>
        </w:rPr>
      </w:pPr>
    </w:p>
    <w:p w14:paraId="7175546D" w14:textId="77777777" w:rsidR="005D38B5" w:rsidRPr="00B0074C" w:rsidRDefault="005D38B5" w:rsidP="005D38B5">
      <w:pPr>
        <w:widowControl w:val="0"/>
        <w:autoSpaceDE w:val="0"/>
        <w:autoSpaceDN w:val="0"/>
        <w:adjustRightInd w:val="0"/>
        <w:spacing w:after="0" w:line="240" w:lineRule="auto"/>
        <w:ind w:right="45"/>
        <w:jc w:val="both"/>
        <w:rPr>
          <w:rFonts w:eastAsia="Times New Roman" w:cs="Arial"/>
          <w:color w:val="000000"/>
          <w:lang w:val="es-ES" w:eastAsia="es-CO"/>
        </w:rPr>
      </w:pPr>
      <w:r w:rsidRPr="00B0074C">
        <w:rPr>
          <w:rFonts w:eastAsia="Times New Roman" w:cs="Arial"/>
          <w:color w:val="000000"/>
          <w:lang w:val="es-ES" w:eastAsia="es-CO"/>
        </w:rPr>
        <w:t>Por lo anterior, se recomienda a los convocados a participar en esta contratación, leer detenidamente los Pliegos de Condiciones de la misma y seguir las instrucciones aquí consagradas.</w:t>
      </w:r>
    </w:p>
    <w:p w14:paraId="3D34D2D5" w14:textId="77777777" w:rsidR="005D38B5" w:rsidRPr="00B0074C" w:rsidRDefault="005D38B5" w:rsidP="005D38B5">
      <w:pPr>
        <w:widowControl w:val="0"/>
        <w:autoSpaceDE w:val="0"/>
        <w:autoSpaceDN w:val="0"/>
        <w:adjustRightInd w:val="0"/>
        <w:spacing w:after="0" w:line="240" w:lineRule="auto"/>
        <w:ind w:right="45"/>
        <w:jc w:val="both"/>
        <w:rPr>
          <w:rFonts w:eastAsia="Times New Roman" w:cs="Arial"/>
          <w:b/>
          <w:bCs/>
          <w:color w:val="000000"/>
          <w:lang w:val="es-ES" w:eastAsia="es-CO"/>
        </w:rPr>
      </w:pPr>
    </w:p>
    <w:p w14:paraId="2E890B53" w14:textId="77777777" w:rsidR="005D38B5" w:rsidRPr="00B0074C" w:rsidRDefault="005D38B5" w:rsidP="005D38B5">
      <w:pPr>
        <w:widowControl w:val="0"/>
        <w:autoSpaceDE w:val="0"/>
        <w:autoSpaceDN w:val="0"/>
        <w:adjustRightInd w:val="0"/>
        <w:spacing w:after="0" w:line="240" w:lineRule="auto"/>
        <w:jc w:val="center"/>
        <w:rPr>
          <w:rFonts w:eastAsia="Times New Roman" w:cs="Arial"/>
          <w:b/>
          <w:bCs/>
          <w:color w:val="000000"/>
          <w:lang w:val="es-ES" w:eastAsia="es-CO"/>
        </w:rPr>
      </w:pPr>
    </w:p>
    <w:p w14:paraId="5A842FBD" w14:textId="77777777" w:rsidR="005D38B5" w:rsidRPr="00B0074C" w:rsidRDefault="005D38B5" w:rsidP="005D38B5">
      <w:pPr>
        <w:widowControl w:val="0"/>
        <w:autoSpaceDE w:val="0"/>
        <w:autoSpaceDN w:val="0"/>
        <w:adjustRightInd w:val="0"/>
        <w:spacing w:after="0" w:line="240" w:lineRule="auto"/>
        <w:ind w:right="45"/>
        <w:jc w:val="center"/>
        <w:rPr>
          <w:rFonts w:eastAsia="Times New Roman" w:cs="Arial"/>
          <w:b/>
          <w:bCs/>
          <w:color w:val="000000"/>
          <w:lang w:val="es-ES" w:eastAsia="es-CO"/>
        </w:rPr>
      </w:pPr>
    </w:p>
    <w:p w14:paraId="1C285588" w14:textId="77777777" w:rsidR="005D38B5" w:rsidRPr="00B0074C" w:rsidRDefault="005D38B5" w:rsidP="005D38B5">
      <w:pPr>
        <w:widowControl w:val="0"/>
        <w:autoSpaceDE w:val="0"/>
        <w:autoSpaceDN w:val="0"/>
        <w:adjustRightInd w:val="0"/>
        <w:spacing w:after="0" w:line="240" w:lineRule="auto"/>
        <w:ind w:right="45"/>
        <w:jc w:val="center"/>
        <w:rPr>
          <w:rFonts w:eastAsia="Times New Roman" w:cs="Arial"/>
          <w:b/>
          <w:bCs/>
          <w:color w:val="000000"/>
          <w:lang w:val="es-ES" w:eastAsia="es-CO"/>
        </w:rPr>
      </w:pPr>
    </w:p>
    <w:p w14:paraId="5265FD26" w14:textId="77777777" w:rsidR="005D38B5" w:rsidRPr="00B0074C" w:rsidRDefault="005D38B5" w:rsidP="005D38B5">
      <w:pPr>
        <w:widowControl w:val="0"/>
        <w:autoSpaceDE w:val="0"/>
        <w:autoSpaceDN w:val="0"/>
        <w:adjustRightInd w:val="0"/>
        <w:spacing w:after="0" w:line="240" w:lineRule="auto"/>
        <w:ind w:right="45"/>
        <w:jc w:val="center"/>
        <w:rPr>
          <w:rFonts w:eastAsia="Times New Roman" w:cs="Arial"/>
          <w:b/>
          <w:bCs/>
          <w:color w:val="000000"/>
          <w:lang w:val="es-ES" w:eastAsia="es-CO"/>
        </w:rPr>
      </w:pPr>
    </w:p>
    <w:p w14:paraId="2DAD843B" w14:textId="77777777" w:rsidR="005D38B5" w:rsidRPr="00B0074C" w:rsidRDefault="005D38B5" w:rsidP="005D38B5">
      <w:pPr>
        <w:widowControl w:val="0"/>
        <w:autoSpaceDE w:val="0"/>
        <w:autoSpaceDN w:val="0"/>
        <w:adjustRightInd w:val="0"/>
        <w:spacing w:after="0" w:line="240" w:lineRule="auto"/>
        <w:ind w:right="45"/>
        <w:jc w:val="center"/>
        <w:rPr>
          <w:rFonts w:eastAsia="Times New Roman" w:cs="Arial"/>
          <w:b/>
          <w:bCs/>
          <w:color w:val="000000"/>
          <w:lang w:val="es-ES" w:eastAsia="es-CO"/>
        </w:rPr>
      </w:pPr>
    </w:p>
    <w:p w14:paraId="74B694B6" w14:textId="77777777" w:rsidR="005D38B5" w:rsidRPr="00B0074C" w:rsidRDefault="005D38B5" w:rsidP="005D38B5">
      <w:pPr>
        <w:widowControl w:val="0"/>
        <w:autoSpaceDE w:val="0"/>
        <w:autoSpaceDN w:val="0"/>
        <w:adjustRightInd w:val="0"/>
        <w:spacing w:after="0" w:line="240" w:lineRule="auto"/>
        <w:ind w:right="45"/>
        <w:jc w:val="center"/>
        <w:rPr>
          <w:rFonts w:eastAsia="Times New Roman" w:cs="Arial"/>
          <w:b/>
          <w:bCs/>
          <w:color w:val="000000"/>
          <w:lang w:val="es-ES" w:eastAsia="es-CO"/>
        </w:rPr>
      </w:pPr>
    </w:p>
    <w:p w14:paraId="1B73FCAF" w14:textId="77777777" w:rsidR="005D38B5" w:rsidRPr="00B0074C" w:rsidRDefault="005D38B5" w:rsidP="005D38B5">
      <w:pPr>
        <w:widowControl w:val="0"/>
        <w:autoSpaceDE w:val="0"/>
        <w:autoSpaceDN w:val="0"/>
        <w:adjustRightInd w:val="0"/>
        <w:spacing w:after="0" w:line="240" w:lineRule="auto"/>
        <w:ind w:right="45"/>
        <w:jc w:val="center"/>
        <w:rPr>
          <w:rFonts w:eastAsia="Times New Roman" w:cs="Arial"/>
          <w:b/>
          <w:bCs/>
          <w:color w:val="000000"/>
          <w:lang w:val="es-ES" w:eastAsia="es-CO"/>
        </w:rPr>
      </w:pPr>
    </w:p>
    <w:p w14:paraId="4BB19513" w14:textId="77777777" w:rsidR="005D38B5" w:rsidRPr="00B0074C" w:rsidRDefault="005D38B5" w:rsidP="005D38B5">
      <w:pPr>
        <w:widowControl w:val="0"/>
        <w:autoSpaceDE w:val="0"/>
        <w:autoSpaceDN w:val="0"/>
        <w:adjustRightInd w:val="0"/>
        <w:spacing w:after="0" w:line="240" w:lineRule="auto"/>
        <w:ind w:right="45"/>
        <w:jc w:val="center"/>
        <w:rPr>
          <w:rFonts w:eastAsia="Times New Roman" w:cs="Arial"/>
          <w:b/>
          <w:bCs/>
          <w:color w:val="000000"/>
          <w:lang w:val="es-ES" w:eastAsia="es-CO"/>
        </w:rPr>
      </w:pPr>
    </w:p>
    <w:p w14:paraId="76B0C906" w14:textId="77777777" w:rsidR="005D38B5" w:rsidRPr="00B0074C" w:rsidRDefault="005D38B5" w:rsidP="005D38B5">
      <w:pPr>
        <w:widowControl w:val="0"/>
        <w:autoSpaceDE w:val="0"/>
        <w:autoSpaceDN w:val="0"/>
        <w:adjustRightInd w:val="0"/>
        <w:spacing w:after="0" w:line="240" w:lineRule="auto"/>
        <w:ind w:right="45"/>
        <w:jc w:val="center"/>
        <w:rPr>
          <w:rFonts w:eastAsia="Times New Roman" w:cs="Arial"/>
          <w:b/>
          <w:bCs/>
          <w:color w:val="000000"/>
          <w:lang w:val="es-ES" w:eastAsia="es-CO"/>
        </w:rPr>
      </w:pPr>
    </w:p>
    <w:p w14:paraId="771CE430" w14:textId="77777777" w:rsidR="005D38B5" w:rsidRPr="00B0074C" w:rsidRDefault="005D38B5" w:rsidP="005D38B5">
      <w:pPr>
        <w:widowControl w:val="0"/>
        <w:autoSpaceDE w:val="0"/>
        <w:autoSpaceDN w:val="0"/>
        <w:adjustRightInd w:val="0"/>
        <w:spacing w:after="0" w:line="240" w:lineRule="auto"/>
        <w:ind w:right="45"/>
        <w:jc w:val="center"/>
        <w:rPr>
          <w:rFonts w:eastAsia="Times New Roman" w:cs="Arial"/>
          <w:b/>
          <w:bCs/>
          <w:color w:val="000000"/>
          <w:lang w:val="es-ES" w:eastAsia="es-CO"/>
        </w:rPr>
      </w:pPr>
    </w:p>
    <w:p w14:paraId="2A6AECC4" w14:textId="77777777" w:rsidR="005D38B5" w:rsidRPr="00B0074C" w:rsidRDefault="005D38B5" w:rsidP="005D38B5">
      <w:pPr>
        <w:widowControl w:val="0"/>
        <w:autoSpaceDE w:val="0"/>
        <w:autoSpaceDN w:val="0"/>
        <w:adjustRightInd w:val="0"/>
        <w:spacing w:after="0" w:line="240" w:lineRule="auto"/>
        <w:ind w:right="45"/>
        <w:rPr>
          <w:rFonts w:eastAsia="Times New Roman" w:cs="Arial"/>
          <w:b/>
          <w:bCs/>
          <w:color w:val="000000"/>
          <w:lang w:val="es-ES" w:eastAsia="es-CO"/>
        </w:rPr>
      </w:pPr>
    </w:p>
    <w:p w14:paraId="6309E142" w14:textId="77777777" w:rsidR="005D38B5" w:rsidRPr="00B0074C" w:rsidRDefault="005D38B5" w:rsidP="005D38B5">
      <w:pPr>
        <w:widowControl w:val="0"/>
        <w:autoSpaceDE w:val="0"/>
        <w:autoSpaceDN w:val="0"/>
        <w:adjustRightInd w:val="0"/>
        <w:spacing w:after="0" w:line="240" w:lineRule="auto"/>
        <w:ind w:right="45"/>
        <w:jc w:val="center"/>
        <w:rPr>
          <w:rFonts w:eastAsia="Times New Roman" w:cs="Arial"/>
          <w:b/>
          <w:bCs/>
          <w:color w:val="000000"/>
          <w:lang w:val="es-ES" w:eastAsia="es-CO"/>
        </w:rPr>
      </w:pPr>
    </w:p>
    <w:p w14:paraId="0D139AD0" w14:textId="77777777" w:rsidR="005D38B5" w:rsidRPr="00B0074C" w:rsidRDefault="005D38B5" w:rsidP="005D38B5">
      <w:pPr>
        <w:widowControl w:val="0"/>
        <w:autoSpaceDE w:val="0"/>
        <w:autoSpaceDN w:val="0"/>
        <w:adjustRightInd w:val="0"/>
        <w:spacing w:after="0" w:line="240" w:lineRule="auto"/>
        <w:ind w:right="45"/>
        <w:jc w:val="center"/>
        <w:rPr>
          <w:rFonts w:eastAsia="Times New Roman" w:cs="Arial"/>
          <w:b/>
          <w:bCs/>
          <w:color w:val="000000"/>
          <w:lang w:val="es-ES" w:eastAsia="es-CO"/>
        </w:rPr>
      </w:pPr>
    </w:p>
    <w:p w14:paraId="4426DE60" w14:textId="77777777" w:rsidR="005D38B5" w:rsidRPr="00B0074C" w:rsidRDefault="005D38B5" w:rsidP="005D38B5">
      <w:pPr>
        <w:widowControl w:val="0"/>
        <w:autoSpaceDE w:val="0"/>
        <w:autoSpaceDN w:val="0"/>
        <w:adjustRightInd w:val="0"/>
        <w:spacing w:after="0" w:line="240" w:lineRule="auto"/>
        <w:ind w:right="45"/>
        <w:rPr>
          <w:rFonts w:eastAsia="Times New Roman" w:cs="Arial"/>
          <w:b/>
          <w:bCs/>
          <w:color w:val="000000"/>
          <w:lang w:val="es-ES" w:eastAsia="es-CO"/>
        </w:rPr>
      </w:pPr>
    </w:p>
    <w:p w14:paraId="222DE749" w14:textId="77777777" w:rsidR="005D38B5" w:rsidRPr="00B0074C" w:rsidRDefault="005D38B5" w:rsidP="005D38B5">
      <w:pPr>
        <w:keepNext/>
        <w:widowControl w:val="0"/>
        <w:overflowPunct w:val="0"/>
        <w:autoSpaceDE w:val="0"/>
        <w:autoSpaceDN w:val="0"/>
        <w:adjustRightInd w:val="0"/>
        <w:spacing w:after="0" w:line="240" w:lineRule="auto"/>
        <w:jc w:val="center"/>
        <w:textAlignment w:val="baseline"/>
        <w:outlineLvl w:val="0"/>
        <w:rPr>
          <w:rFonts w:eastAsia="Times New Roman" w:cs="Arial"/>
          <w:color w:val="000000"/>
          <w:kern w:val="32"/>
          <w:lang w:val="es-ES" w:eastAsia="es-CO"/>
        </w:rPr>
      </w:pPr>
      <w:bookmarkStart w:id="7" w:name="_Toc300143680"/>
      <w:r w:rsidRPr="00B0074C">
        <w:rPr>
          <w:rFonts w:eastAsia="Times New Roman" w:cs="Arial"/>
          <w:b/>
          <w:bCs/>
          <w:kern w:val="32"/>
          <w:lang w:val="es-ES" w:eastAsia="es-CO"/>
        </w:rPr>
        <w:br w:type="page"/>
      </w:r>
      <w:bookmarkStart w:id="8" w:name="_Toc439083715"/>
      <w:bookmarkStart w:id="9" w:name="_Toc439084136"/>
      <w:bookmarkStart w:id="10" w:name="_Toc451852363"/>
      <w:r w:rsidRPr="00B0074C">
        <w:rPr>
          <w:rFonts w:eastAsia="Times New Roman" w:cs="Arial"/>
          <w:b/>
          <w:bCs/>
          <w:kern w:val="32"/>
          <w:lang w:val="es-ES" w:eastAsia="es-CO"/>
        </w:rPr>
        <w:lastRenderedPageBreak/>
        <w:t>GENERALIDADES</w:t>
      </w:r>
      <w:bookmarkEnd w:id="7"/>
      <w:bookmarkEnd w:id="8"/>
      <w:bookmarkEnd w:id="9"/>
      <w:bookmarkEnd w:id="10"/>
    </w:p>
    <w:p w14:paraId="560EB043" w14:textId="77777777" w:rsidR="005D38B5" w:rsidRPr="00B0074C" w:rsidRDefault="005D38B5" w:rsidP="005D38B5">
      <w:pPr>
        <w:widowControl w:val="0"/>
        <w:autoSpaceDE w:val="0"/>
        <w:autoSpaceDN w:val="0"/>
        <w:adjustRightInd w:val="0"/>
        <w:spacing w:after="0" w:line="240" w:lineRule="auto"/>
        <w:ind w:right="45"/>
        <w:jc w:val="both"/>
        <w:rPr>
          <w:rFonts w:eastAsia="Times New Roman" w:cs="Arial"/>
          <w:color w:val="000000"/>
          <w:lang w:val="es-ES" w:eastAsia="es-CO"/>
        </w:rPr>
      </w:pPr>
    </w:p>
    <w:p w14:paraId="0C8CE4E4" w14:textId="77777777" w:rsidR="005D38B5" w:rsidRPr="00B0074C" w:rsidRDefault="005D38B5" w:rsidP="005D38B5">
      <w:pPr>
        <w:widowControl w:val="0"/>
        <w:autoSpaceDE w:val="0"/>
        <w:autoSpaceDN w:val="0"/>
        <w:adjustRightInd w:val="0"/>
        <w:spacing w:after="0" w:line="240" w:lineRule="auto"/>
        <w:ind w:right="45"/>
        <w:jc w:val="both"/>
        <w:rPr>
          <w:rFonts w:eastAsia="Times New Roman" w:cs="Arial"/>
          <w:color w:val="000000"/>
          <w:lang w:val="es-ES" w:eastAsia="es-CO"/>
        </w:rPr>
      </w:pPr>
    </w:p>
    <w:p w14:paraId="1435BD8C" w14:textId="77777777" w:rsidR="005D38B5" w:rsidRPr="0085447D" w:rsidRDefault="005D38B5" w:rsidP="002936D9">
      <w:pPr>
        <w:widowControl w:val="0"/>
        <w:numPr>
          <w:ilvl w:val="0"/>
          <w:numId w:val="1"/>
        </w:numPr>
        <w:overflowPunct w:val="0"/>
        <w:autoSpaceDE w:val="0"/>
        <w:autoSpaceDN w:val="0"/>
        <w:adjustRightInd w:val="0"/>
        <w:spacing w:after="0" w:line="240" w:lineRule="auto"/>
        <w:ind w:right="45"/>
        <w:contextualSpacing/>
        <w:jc w:val="both"/>
        <w:textAlignment w:val="baseline"/>
        <w:rPr>
          <w:rFonts w:eastAsia="Times New Roman" w:cs="Arial"/>
          <w:color w:val="000000"/>
          <w:lang w:val="es-ES" w:eastAsia="es-CO"/>
        </w:rPr>
      </w:pPr>
      <w:r w:rsidRPr="00B0074C">
        <w:rPr>
          <w:rFonts w:eastAsia="Times New Roman" w:cs="Arial"/>
          <w:color w:val="000000"/>
          <w:lang w:val="es-ES" w:eastAsia="es-CO"/>
        </w:rPr>
        <w:t xml:space="preserve">La </w:t>
      </w:r>
      <w:r w:rsidRPr="00B0074C">
        <w:rPr>
          <w:rFonts w:eastAsia="Times New Roman" w:cs="Arial"/>
          <w:b/>
          <w:color w:val="000000"/>
          <w:lang w:val="es-ES" w:eastAsia="es-CO"/>
        </w:rPr>
        <w:t>EMPRESA PARA LA SEGURIDAD URBANA</w:t>
      </w:r>
      <w:r w:rsidRPr="00B0074C">
        <w:rPr>
          <w:rFonts w:eastAsia="Times New Roman" w:cs="Arial"/>
          <w:color w:val="000000"/>
          <w:lang w:val="es-ES" w:eastAsia="es-CO"/>
        </w:rPr>
        <w:t>, en adelante para todos los efectos de este documento se denominará la</w:t>
      </w:r>
      <w:r w:rsidRPr="00B0074C">
        <w:rPr>
          <w:rFonts w:eastAsia="Times New Roman" w:cs="Arial"/>
          <w:b/>
          <w:color w:val="000000"/>
          <w:lang w:val="es-ES" w:eastAsia="es-CO"/>
        </w:rPr>
        <w:t xml:space="preserve"> ESU.</w:t>
      </w:r>
    </w:p>
    <w:p w14:paraId="50D8D9A7" w14:textId="77777777" w:rsidR="0004002C" w:rsidRPr="0085447D" w:rsidRDefault="0004002C" w:rsidP="0085447D">
      <w:pPr>
        <w:widowControl w:val="0"/>
        <w:overflowPunct w:val="0"/>
        <w:autoSpaceDE w:val="0"/>
        <w:autoSpaceDN w:val="0"/>
        <w:adjustRightInd w:val="0"/>
        <w:spacing w:after="0" w:line="240" w:lineRule="auto"/>
        <w:ind w:left="720" w:right="45"/>
        <w:contextualSpacing/>
        <w:jc w:val="both"/>
        <w:textAlignment w:val="baseline"/>
        <w:rPr>
          <w:rFonts w:eastAsia="Times New Roman" w:cs="Arial"/>
          <w:color w:val="000000"/>
          <w:lang w:val="es-ES" w:eastAsia="es-CO"/>
        </w:rPr>
      </w:pPr>
    </w:p>
    <w:p w14:paraId="06AFA1E5" w14:textId="6781AB82" w:rsidR="0004002C" w:rsidRPr="0004002C" w:rsidRDefault="0004002C" w:rsidP="002936D9">
      <w:pPr>
        <w:widowControl w:val="0"/>
        <w:numPr>
          <w:ilvl w:val="0"/>
          <w:numId w:val="1"/>
        </w:numPr>
        <w:overflowPunct w:val="0"/>
        <w:autoSpaceDE w:val="0"/>
        <w:autoSpaceDN w:val="0"/>
        <w:adjustRightInd w:val="0"/>
        <w:spacing w:after="0" w:line="240" w:lineRule="auto"/>
        <w:ind w:right="45"/>
        <w:contextualSpacing/>
        <w:jc w:val="both"/>
        <w:textAlignment w:val="baseline"/>
        <w:rPr>
          <w:rFonts w:eastAsia="Times New Roman" w:cs="Arial"/>
          <w:color w:val="000000"/>
          <w:lang w:val="es-ES" w:eastAsia="es-CO"/>
        </w:rPr>
      </w:pPr>
      <w:r w:rsidRPr="0085447D">
        <w:rPr>
          <w:rFonts w:eastAsia="Times New Roman" w:cs="Arial"/>
          <w:color w:val="000000"/>
          <w:lang w:val="es-ES" w:eastAsia="es-CO"/>
        </w:rPr>
        <w:t xml:space="preserve">El presente pliego es dirigido para aquellos aliados </w:t>
      </w:r>
      <w:r>
        <w:rPr>
          <w:rFonts w:eastAsia="Times New Roman" w:cs="Arial"/>
          <w:color w:val="000000"/>
          <w:lang w:val="es-ES" w:eastAsia="es-CO"/>
        </w:rPr>
        <w:t>conformados en la línea de sistemas integrales de seguridad de la ESU.</w:t>
      </w:r>
      <w:r w:rsidRPr="0085447D">
        <w:rPr>
          <w:rFonts w:eastAsia="Times New Roman" w:cs="Arial"/>
          <w:color w:val="000000"/>
          <w:lang w:val="es-ES" w:eastAsia="es-CO"/>
        </w:rPr>
        <w:t xml:space="preserve"> </w:t>
      </w:r>
    </w:p>
    <w:p w14:paraId="6CB5589B" w14:textId="77777777" w:rsidR="005D38B5" w:rsidRPr="00B0074C" w:rsidRDefault="005D38B5" w:rsidP="005D38B5">
      <w:pPr>
        <w:widowControl w:val="0"/>
        <w:autoSpaceDE w:val="0"/>
        <w:autoSpaceDN w:val="0"/>
        <w:adjustRightInd w:val="0"/>
        <w:spacing w:after="0" w:line="240" w:lineRule="auto"/>
        <w:ind w:right="45"/>
        <w:jc w:val="both"/>
        <w:rPr>
          <w:rFonts w:eastAsia="Times New Roman" w:cs="Arial"/>
          <w:color w:val="000000"/>
          <w:lang w:val="es-ES" w:eastAsia="es-CO"/>
        </w:rPr>
      </w:pPr>
    </w:p>
    <w:p w14:paraId="04152DB8" w14:textId="20869EAA" w:rsidR="005D38B5" w:rsidRPr="00B0074C" w:rsidRDefault="005D38B5" w:rsidP="002936D9">
      <w:pPr>
        <w:widowControl w:val="0"/>
        <w:numPr>
          <w:ilvl w:val="0"/>
          <w:numId w:val="1"/>
        </w:numPr>
        <w:overflowPunct w:val="0"/>
        <w:autoSpaceDE w:val="0"/>
        <w:autoSpaceDN w:val="0"/>
        <w:adjustRightInd w:val="0"/>
        <w:spacing w:after="0" w:line="240" w:lineRule="auto"/>
        <w:ind w:right="45"/>
        <w:contextualSpacing/>
        <w:jc w:val="both"/>
        <w:textAlignment w:val="baseline"/>
        <w:rPr>
          <w:rFonts w:eastAsia="Times New Roman" w:cs="Arial"/>
          <w:color w:val="000000"/>
          <w:lang w:val="es-ES" w:eastAsia="es-CO"/>
        </w:rPr>
      </w:pPr>
      <w:r w:rsidRPr="00B0074C">
        <w:rPr>
          <w:rFonts w:eastAsia="Times New Roman" w:cs="Arial"/>
          <w:color w:val="000000"/>
          <w:lang w:val="es-ES" w:eastAsia="es-CO"/>
        </w:rPr>
        <w:t xml:space="preserve">El </w:t>
      </w:r>
      <w:r w:rsidR="0004002C">
        <w:rPr>
          <w:rFonts w:eastAsia="Times New Roman" w:cs="Arial"/>
          <w:color w:val="000000"/>
          <w:lang w:val="es-ES" w:eastAsia="es-CO"/>
        </w:rPr>
        <w:t xml:space="preserve">aliado </w:t>
      </w:r>
      <w:r w:rsidRPr="00B0074C">
        <w:rPr>
          <w:rFonts w:eastAsia="Times New Roman" w:cs="Arial"/>
          <w:color w:val="000000"/>
          <w:lang w:val="es-ES" w:eastAsia="es-CO"/>
        </w:rPr>
        <w:t>oferente debe</w:t>
      </w:r>
      <w:r w:rsidR="0004002C">
        <w:rPr>
          <w:rFonts w:eastAsia="Times New Roman" w:cs="Arial"/>
          <w:color w:val="000000"/>
          <w:lang w:val="es-ES" w:eastAsia="es-CO"/>
        </w:rPr>
        <w:t>rá</w:t>
      </w:r>
      <w:r w:rsidRPr="00B0074C">
        <w:rPr>
          <w:rFonts w:eastAsia="Times New Roman" w:cs="Arial"/>
          <w:color w:val="000000"/>
          <w:lang w:val="es-ES" w:eastAsia="es-CO"/>
        </w:rPr>
        <w:t xml:space="preserve"> examinar los presentes Pliegos de Condiciones, los cuales se constituyen obligatorios tanto para el proceso de aceptación de oferta como para la suscripción del contrato.</w:t>
      </w:r>
    </w:p>
    <w:p w14:paraId="3B87A59D" w14:textId="77777777" w:rsidR="005D38B5" w:rsidRPr="00B0074C" w:rsidRDefault="005D38B5" w:rsidP="005D38B5">
      <w:pPr>
        <w:widowControl w:val="0"/>
        <w:autoSpaceDE w:val="0"/>
        <w:autoSpaceDN w:val="0"/>
        <w:adjustRightInd w:val="0"/>
        <w:spacing w:after="0" w:line="240" w:lineRule="auto"/>
        <w:ind w:right="45"/>
        <w:jc w:val="both"/>
        <w:rPr>
          <w:rFonts w:eastAsia="Times New Roman" w:cs="Arial"/>
          <w:color w:val="000000"/>
          <w:lang w:val="es-ES" w:eastAsia="es-CO"/>
        </w:rPr>
      </w:pPr>
    </w:p>
    <w:p w14:paraId="5DE95399" w14:textId="77777777" w:rsidR="005D38B5" w:rsidRPr="00B0074C" w:rsidRDefault="005D38B5" w:rsidP="002936D9">
      <w:pPr>
        <w:widowControl w:val="0"/>
        <w:numPr>
          <w:ilvl w:val="0"/>
          <w:numId w:val="1"/>
        </w:numPr>
        <w:overflowPunct w:val="0"/>
        <w:autoSpaceDE w:val="0"/>
        <w:autoSpaceDN w:val="0"/>
        <w:adjustRightInd w:val="0"/>
        <w:spacing w:after="0" w:line="240" w:lineRule="auto"/>
        <w:ind w:right="45"/>
        <w:contextualSpacing/>
        <w:jc w:val="both"/>
        <w:textAlignment w:val="baseline"/>
        <w:rPr>
          <w:rFonts w:eastAsia="Times New Roman" w:cs="Arial"/>
          <w:color w:val="000000"/>
          <w:lang w:val="es-ES" w:eastAsia="es-CO"/>
        </w:rPr>
      </w:pPr>
      <w:r w:rsidRPr="00B0074C">
        <w:rPr>
          <w:rFonts w:eastAsia="Times New Roman" w:cs="Arial"/>
          <w:color w:val="000000"/>
          <w:lang w:val="es-ES" w:eastAsia="es-CO"/>
        </w:rPr>
        <w:t xml:space="preserve">El presente documento contiene las condiciones legales, financieras y técnicas para la presentación de la respectiva propuesta. </w:t>
      </w:r>
    </w:p>
    <w:p w14:paraId="5B38ED12" w14:textId="77777777" w:rsidR="005D38B5" w:rsidRPr="00B0074C" w:rsidRDefault="005D38B5" w:rsidP="005D38B5">
      <w:pPr>
        <w:widowControl w:val="0"/>
        <w:autoSpaceDE w:val="0"/>
        <w:autoSpaceDN w:val="0"/>
        <w:adjustRightInd w:val="0"/>
        <w:spacing w:after="0" w:line="240" w:lineRule="auto"/>
        <w:ind w:right="45"/>
        <w:jc w:val="both"/>
        <w:rPr>
          <w:rFonts w:eastAsia="Times New Roman" w:cs="Arial"/>
          <w:color w:val="000000"/>
          <w:lang w:val="es-ES" w:eastAsia="es-CO"/>
        </w:rPr>
      </w:pPr>
    </w:p>
    <w:p w14:paraId="31EBB93C" w14:textId="77777777" w:rsidR="005D38B5" w:rsidRPr="00B0074C" w:rsidRDefault="005D38B5" w:rsidP="002936D9">
      <w:pPr>
        <w:widowControl w:val="0"/>
        <w:numPr>
          <w:ilvl w:val="0"/>
          <w:numId w:val="1"/>
        </w:numPr>
        <w:overflowPunct w:val="0"/>
        <w:autoSpaceDE w:val="0"/>
        <w:autoSpaceDN w:val="0"/>
        <w:adjustRightInd w:val="0"/>
        <w:spacing w:after="0" w:line="240" w:lineRule="auto"/>
        <w:ind w:right="45"/>
        <w:contextualSpacing/>
        <w:jc w:val="both"/>
        <w:textAlignment w:val="baseline"/>
        <w:rPr>
          <w:rFonts w:eastAsia="Times New Roman" w:cs="Arial"/>
          <w:color w:val="000000"/>
          <w:lang w:val="es-ES" w:eastAsia="es-CO"/>
        </w:rPr>
      </w:pPr>
      <w:r w:rsidRPr="00B0074C">
        <w:rPr>
          <w:rFonts w:eastAsia="Times New Roman" w:cs="Arial"/>
          <w:color w:val="000000"/>
          <w:lang w:val="es-ES" w:eastAsia="es-CO"/>
        </w:rPr>
        <w:t>Corresponde a todo oferente efectuar los estudios y verificaciones que considere necesarios para formular la propuesta con base en su propia información, asumiendo todos los gastos, costos y riesgos que ello implique.</w:t>
      </w:r>
    </w:p>
    <w:p w14:paraId="3B2E09A4" w14:textId="77777777" w:rsidR="005D38B5" w:rsidRPr="00B0074C" w:rsidRDefault="005D38B5" w:rsidP="005D38B5">
      <w:pPr>
        <w:widowControl w:val="0"/>
        <w:autoSpaceDE w:val="0"/>
        <w:autoSpaceDN w:val="0"/>
        <w:adjustRightInd w:val="0"/>
        <w:spacing w:after="0" w:line="240" w:lineRule="auto"/>
        <w:ind w:right="45"/>
        <w:jc w:val="both"/>
        <w:rPr>
          <w:rFonts w:eastAsia="Times New Roman" w:cs="Arial"/>
          <w:color w:val="000000"/>
          <w:lang w:val="es-ES" w:eastAsia="es-CO"/>
        </w:rPr>
      </w:pPr>
    </w:p>
    <w:p w14:paraId="7034A00F" w14:textId="77777777" w:rsidR="005D38B5" w:rsidRPr="00B0074C" w:rsidRDefault="005D38B5" w:rsidP="002936D9">
      <w:pPr>
        <w:widowControl w:val="0"/>
        <w:numPr>
          <w:ilvl w:val="0"/>
          <w:numId w:val="1"/>
        </w:numPr>
        <w:overflowPunct w:val="0"/>
        <w:autoSpaceDE w:val="0"/>
        <w:autoSpaceDN w:val="0"/>
        <w:adjustRightInd w:val="0"/>
        <w:spacing w:after="0" w:line="240" w:lineRule="auto"/>
        <w:ind w:right="45"/>
        <w:contextualSpacing/>
        <w:textAlignment w:val="baseline"/>
        <w:rPr>
          <w:rFonts w:eastAsia="Times New Roman" w:cs="Arial"/>
          <w:bCs/>
          <w:color w:val="000000"/>
          <w:lang w:eastAsia="es-CO"/>
        </w:rPr>
      </w:pPr>
      <w:r w:rsidRPr="00B0074C">
        <w:rPr>
          <w:rFonts w:eastAsia="Times New Roman" w:cs="Arial"/>
          <w:color w:val="000000"/>
          <w:lang w:val="es-ES" w:eastAsia="es-CO"/>
        </w:rPr>
        <w:t>La propuesta deberá ceñirse a cada uno de los aspectos consagrados en estos Pliegos de Condiciones, para poder ser tenida en cuenta.</w:t>
      </w:r>
    </w:p>
    <w:p w14:paraId="2DED443B" w14:textId="77777777" w:rsidR="005D38B5" w:rsidRPr="00B0074C" w:rsidRDefault="005D38B5" w:rsidP="005D38B5">
      <w:pPr>
        <w:widowControl w:val="0"/>
        <w:autoSpaceDE w:val="0"/>
        <w:autoSpaceDN w:val="0"/>
        <w:adjustRightInd w:val="0"/>
        <w:spacing w:after="0" w:line="240" w:lineRule="auto"/>
        <w:ind w:right="45"/>
        <w:jc w:val="both"/>
        <w:rPr>
          <w:rFonts w:eastAsia="Times New Roman" w:cs="Arial"/>
          <w:color w:val="000000"/>
          <w:lang w:val="es-ES" w:eastAsia="es-CO"/>
        </w:rPr>
      </w:pPr>
    </w:p>
    <w:p w14:paraId="025F4AC1" w14:textId="77777777" w:rsidR="005D38B5" w:rsidRPr="00B0074C" w:rsidRDefault="005D38B5" w:rsidP="002936D9">
      <w:pPr>
        <w:widowControl w:val="0"/>
        <w:numPr>
          <w:ilvl w:val="0"/>
          <w:numId w:val="1"/>
        </w:numPr>
        <w:overflowPunct w:val="0"/>
        <w:autoSpaceDE w:val="0"/>
        <w:autoSpaceDN w:val="0"/>
        <w:adjustRightInd w:val="0"/>
        <w:spacing w:after="0" w:line="240" w:lineRule="auto"/>
        <w:ind w:right="45"/>
        <w:contextualSpacing/>
        <w:jc w:val="both"/>
        <w:textAlignment w:val="baseline"/>
        <w:rPr>
          <w:rFonts w:eastAsia="Times New Roman" w:cs="Arial"/>
          <w:color w:val="000000"/>
          <w:lang w:val="es-ES" w:eastAsia="es-CO"/>
        </w:rPr>
      </w:pPr>
      <w:r w:rsidRPr="00B0074C">
        <w:rPr>
          <w:rFonts w:eastAsia="Times New Roman" w:cs="Arial"/>
          <w:color w:val="000000"/>
          <w:lang w:val="es-ES" w:eastAsia="es-CO"/>
        </w:rPr>
        <w:t>Las expresiones proponente u oferente usadas en estos Pliegos de Condiciones tienen el mismo significado.</w:t>
      </w:r>
    </w:p>
    <w:p w14:paraId="1CC36DE3" w14:textId="77777777" w:rsidR="005D38B5" w:rsidRPr="00B0074C" w:rsidRDefault="005D38B5" w:rsidP="005D38B5">
      <w:pPr>
        <w:widowControl w:val="0"/>
        <w:autoSpaceDE w:val="0"/>
        <w:autoSpaceDN w:val="0"/>
        <w:adjustRightInd w:val="0"/>
        <w:spacing w:after="0" w:line="240" w:lineRule="auto"/>
        <w:ind w:left="720"/>
        <w:contextualSpacing/>
        <w:rPr>
          <w:rFonts w:eastAsia="Times New Roman" w:cs="Arial"/>
          <w:color w:val="000000"/>
          <w:lang w:val="es-ES" w:eastAsia="es-CO"/>
        </w:rPr>
      </w:pPr>
    </w:p>
    <w:p w14:paraId="105B518C" w14:textId="77777777" w:rsidR="005D38B5" w:rsidRPr="00B0074C" w:rsidRDefault="005D38B5" w:rsidP="002936D9">
      <w:pPr>
        <w:widowControl w:val="0"/>
        <w:numPr>
          <w:ilvl w:val="0"/>
          <w:numId w:val="1"/>
        </w:numPr>
        <w:overflowPunct w:val="0"/>
        <w:autoSpaceDE w:val="0"/>
        <w:autoSpaceDN w:val="0"/>
        <w:adjustRightInd w:val="0"/>
        <w:spacing w:after="0" w:line="240" w:lineRule="auto"/>
        <w:ind w:right="45"/>
        <w:contextualSpacing/>
        <w:jc w:val="both"/>
        <w:textAlignment w:val="baseline"/>
        <w:rPr>
          <w:rFonts w:eastAsia="Times New Roman" w:cs="Arial"/>
          <w:color w:val="000000"/>
          <w:lang w:val="es-ES" w:eastAsia="es-CO"/>
        </w:rPr>
      </w:pPr>
      <w:r w:rsidRPr="00B0074C">
        <w:rPr>
          <w:rFonts w:eastAsia="Times New Roman" w:cs="Arial"/>
          <w:lang w:val="es-ES" w:eastAsia="es-CO"/>
        </w:rPr>
        <w:t xml:space="preserve">La </w:t>
      </w:r>
      <w:r w:rsidRPr="00B0074C">
        <w:rPr>
          <w:rFonts w:eastAsia="Times New Roman" w:cs="Arial"/>
          <w:b/>
          <w:lang w:val="es-ES" w:eastAsia="es-CO"/>
        </w:rPr>
        <w:t>ESU</w:t>
      </w:r>
      <w:r w:rsidRPr="00B0074C">
        <w:rPr>
          <w:rFonts w:eastAsia="Times New Roman" w:cs="Arial"/>
          <w:lang w:val="es-ES" w:eastAsia="es-CO"/>
        </w:rPr>
        <w:t>, comprometida con los programas que se impulsan desde la Alcaldía de Medellín, para combatir la corrupción en las diferentes esferas de la Administración, y en desarrollo de los principios que rigen su contratación, manifiesta su deber de garantizar</w:t>
      </w:r>
      <w:r w:rsidRPr="00B0074C">
        <w:rPr>
          <w:rFonts w:eastAsia="Times New Roman" w:cs="Arial"/>
          <w:b/>
          <w:bCs/>
          <w:lang w:val="es-ES" w:eastAsia="es-CO"/>
        </w:rPr>
        <w:t xml:space="preserve"> </w:t>
      </w:r>
      <w:r w:rsidRPr="00B0074C">
        <w:rPr>
          <w:rFonts w:eastAsia="Times New Roman" w:cs="Arial"/>
          <w:lang w:val="es-ES" w:eastAsia="es-CO"/>
        </w:rPr>
        <w:t>la absoluta transparencia en los procedimientos que se realicen para la selección objetiva de sus contratistas.</w:t>
      </w:r>
    </w:p>
    <w:p w14:paraId="1A541532" w14:textId="77777777" w:rsidR="005D38B5" w:rsidRPr="00B0074C" w:rsidRDefault="005D38B5" w:rsidP="005D38B5">
      <w:pPr>
        <w:widowControl w:val="0"/>
        <w:autoSpaceDE w:val="0"/>
        <w:autoSpaceDN w:val="0"/>
        <w:adjustRightInd w:val="0"/>
        <w:spacing w:after="0" w:line="240" w:lineRule="auto"/>
        <w:ind w:left="720"/>
        <w:contextualSpacing/>
        <w:rPr>
          <w:rFonts w:eastAsia="Times New Roman" w:cs="Arial"/>
          <w:color w:val="000000"/>
          <w:lang w:val="es-ES" w:eastAsia="es-CO"/>
        </w:rPr>
      </w:pPr>
    </w:p>
    <w:p w14:paraId="26BDCE85" w14:textId="77777777" w:rsidR="005D38B5" w:rsidRPr="00B0074C" w:rsidRDefault="005D38B5" w:rsidP="002936D9">
      <w:pPr>
        <w:widowControl w:val="0"/>
        <w:numPr>
          <w:ilvl w:val="0"/>
          <w:numId w:val="1"/>
        </w:numPr>
        <w:overflowPunct w:val="0"/>
        <w:autoSpaceDE w:val="0"/>
        <w:autoSpaceDN w:val="0"/>
        <w:adjustRightInd w:val="0"/>
        <w:spacing w:after="0" w:line="240" w:lineRule="auto"/>
        <w:contextualSpacing/>
        <w:jc w:val="both"/>
        <w:textAlignment w:val="baseline"/>
        <w:rPr>
          <w:rFonts w:eastAsia="Times New Roman" w:cs="Arial"/>
          <w:lang w:val="es-ES" w:eastAsia="es-CO"/>
        </w:rPr>
      </w:pPr>
      <w:r w:rsidRPr="00B0074C">
        <w:rPr>
          <w:rFonts w:eastAsia="Times New Roman" w:cs="Arial"/>
          <w:lang w:val="es-ES" w:eastAsia="es-CO"/>
        </w:rPr>
        <w:t>En todas las actuaciones derivadas de las estipulaciones contenidas en estos Pliegos de Condiciones y del contrato que se llegare a suscribir, el oferente obrará con la transparencia y la moralidad que la Constitución Política y las leyes consagran.</w:t>
      </w:r>
    </w:p>
    <w:p w14:paraId="5AA8965D" w14:textId="77777777" w:rsidR="005D38B5" w:rsidRPr="00B0074C" w:rsidRDefault="005D38B5" w:rsidP="005D38B5">
      <w:pPr>
        <w:widowControl w:val="0"/>
        <w:autoSpaceDE w:val="0"/>
        <w:autoSpaceDN w:val="0"/>
        <w:adjustRightInd w:val="0"/>
        <w:spacing w:after="0" w:line="240" w:lineRule="auto"/>
        <w:ind w:left="720"/>
        <w:contextualSpacing/>
        <w:rPr>
          <w:rFonts w:eastAsia="Times New Roman" w:cs="Arial"/>
          <w:color w:val="000000"/>
          <w:lang w:val="es-ES" w:eastAsia="es-CO"/>
        </w:rPr>
      </w:pPr>
    </w:p>
    <w:p w14:paraId="109D43A8" w14:textId="77777777" w:rsidR="005D38B5" w:rsidRPr="00B0074C" w:rsidRDefault="005D38B5" w:rsidP="005D38B5">
      <w:pPr>
        <w:widowControl w:val="0"/>
        <w:autoSpaceDE w:val="0"/>
        <w:autoSpaceDN w:val="0"/>
        <w:adjustRightInd w:val="0"/>
        <w:spacing w:after="0" w:line="240" w:lineRule="auto"/>
        <w:ind w:left="720"/>
        <w:contextualSpacing/>
        <w:rPr>
          <w:rFonts w:eastAsia="Times New Roman" w:cs="Arial"/>
          <w:color w:val="000000"/>
          <w:lang w:val="es-ES" w:eastAsia="es-CO"/>
        </w:rPr>
      </w:pPr>
    </w:p>
    <w:p w14:paraId="7C393DA6" w14:textId="77777777" w:rsidR="005D38B5" w:rsidRPr="00B0074C" w:rsidRDefault="005D38B5" w:rsidP="005D38B5">
      <w:pPr>
        <w:keepNext/>
        <w:widowControl w:val="0"/>
        <w:overflowPunct w:val="0"/>
        <w:autoSpaceDE w:val="0"/>
        <w:autoSpaceDN w:val="0"/>
        <w:adjustRightInd w:val="0"/>
        <w:spacing w:after="0" w:line="240" w:lineRule="auto"/>
        <w:jc w:val="center"/>
        <w:textAlignment w:val="baseline"/>
        <w:outlineLvl w:val="0"/>
        <w:rPr>
          <w:rFonts w:eastAsia="Times New Roman" w:cs="Times New Roman"/>
          <w:spacing w:val="-6"/>
          <w:kern w:val="32"/>
          <w:lang w:val="es-ES_tradnl" w:eastAsia="es-CO"/>
        </w:rPr>
      </w:pPr>
      <w:bookmarkStart w:id="11" w:name="_Toc300143682"/>
      <w:r w:rsidRPr="00B0074C">
        <w:rPr>
          <w:rFonts w:eastAsia="Times New Roman" w:cs="Times New Roman"/>
          <w:spacing w:val="-6"/>
          <w:kern w:val="32"/>
          <w:lang w:val="es-ES" w:eastAsia="es-CO"/>
        </w:rPr>
        <w:br w:type="page"/>
      </w:r>
      <w:bookmarkStart w:id="12" w:name="_Toc439083716"/>
      <w:bookmarkStart w:id="13" w:name="_Toc439084137"/>
      <w:bookmarkStart w:id="14" w:name="_Toc451852364"/>
      <w:r w:rsidRPr="00B0074C">
        <w:rPr>
          <w:rFonts w:eastAsia="Times New Roman" w:cs="Arial"/>
          <w:b/>
          <w:bCs/>
          <w:kern w:val="32"/>
          <w:lang w:val="es-ES" w:eastAsia="es-CO"/>
        </w:rPr>
        <w:lastRenderedPageBreak/>
        <w:t>CAPITULO 1 - INFORMACIÓN A LOS PROPONENTES</w:t>
      </w:r>
      <w:bookmarkEnd w:id="11"/>
      <w:bookmarkEnd w:id="12"/>
      <w:bookmarkEnd w:id="13"/>
      <w:bookmarkEnd w:id="14"/>
    </w:p>
    <w:p w14:paraId="3AFEFD4B" w14:textId="77777777" w:rsidR="005D38B5" w:rsidRDefault="005D38B5" w:rsidP="005D38B5">
      <w:pPr>
        <w:keepNext/>
        <w:widowControl w:val="0"/>
        <w:overflowPunct w:val="0"/>
        <w:autoSpaceDE w:val="0"/>
        <w:autoSpaceDN w:val="0"/>
        <w:adjustRightInd w:val="0"/>
        <w:spacing w:after="0" w:line="240" w:lineRule="auto"/>
        <w:textAlignment w:val="baseline"/>
        <w:outlineLvl w:val="0"/>
        <w:rPr>
          <w:rFonts w:eastAsia="Times New Roman" w:cs="Arial"/>
          <w:b/>
          <w:color w:val="000000"/>
          <w:lang w:val="es-ES" w:eastAsia="es-CO"/>
        </w:rPr>
      </w:pPr>
      <w:bookmarkStart w:id="15" w:name="_Toc300143683"/>
      <w:bookmarkStart w:id="16" w:name="_Toc439083717"/>
      <w:bookmarkStart w:id="17" w:name="_Toc439084138"/>
    </w:p>
    <w:p w14:paraId="634806FA" w14:textId="77777777" w:rsidR="005D38B5" w:rsidRDefault="005D38B5" w:rsidP="005D38B5">
      <w:pPr>
        <w:keepNext/>
        <w:widowControl w:val="0"/>
        <w:overflowPunct w:val="0"/>
        <w:autoSpaceDE w:val="0"/>
        <w:autoSpaceDN w:val="0"/>
        <w:adjustRightInd w:val="0"/>
        <w:spacing w:after="0" w:line="240" w:lineRule="auto"/>
        <w:textAlignment w:val="baseline"/>
        <w:outlineLvl w:val="0"/>
        <w:rPr>
          <w:rFonts w:eastAsia="Times New Roman" w:cs="Arial"/>
          <w:b/>
          <w:color w:val="000000"/>
          <w:lang w:val="es-ES" w:eastAsia="es-CO"/>
        </w:rPr>
      </w:pPr>
    </w:p>
    <w:p w14:paraId="5D4091C4" w14:textId="77777777" w:rsidR="005D38B5" w:rsidRPr="00B0074C" w:rsidRDefault="005D38B5" w:rsidP="00CA4C8A">
      <w:pPr>
        <w:keepNext/>
        <w:widowControl w:val="0"/>
        <w:numPr>
          <w:ilvl w:val="1"/>
          <w:numId w:val="19"/>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18" w:name="_Toc451852365"/>
      <w:r w:rsidRPr="00B0074C">
        <w:rPr>
          <w:rFonts w:eastAsia="Times New Roman" w:cs="Arial"/>
          <w:b/>
          <w:bCs/>
          <w:kern w:val="32"/>
          <w:lang w:val="es-ES" w:eastAsia="es-CO"/>
        </w:rPr>
        <w:t>INSTRUCCIONES PRELIMINARES</w:t>
      </w:r>
      <w:bookmarkEnd w:id="15"/>
      <w:bookmarkEnd w:id="16"/>
      <w:bookmarkEnd w:id="17"/>
      <w:bookmarkEnd w:id="18"/>
    </w:p>
    <w:p w14:paraId="1124EA17" w14:textId="77777777" w:rsidR="005D38B5" w:rsidRPr="00B0074C" w:rsidRDefault="005D38B5" w:rsidP="005D38B5">
      <w:pPr>
        <w:widowControl w:val="0"/>
        <w:autoSpaceDE w:val="0"/>
        <w:autoSpaceDN w:val="0"/>
        <w:adjustRightInd w:val="0"/>
        <w:spacing w:after="0" w:line="240" w:lineRule="auto"/>
        <w:jc w:val="both"/>
        <w:rPr>
          <w:rFonts w:eastAsia="Times New Roman" w:cs="Arial"/>
          <w:b/>
          <w:color w:val="000000"/>
          <w:lang w:val="es-ES" w:eastAsia="es-CO"/>
        </w:rPr>
      </w:pPr>
    </w:p>
    <w:p w14:paraId="50353EAF" w14:textId="3AF4A14A" w:rsidR="005D38B5" w:rsidRDefault="005D38B5" w:rsidP="005D38B5">
      <w:pPr>
        <w:widowControl w:val="0"/>
        <w:autoSpaceDE w:val="0"/>
        <w:autoSpaceDN w:val="0"/>
        <w:adjustRightInd w:val="0"/>
        <w:spacing w:after="0" w:line="240" w:lineRule="auto"/>
        <w:jc w:val="both"/>
        <w:rPr>
          <w:color w:val="000000"/>
          <w:lang w:val="es-ES"/>
        </w:rPr>
      </w:pPr>
      <w:r w:rsidRPr="007E111A">
        <w:rPr>
          <w:color w:val="000000"/>
          <w:lang w:val="es-ES"/>
        </w:rPr>
        <w:t>La</w:t>
      </w:r>
      <w:r w:rsidRPr="007E111A">
        <w:rPr>
          <w:b/>
          <w:color w:val="000000"/>
          <w:lang w:val="es-ES"/>
        </w:rPr>
        <w:t xml:space="preserve"> EMPRESA PARA LA SEGURIDAD URBANA</w:t>
      </w:r>
      <w:r w:rsidRPr="007E111A">
        <w:rPr>
          <w:color w:val="000000"/>
          <w:lang w:val="es-ES"/>
        </w:rPr>
        <w:t xml:space="preserve"> en adelante</w:t>
      </w:r>
      <w:r w:rsidRPr="007E111A">
        <w:rPr>
          <w:b/>
          <w:color w:val="000000"/>
          <w:lang w:val="es-ES"/>
        </w:rPr>
        <w:t xml:space="preserve"> ESU</w:t>
      </w:r>
      <w:r>
        <w:rPr>
          <w:b/>
          <w:color w:val="000000"/>
          <w:lang w:val="es-ES"/>
        </w:rPr>
        <w:t>,</w:t>
      </w:r>
      <w:r w:rsidRPr="007E111A">
        <w:rPr>
          <w:color w:val="000000"/>
          <w:lang w:val="es-ES"/>
        </w:rPr>
        <w:t xml:space="preserve"> en desar</w:t>
      </w:r>
      <w:r w:rsidRPr="00AE18A5">
        <w:rPr>
          <w:color w:val="000000"/>
          <w:lang w:val="es-ES"/>
        </w:rPr>
        <w:t xml:space="preserve">rollo del contrato </w:t>
      </w:r>
      <w:r>
        <w:rPr>
          <w:color w:val="000000"/>
          <w:lang w:val="es-ES"/>
        </w:rPr>
        <w:t>interadministrativo N.</w:t>
      </w:r>
      <w:r w:rsidRPr="00AE18A5">
        <w:rPr>
          <w:color w:val="000000"/>
          <w:lang w:val="es-ES"/>
        </w:rPr>
        <w:t xml:space="preserve"> </w:t>
      </w:r>
      <w:r w:rsidR="009E4025" w:rsidRPr="009E4025">
        <w:rPr>
          <w:b/>
          <w:color w:val="000000"/>
          <w:lang w:val="es-ES"/>
        </w:rPr>
        <w:t>4600069558</w:t>
      </w:r>
      <w:r>
        <w:rPr>
          <w:color w:val="000000"/>
          <w:lang w:val="es-ES"/>
        </w:rPr>
        <w:t xml:space="preserve">, celebrado </w:t>
      </w:r>
      <w:r w:rsidR="006301F0" w:rsidRPr="0085447D">
        <w:rPr>
          <w:color w:val="000000"/>
        </w:rPr>
        <w:t>con la Secretaria de Seguridad</w:t>
      </w:r>
      <w:r w:rsidR="00664A31" w:rsidRPr="0085447D">
        <w:rPr>
          <w:color w:val="000000"/>
        </w:rPr>
        <w:t xml:space="preserve"> y Convivencia del Municipio de Medellín</w:t>
      </w:r>
      <w:r w:rsidRPr="00AE18A5">
        <w:rPr>
          <w:color w:val="000000"/>
          <w:lang w:val="es-ES"/>
        </w:rPr>
        <w:t>,</w:t>
      </w:r>
      <w:r w:rsidRPr="007E111A">
        <w:rPr>
          <w:color w:val="000000"/>
          <w:lang w:val="es-ES"/>
        </w:rPr>
        <w:t xml:space="preserve"> está interesada en recibir propuestas </w:t>
      </w:r>
      <w:r w:rsidRPr="00F41E61">
        <w:rPr>
          <w:color w:val="000000"/>
          <w:lang w:val="es-ES"/>
        </w:rPr>
        <w:t xml:space="preserve">para </w:t>
      </w:r>
      <w:r w:rsidR="002C76D5">
        <w:rPr>
          <w:color w:val="000000"/>
          <w:lang w:val="es-ES"/>
        </w:rPr>
        <w:t xml:space="preserve">desarrollar las labores que permitan </w:t>
      </w:r>
      <w:r>
        <w:rPr>
          <w:color w:val="000000"/>
          <w:lang w:val="es-ES"/>
        </w:rPr>
        <w:t>el</w:t>
      </w:r>
      <w:r w:rsidRPr="00F41E61">
        <w:rPr>
          <w:color w:val="000000"/>
          <w:lang w:val="es-ES"/>
        </w:rPr>
        <w:t xml:space="preserve"> </w:t>
      </w:r>
      <w:r w:rsidRPr="009E4025">
        <w:rPr>
          <w:b/>
          <w:bCs/>
          <w:color w:val="000000"/>
          <w:lang w:val="es-ES"/>
        </w:rPr>
        <w:t>“</w:t>
      </w:r>
      <w:r w:rsidR="00792A81" w:rsidRPr="009E4025">
        <w:rPr>
          <w:b/>
          <w:color w:val="000000"/>
        </w:rPr>
        <w:t>SERVICIO DE MANTENIMIENTO PREVENTIVO Y CORRECTIVO PARA EL CIRCUITO</w:t>
      </w:r>
      <w:r w:rsidR="00A659C1" w:rsidRPr="009E4025">
        <w:rPr>
          <w:b/>
          <w:color w:val="000000"/>
        </w:rPr>
        <w:t xml:space="preserve"> CERRADO DE T.V (CCTV) DE LA CIU</w:t>
      </w:r>
      <w:r w:rsidR="00792A81" w:rsidRPr="009E4025">
        <w:rPr>
          <w:b/>
          <w:color w:val="000000"/>
        </w:rPr>
        <w:t>DAD DE MEDELLIN</w:t>
      </w:r>
      <w:r w:rsidRPr="009E4025">
        <w:rPr>
          <w:rFonts w:cs="Times New Roman"/>
          <w:b/>
          <w:bCs/>
          <w:spacing w:val="-6"/>
          <w:lang w:val="es-ES"/>
        </w:rPr>
        <w:t>”</w:t>
      </w:r>
      <w:r w:rsidR="009E4025">
        <w:rPr>
          <w:rFonts w:cs="Times New Roman"/>
          <w:b/>
          <w:bCs/>
          <w:spacing w:val="-6"/>
          <w:lang w:val="es-ES"/>
        </w:rPr>
        <w:t xml:space="preserve"> </w:t>
      </w:r>
      <w:r w:rsidRPr="007E111A">
        <w:rPr>
          <w:color w:val="000000"/>
          <w:lang w:val="es-ES"/>
        </w:rPr>
        <w:t xml:space="preserve">De conformidad con las especificaciones técnicas descritas en estos </w:t>
      </w:r>
      <w:r>
        <w:rPr>
          <w:color w:val="000000"/>
          <w:lang w:val="es-ES"/>
        </w:rPr>
        <w:t>Pliegos de Condiciones.</w:t>
      </w:r>
    </w:p>
    <w:p w14:paraId="25B2A09C"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p>
    <w:p w14:paraId="50C83CC3" w14:textId="354606F5"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Antes de presentar su propuesta el proponente debe</w:t>
      </w:r>
      <w:r>
        <w:rPr>
          <w:rFonts w:eastAsia="Times New Roman" w:cs="Arial"/>
          <w:color w:val="000000"/>
          <w:lang w:val="es-ES" w:eastAsia="es-CO"/>
        </w:rPr>
        <w:t>rá</w:t>
      </w:r>
      <w:r w:rsidRPr="00B0074C">
        <w:rPr>
          <w:rFonts w:eastAsia="Times New Roman" w:cs="Arial"/>
          <w:color w:val="000000"/>
          <w:lang w:val="es-ES" w:eastAsia="es-CO"/>
        </w:rPr>
        <w:t xml:space="preserve"> verificar que no se encuentre incurso en alguna de las inhabilidades e incompatibilidades previstas en la ley, para contratar con la</w:t>
      </w:r>
      <w:r w:rsidRPr="00B0074C">
        <w:rPr>
          <w:rFonts w:eastAsia="Times New Roman" w:cs="Arial"/>
          <w:b/>
          <w:color w:val="000000"/>
          <w:lang w:val="es-ES" w:eastAsia="es-CO"/>
        </w:rPr>
        <w:t xml:space="preserve"> ESU</w:t>
      </w:r>
      <w:r w:rsidRPr="00B0074C">
        <w:rPr>
          <w:rFonts w:eastAsia="Times New Roman" w:cs="Arial"/>
          <w:color w:val="000000"/>
          <w:lang w:val="es-ES" w:eastAsia="es-CO"/>
        </w:rPr>
        <w:t>.</w:t>
      </w:r>
      <w:r w:rsidR="00664A31" w:rsidRPr="00664A31">
        <w:rPr>
          <w:rFonts w:eastAsia="Times New Roman" w:cs="Arial"/>
          <w:color w:val="000000"/>
          <w:lang w:val="es-ES" w:eastAsia="es-CO"/>
        </w:rPr>
        <w:t xml:space="preserve"> En virtud de lo anterior, se entenderá que el contratista, al suscribir el contrato, manifiesta bajo gravedad de juramento que no se encuentra incurso en causales de inhabilidad, incompatibilidad y/o conflicto de interés.</w:t>
      </w:r>
    </w:p>
    <w:p w14:paraId="2CCFF89B"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p>
    <w:p w14:paraId="41811E23"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Debe además examinar cuidadosamente los Pliegos de Condiciones, las normas que regulan la contratación con la</w:t>
      </w:r>
      <w:r w:rsidRPr="00B0074C">
        <w:rPr>
          <w:rFonts w:eastAsia="Times New Roman" w:cs="Arial"/>
          <w:b/>
          <w:color w:val="000000"/>
          <w:lang w:val="es-ES" w:eastAsia="es-CO"/>
        </w:rPr>
        <w:t xml:space="preserve"> ESU</w:t>
      </w:r>
      <w:r w:rsidRPr="00B0074C">
        <w:rPr>
          <w:rFonts w:eastAsia="Times New Roman" w:cs="Arial"/>
          <w:color w:val="000000"/>
          <w:lang w:val="es-ES" w:eastAsia="es-CO"/>
        </w:rPr>
        <w:t>, y todos los aspectos que pueden influir en la presentación de la propuesta.</w:t>
      </w:r>
    </w:p>
    <w:p w14:paraId="116DF7AA"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p>
    <w:p w14:paraId="42C2EB28"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En el presente documento se establecen los requisitos técnicos, económicos, financieros, legales, contractuales, entre otros, que el proponente debe tener en cuenta para elaborar la propuesta de que trata esta Solicitud Privada de Oferta.</w:t>
      </w:r>
    </w:p>
    <w:p w14:paraId="4AC4326D"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p>
    <w:p w14:paraId="63CF51B8" w14:textId="77777777" w:rsidR="005D38B5" w:rsidRPr="00B0074C" w:rsidRDefault="005D38B5" w:rsidP="00CA4C8A">
      <w:pPr>
        <w:keepNext/>
        <w:widowControl w:val="0"/>
        <w:numPr>
          <w:ilvl w:val="1"/>
          <w:numId w:val="19"/>
        </w:numPr>
        <w:overflowPunct w:val="0"/>
        <w:autoSpaceDE w:val="0"/>
        <w:autoSpaceDN w:val="0"/>
        <w:adjustRightInd w:val="0"/>
        <w:spacing w:after="0" w:line="240" w:lineRule="auto"/>
        <w:jc w:val="both"/>
        <w:textAlignment w:val="baseline"/>
        <w:outlineLvl w:val="0"/>
        <w:rPr>
          <w:rFonts w:eastAsia="Times New Roman" w:cs="Arial"/>
          <w:b/>
          <w:bCs/>
          <w:kern w:val="32"/>
          <w:lang w:val="es-ES" w:eastAsia="es-CO"/>
        </w:rPr>
      </w:pPr>
      <w:bookmarkStart w:id="19" w:name="_Toc300143684"/>
      <w:bookmarkStart w:id="20" w:name="_Toc439083718"/>
      <w:bookmarkStart w:id="21" w:name="_Toc439084139"/>
      <w:bookmarkStart w:id="22" w:name="_Toc451852366"/>
      <w:r w:rsidRPr="00B0074C">
        <w:rPr>
          <w:rFonts w:eastAsia="Times New Roman" w:cs="Arial"/>
          <w:b/>
          <w:bCs/>
          <w:kern w:val="32"/>
          <w:lang w:val="es-ES" w:eastAsia="es-CO"/>
        </w:rPr>
        <w:t>INTERPRETACIÓN Y ACEPTACIÓN DE LOS PLIEGOS DE CONDICIONES</w:t>
      </w:r>
      <w:bookmarkEnd w:id="19"/>
      <w:bookmarkEnd w:id="20"/>
      <w:bookmarkEnd w:id="21"/>
      <w:bookmarkEnd w:id="22"/>
    </w:p>
    <w:p w14:paraId="237EDCAF" w14:textId="77777777" w:rsidR="005D38B5" w:rsidRPr="00B0074C" w:rsidRDefault="005D38B5" w:rsidP="005D38B5">
      <w:pPr>
        <w:widowControl w:val="0"/>
        <w:autoSpaceDE w:val="0"/>
        <w:autoSpaceDN w:val="0"/>
        <w:adjustRightInd w:val="0"/>
        <w:spacing w:after="0" w:line="240" w:lineRule="auto"/>
        <w:jc w:val="both"/>
        <w:rPr>
          <w:rFonts w:eastAsia="Times New Roman" w:cs="Arial"/>
          <w:b/>
          <w:bCs/>
          <w:color w:val="000000"/>
          <w:lang w:val="es-ES" w:eastAsia="es-CO"/>
        </w:rPr>
      </w:pPr>
    </w:p>
    <w:p w14:paraId="54E4DB12" w14:textId="594C6642" w:rsidR="005D38B5" w:rsidRPr="002A510E" w:rsidRDefault="005D38B5" w:rsidP="005D38B5">
      <w:pPr>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 xml:space="preserve">Con la presentación de la oferta, el proponente manifiesta que estudió los Pliegos de Condiciones y todos los documentos </w:t>
      </w:r>
      <w:r w:rsidRPr="002A510E">
        <w:rPr>
          <w:rFonts w:eastAsia="Times New Roman" w:cs="Arial"/>
          <w:color w:val="000000"/>
          <w:lang w:val="es-ES" w:eastAsia="es-CO"/>
        </w:rPr>
        <w:t>de la Solicitud Privada de Oferta, que obtuvo las aclaraciones sobre las estipulaciones que haya considerado inciertas o dudosas, que conoce la naturaleza de los trabajos, su costo y su tiempo de ejecución, que formuló su oferta de manera libre,</w:t>
      </w:r>
      <w:r w:rsidR="00664A31" w:rsidRPr="002A510E">
        <w:rPr>
          <w:rFonts w:eastAsia="Times New Roman" w:cs="Arial"/>
          <w:color w:val="000000"/>
          <w:lang w:val="es-ES" w:eastAsia="es-CO"/>
        </w:rPr>
        <w:t xml:space="preserve"> espontanea</w:t>
      </w:r>
      <w:r w:rsidRPr="002A510E">
        <w:rPr>
          <w:rFonts w:eastAsia="Times New Roman" w:cs="Arial"/>
          <w:color w:val="000000"/>
          <w:lang w:val="es-ES" w:eastAsia="es-CO"/>
        </w:rPr>
        <w:t xml:space="preserve"> seria, precisa y coherente, y que además, se acoge a los dictados del Acuerdo 055 de 2014 proferido por la Junta Directiva de la</w:t>
      </w:r>
      <w:r w:rsidRPr="002A510E">
        <w:rPr>
          <w:rFonts w:eastAsia="Times New Roman" w:cs="Arial"/>
          <w:b/>
          <w:color w:val="000000"/>
          <w:lang w:val="es-ES" w:eastAsia="es-CO"/>
        </w:rPr>
        <w:t xml:space="preserve"> ESU</w:t>
      </w:r>
      <w:r w:rsidRPr="002A510E">
        <w:rPr>
          <w:rFonts w:eastAsia="Times New Roman" w:cs="Arial"/>
          <w:color w:val="000000"/>
          <w:lang w:val="es-ES" w:eastAsia="es-CO"/>
        </w:rPr>
        <w:t>, y sus normas complementarias, la Ley 489 de 1998 y sus normas reglamentarias, y al régimen</w:t>
      </w:r>
      <w:r w:rsidR="00664A31" w:rsidRPr="002A510E">
        <w:rPr>
          <w:rFonts w:eastAsia="Times New Roman" w:cs="Arial"/>
          <w:color w:val="000000"/>
          <w:lang w:val="es-ES" w:eastAsia="es-CO"/>
        </w:rPr>
        <w:t xml:space="preserve"> propio</w:t>
      </w:r>
      <w:r w:rsidRPr="002A510E">
        <w:rPr>
          <w:rFonts w:eastAsia="Times New Roman" w:cs="Arial"/>
          <w:color w:val="000000"/>
          <w:lang w:val="es-ES" w:eastAsia="es-CO"/>
        </w:rPr>
        <w:t xml:space="preserve"> de las empresas industriales y comerciales del Estado vigente.</w:t>
      </w:r>
    </w:p>
    <w:p w14:paraId="6AB535E7" w14:textId="77777777" w:rsidR="005D38B5" w:rsidRPr="002A510E" w:rsidRDefault="005D38B5" w:rsidP="005D38B5">
      <w:pPr>
        <w:autoSpaceDE w:val="0"/>
        <w:autoSpaceDN w:val="0"/>
        <w:adjustRightInd w:val="0"/>
        <w:spacing w:after="0" w:line="240" w:lineRule="auto"/>
        <w:jc w:val="both"/>
        <w:rPr>
          <w:rFonts w:eastAsia="Times New Roman" w:cs="Arial"/>
          <w:color w:val="000000"/>
          <w:lang w:val="es-ES" w:eastAsia="es-CO"/>
        </w:rPr>
      </w:pPr>
    </w:p>
    <w:p w14:paraId="44E1BC21" w14:textId="77777777" w:rsidR="005D38B5" w:rsidRPr="002A510E" w:rsidRDefault="005D38B5" w:rsidP="005D38B5">
      <w:pPr>
        <w:autoSpaceDE w:val="0"/>
        <w:autoSpaceDN w:val="0"/>
        <w:adjustRightInd w:val="0"/>
        <w:spacing w:after="0" w:line="240" w:lineRule="auto"/>
        <w:jc w:val="both"/>
        <w:rPr>
          <w:rFonts w:eastAsia="Times New Roman" w:cs="Arial"/>
          <w:color w:val="000000"/>
          <w:lang w:val="es-ES" w:eastAsia="es-CO"/>
        </w:rPr>
      </w:pPr>
      <w:r w:rsidRPr="002A510E">
        <w:rPr>
          <w:rFonts w:eastAsia="Times New Roman" w:cs="Arial"/>
          <w:color w:val="000000"/>
          <w:lang w:val="es-ES" w:eastAsia="es-CO"/>
        </w:rPr>
        <w:t>Todos los documentos de la Solicitud Privada de Oferta se complementan mutuamente, de tal manera que lo indicado en cada uno de ellos se entenderá como indicado en todos. Las interpretaciones o deducciones que el proponente haga de lo establecido en estos Pliegos de Condiciones, serán de su exclusiva responsabilidad. En consecuencia, la</w:t>
      </w:r>
      <w:r w:rsidRPr="002A510E">
        <w:rPr>
          <w:rFonts w:eastAsia="Times New Roman" w:cs="Arial"/>
          <w:b/>
          <w:color w:val="000000"/>
          <w:lang w:val="es-ES" w:eastAsia="es-CO"/>
        </w:rPr>
        <w:t xml:space="preserve"> ESU</w:t>
      </w:r>
      <w:r w:rsidRPr="002A510E">
        <w:rPr>
          <w:rFonts w:eastAsia="Times New Roman" w:cs="Arial"/>
          <w:color w:val="000000"/>
          <w:lang w:val="es-ES" w:eastAsia="es-CO"/>
        </w:rPr>
        <w:t xml:space="preserve"> no será responsable por descuidos, errores, omisiones, conjeturas, suposiciones, mala interpretación u otros hechos desfavorables en que incurra el proponente y que puedan incidir en la elaboración de su oferta.</w:t>
      </w:r>
    </w:p>
    <w:p w14:paraId="22FB1655" w14:textId="77777777" w:rsidR="005D38B5" w:rsidRPr="002A510E" w:rsidRDefault="005D38B5" w:rsidP="005D38B5">
      <w:pPr>
        <w:autoSpaceDE w:val="0"/>
        <w:autoSpaceDN w:val="0"/>
        <w:adjustRightInd w:val="0"/>
        <w:spacing w:after="0" w:line="240" w:lineRule="auto"/>
        <w:jc w:val="both"/>
        <w:rPr>
          <w:rFonts w:eastAsia="Times New Roman" w:cs="Arial"/>
          <w:color w:val="000000"/>
          <w:lang w:val="es-ES" w:eastAsia="es-CO"/>
        </w:rPr>
      </w:pPr>
    </w:p>
    <w:p w14:paraId="15947447" w14:textId="77777777" w:rsidR="005D38B5" w:rsidRPr="00B0074C" w:rsidRDefault="005D38B5" w:rsidP="005D38B5">
      <w:pPr>
        <w:autoSpaceDE w:val="0"/>
        <w:autoSpaceDN w:val="0"/>
        <w:adjustRightInd w:val="0"/>
        <w:spacing w:after="0" w:line="240" w:lineRule="auto"/>
        <w:jc w:val="both"/>
        <w:rPr>
          <w:rFonts w:eastAsia="Times New Roman" w:cs="Arial"/>
          <w:color w:val="000000"/>
          <w:lang w:val="es-ES" w:eastAsia="es-CO"/>
        </w:rPr>
      </w:pPr>
      <w:r w:rsidRPr="002A510E">
        <w:rPr>
          <w:rFonts w:eastAsia="Times New Roman" w:cs="Arial"/>
          <w:color w:val="000000"/>
          <w:lang w:val="es-ES" w:eastAsia="es-CO"/>
        </w:rPr>
        <w:t>El hecho de que el proponente no se informe y documente debidamente sobre los detalles y condiciones bajo los cuales serán ejecutados los trabajos objeto de la presente Solicitud Privada de Oferta, no se considerará como excusa válida para la futura formulación de reclamaciones</w:t>
      </w:r>
      <w:r w:rsidRPr="00B0074C">
        <w:rPr>
          <w:rFonts w:eastAsia="Times New Roman" w:cs="Arial"/>
          <w:color w:val="000000"/>
          <w:lang w:val="es-ES" w:eastAsia="es-CO"/>
        </w:rPr>
        <w:t>.</w:t>
      </w:r>
    </w:p>
    <w:p w14:paraId="7B3D8083" w14:textId="77777777" w:rsidR="005D38B5" w:rsidRPr="00B0074C" w:rsidRDefault="005D38B5" w:rsidP="005D38B5">
      <w:pPr>
        <w:widowControl w:val="0"/>
        <w:autoSpaceDE w:val="0"/>
        <w:autoSpaceDN w:val="0"/>
        <w:adjustRightInd w:val="0"/>
        <w:spacing w:after="0" w:line="240" w:lineRule="auto"/>
        <w:rPr>
          <w:rFonts w:eastAsia="Times New Roman" w:cs="Arial"/>
          <w:b/>
          <w:bCs/>
          <w:color w:val="000000"/>
          <w:lang w:val="es-ES" w:eastAsia="es-CO"/>
        </w:rPr>
      </w:pPr>
    </w:p>
    <w:p w14:paraId="01780EB1" w14:textId="77777777" w:rsidR="005D38B5" w:rsidRPr="00B0074C" w:rsidRDefault="005D38B5" w:rsidP="00CA4C8A">
      <w:pPr>
        <w:keepNext/>
        <w:widowControl w:val="0"/>
        <w:numPr>
          <w:ilvl w:val="1"/>
          <w:numId w:val="19"/>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23" w:name="_Toc300143685"/>
      <w:bookmarkStart w:id="24" w:name="_Toc439083719"/>
      <w:bookmarkStart w:id="25" w:name="_Toc439084140"/>
      <w:bookmarkStart w:id="26" w:name="_Toc451852367"/>
      <w:r w:rsidRPr="00B0074C">
        <w:rPr>
          <w:rFonts w:eastAsia="Times New Roman" w:cs="Arial"/>
          <w:b/>
          <w:bCs/>
          <w:kern w:val="32"/>
          <w:lang w:val="es-ES" w:eastAsia="es-CO"/>
        </w:rPr>
        <w:t>REGLAMENTO DE CONTRATACIÓN</w:t>
      </w:r>
      <w:bookmarkEnd w:id="23"/>
      <w:bookmarkEnd w:id="24"/>
      <w:bookmarkEnd w:id="25"/>
      <w:bookmarkEnd w:id="26"/>
    </w:p>
    <w:p w14:paraId="75D83B65" w14:textId="77777777" w:rsidR="005D38B5" w:rsidRPr="00B0074C" w:rsidRDefault="005D38B5" w:rsidP="005D38B5">
      <w:pPr>
        <w:widowControl w:val="0"/>
        <w:autoSpaceDE w:val="0"/>
        <w:autoSpaceDN w:val="0"/>
        <w:adjustRightInd w:val="0"/>
        <w:spacing w:after="0" w:line="240" w:lineRule="auto"/>
        <w:jc w:val="both"/>
        <w:rPr>
          <w:rFonts w:eastAsia="Times New Roman" w:cs="Arial"/>
          <w:bCs/>
          <w:color w:val="000000"/>
          <w:lang w:val="es-ES" w:eastAsia="es-CO"/>
        </w:rPr>
      </w:pPr>
    </w:p>
    <w:p w14:paraId="036B7A26" w14:textId="77777777" w:rsidR="005D38B5" w:rsidRPr="00B0074C" w:rsidRDefault="005D38B5" w:rsidP="005D38B5">
      <w:pPr>
        <w:widowControl w:val="0"/>
        <w:autoSpaceDE w:val="0"/>
        <w:autoSpaceDN w:val="0"/>
        <w:adjustRightInd w:val="0"/>
        <w:spacing w:after="0" w:line="240" w:lineRule="auto"/>
        <w:jc w:val="both"/>
        <w:rPr>
          <w:rFonts w:eastAsia="Times New Roman" w:cs="Arial"/>
          <w:bCs/>
          <w:color w:val="000000"/>
          <w:lang w:val="es-ES" w:eastAsia="es-CO"/>
        </w:rPr>
      </w:pPr>
      <w:r w:rsidRPr="00B0074C">
        <w:rPr>
          <w:rFonts w:eastAsia="Times New Roman" w:cs="Arial"/>
          <w:bCs/>
          <w:color w:val="000000"/>
          <w:lang w:val="es-ES" w:eastAsia="es-CO"/>
        </w:rPr>
        <w:t xml:space="preserve">El proponente manifiesta que adquiere pleno conocimiento y claridad de que el Reglamento de Contratación </w:t>
      </w:r>
      <w:r>
        <w:rPr>
          <w:rFonts w:eastAsia="Times New Roman" w:cs="Arial"/>
          <w:bCs/>
          <w:color w:val="000000"/>
          <w:lang w:val="es-ES" w:eastAsia="es-CO"/>
        </w:rPr>
        <w:t xml:space="preserve">– Acuerdo 055 de 2014- </w:t>
      </w:r>
      <w:r w:rsidRPr="00B0074C">
        <w:rPr>
          <w:rFonts w:eastAsia="Times New Roman" w:cs="Arial"/>
          <w:bCs/>
          <w:color w:val="000000"/>
          <w:lang w:val="es-ES" w:eastAsia="es-CO"/>
        </w:rPr>
        <w:t>contempla las reglas a las cuales se compromete en el ejercicio de su libre y propia autonomía de la voluntad, acogiéndose de manera libre a las consecuencias que se deriven de las mismas.</w:t>
      </w:r>
    </w:p>
    <w:p w14:paraId="4D39A466" w14:textId="77777777" w:rsidR="005D38B5" w:rsidRPr="00B0074C" w:rsidRDefault="005D38B5" w:rsidP="005D38B5">
      <w:pPr>
        <w:widowControl w:val="0"/>
        <w:autoSpaceDE w:val="0"/>
        <w:autoSpaceDN w:val="0"/>
        <w:adjustRightInd w:val="0"/>
        <w:spacing w:after="0" w:line="240" w:lineRule="auto"/>
        <w:jc w:val="both"/>
        <w:rPr>
          <w:rFonts w:eastAsia="Times New Roman" w:cs="Arial"/>
          <w:bCs/>
          <w:color w:val="000000"/>
          <w:lang w:val="es-ES" w:eastAsia="es-CO"/>
        </w:rPr>
      </w:pPr>
    </w:p>
    <w:p w14:paraId="3764B76B" w14:textId="77777777" w:rsidR="005D38B5" w:rsidRPr="00B0074C" w:rsidRDefault="005D38B5" w:rsidP="00CA4C8A">
      <w:pPr>
        <w:keepNext/>
        <w:widowControl w:val="0"/>
        <w:numPr>
          <w:ilvl w:val="1"/>
          <w:numId w:val="19"/>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27" w:name="_Toc439083720"/>
      <w:bookmarkStart w:id="28" w:name="_Toc439084141"/>
      <w:bookmarkStart w:id="29" w:name="_Toc451852368"/>
      <w:r w:rsidRPr="00B0074C">
        <w:rPr>
          <w:rFonts w:eastAsia="Times New Roman" w:cs="Arial"/>
          <w:b/>
          <w:bCs/>
          <w:kern w:val="32"/>
          <w:lang w:val="es-ES" w:eastAsia="es-CO"/>
        </w:rPr>
        <w:t>OBJETO</w:t>
      </w:r>
      <w:bookmarkEnd w:id="27"/>
      <w:bookmarkEnd w:id="28"/>
      <w:bookmarkEnd w:id="29"/>
    </w:p>
    <w:p w14:paraId="2DDD5FF6" w14:textId="77777777" w:rsidR="005D38B5" w:rsidRPr="00B0074C" w:rsidRDefault="005D38B5" w:rsidP="005D38B5">
      <w:pPr>
        <w:widowControl w:val="0"/>
        <w:shd w:val="clear" w:color="auto" w:fill="FFFFFF"/>
        <w:autoSpaceDE w:val="0"/>
        <w:autoSpaceDN w:val="0"/>
        <w:adjustRightInd w:val="0"/>
        <w:spacing w:after="0" w:line="240" w:lineRule="auto"/>
        <w:jc w:val="both"/>
        <w:rPr>
          <w:rFonts w:eastAsia="Times New Roman" w:cs="Arial"/>
          <w:lang w:val="es-ES_tradnl" w:eastAsia="es-CO"/>
        </w:rPr>
      </w:pPr>
    </w:p>
    <w:p w14:paraId="20B71CE9" w14:textId="24E5B183" w:rsidR="005D38B5" w:rsidRPr="002A510E" w:rsidRDefault="005D38B5" w:rsidP="005D38B5">
      <w:pPr>
        <w:widowControl w:val="0"/>
        <w:autoSpaceDE w:val="0"/>
        <w:autoSpaceDN w:val="0"/>
        <w:adjustRightInd w:val="0"/>
        <w:spacing w:after="0" w:line="240" w:lineRule="auto"/>
        <w:jc w:val="both"/>
        <w:rPr>
          <w:rFonts w:cs="Times New Roman"/>
          <w:b/>
          <w:bCs/>
          <w:spacing w:val="-6"/>
          <w:lang w:val="es-ES"/>
        </w:rPr>
      </w:pPr>
      <w:r w:rsidRPr="007E111A">
        <w:rPr>
          <w:lang w:val="es-ES"/>
        </w:rPr>
        <w:t xml:space="preserve">De conformidad con la presente invitación, la </w:t>
      </w:r>
      <w:r w:rsidRPr="007E111A">
        <w:rPr>
          <w:b/>
          <w:lang w:val="es-ES"/>
        </w:rPr>
        <w:t xml:space="preserve">ESU </w:t>
      </w:r>
      <w:r w:rsidRPr="007E111A">
        <w:rPr>
          <w:lang w:val="es-ES"/>
        </w:rPr>
        <w:t xml:space="preserve">convoca a </w:t>
      </w:r>
      <w:r w:rsidR="0004002C">
        <w:rPr>
          <w:lang w:val="es-ES"/>
        </w:rPr>
        <w:t>los aliados</w:t>
      </w:r>
      <w:r w:rsidRPr="007E111A">
        <w:rPr>
          <w:lang w:val="es-ES"/>
        </w:rPr>
        <w:t xml:space="preserve"> </w:t>
      </w:r>
      <w:r w:rsidR="0004002C" w:rsidRPr="007E111A">
        <w:rPr>
          <w:lang w:val="es-ES"/>
        </w:rPr>
        <w:t>interesad</w:t>
      </w:r>
      <w:r w:rsidR="0004002C">
        <w:rPr>
          <w:lang w:val="es-ES"/>
        </w:rPr>
        <w:t>o</w:t>
      </w:r>
      <w:r w:rsidR="0004002C" w:rsidRPr="007E111A">
        <w:rPr>
          <w:lang w:val="es-ES"/>
        </w:rPr>
        <w:t xml:space="preserve">s </w:t>
      </w:r>
      <w:r w:rsidRPr="007E111A">
        <w:rPr>
          <w:lang w:val="es-ES"/>
        </w:rPr>
        <w:t xml:space="preserve">para que en igualdad de oportunidades, presenten la documentación solicitada </w:t>
      </w:r>
      <w:r w:rsidRPr="002A510E">
        <w:rPr>
          <w:lang w:val="es-ES"/>
        </w:rPr>
        <w:t xml:space="preserve">para </w:t>
      </w:r>
      <w:r w:rsidRPr="002A510E">
        <w:rPr>
          <w:color w:val="000000"/>
          <w:lang w:val="es-ES"/>
        </w:rPr>
        <w:t xml:space="preserve">el </w:t>
      </w:r>
      <w:r w:rsidRPr="002A510E">
        <w:rPr>
          <w:b/>
          <w:bCs/>
          <w:color w:val="000000"/>
          <w:lang w:val="es-ES"/>
        </w:rPr>
        <w:t>“</w:t>
      </w:r>
      <w:r w:rsidR="00792A81" w:rsidRPr="002A510E">
        <w:rPr>
          <w:b/>
          <w:color w:val="000000"/>
        </w:rPr>
        <w:t>SERVICIO DE MANTENIMIENTO PREVENTIVO Y CORRECTIVO PARA EL CIRCUITO CERRADO DE T.V (CCTV) DE LA CIUDAD DE MEDELLIN</w:t>
      </w:r>
      <w:r w:rsidRPr="002A510E">
        <w:rPr>
          <w:rFonts w:cs="Times New Roman"/>
          <w:b/>
          <w:bCs/>
          <w:spacing w:val="-6"/>
          <w:lang w:val="es-ES"/>
        </w:rPr>
        <w:t>”</w:t>
      </w:r>
    </w:p>
    <w:p w14:paraId="2BDCE77E" w14:textId="77777777" w:rsidR="005D38B5" w:rsidRPr="002A510E" w:rsidRDefault="005D38B5" w:rsidP="005D38B5">
      <w:pPr>
        <w:widowControl w:val="0"/>
        <w:autoSpaceDE w:val="0"/>
        <w:autoSpaceDN w:val="0"/>
        <w:adjustRightInd w:val="0"/>
        <w:spacing w:after="0" w:line="240" w:lineRule="auto"/>
        <w:jc w:val="both"/>
        <w:rPr>
          <w:rFonts w:eastAsia="Times New Roman" w:cs="Times New Roman"/>
          <w:b/>
          <w:bCs/>
          <w:spacing w:val="-6"/>
          <w:lang w:val="es-ES" w:eastAsia="es-CO"/>
        </w:rPr>
      </w:pPr>
    </w:p>
    <w:p w14:paraId="54A9A63D" w14:textId="77777777" w:rsidR="005D38B5" w:rsidRPr="002A510E" w:rsidRDefault="005D38B5" w:rsidP="00CA4C8A">
      <w:pPr>
        <w:keepNext/>
        <w:widowControl w:val="0"/>
        <w:numPr>
          <w:ilvl w:val="1"/>
          <w:numId w:val="19"/>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30" w:name="_Toc439083721"/>
      <w:bookmarkStart w:id="31" w:name="_Toc439084142"/>
      <w:bookmarkStart w:id="32" w:name="_Toc451852369"/>
      <w:r w:rsidRPr="002A510E">
        <w:rPr>
          <w:rFonts w:eastAsia="Times New Roman" w:cs="Arial"/>
          <w:b/>
          <w:bCs/>
          <w:kern w:val="32"/>
          <w:lang w:val="es-ES" w:eastAsia="es-CO"/>
        </w:rPr>
        <w:t>ALCANCE</w:t>
      </w:r>
      <w:bookmarkEnd w:id="30"/>
      <w:bookmarkEnd w:id="31"/>
      <w:bookmarkEnd w:id="32"/>
    </w:p>
    <w:p w14:paraId="0B5B475B" w14:textId="77777777" w:rsidR="005D38B5" w:rsidRPr="002A510E" w:rsidRDefault="005D38B5" w:rsidP="005D38B5">
      <w:pPr>
        <w:keepNext/>
        <w:widowControl w:val="0"/>
        <w:overflowPunct w:val="0"/>
        <w:autoSpaceDE w:val="0"/>
        <w:autoSpaceDN w:val="0"/>
        <w:adjustRightInd w:val="0"/>
        <w:spacing w:after="0" w:line="240" w:lineRule="auto"/>
        <w:textAlignment w:val="baseline"/>
        <w:outlineLvl w:val="0"/>
        <w:rPr>
          <w:rFonts w:eastAsia="Times New Roman" w:cs="Arial"/>
          <w:b/>
          <w:bCs/>
          <w:kern w:val="32"/>
          <w:lang w:val="es-ES" w:eastAsia="es-CO"/>
        </w:rPr>
      </w:pPr>
    </w:p>
    <w:p w14:paraId="47CD35B1" w14:textId="77777777" w:rsidR="003D6944" w:rsidRDefault="003D6944" w:rsidP="00FE3CDB">
      <w:pPr>
        <w:pStyle w:val="Sinespaciado"/>
      </w:pPr>
      <w:r w:rsidRPr="002A510E">
        <w:rPr>
          <w:lang w:val="es-ES"/>
        </w:rPr>
        <w:t xml:space="preserve">El alcance para llevar a cabo es el </w:t>
      </w:r>
      <w:r w:rsidR="00792A81" w:rsidRPr="002A510E">
        <w:rPr>
          <w:b/>
        </w:rPr>
        <w:t>SERVICIO DE MANTENIMIENTO PREVENTIVO Y CORRECTIVO PARA EL CIRCUITO CERRADO DE T.V (CCTV) DE LA CIUDAD DE MEDELLIN</w:t>
      </w:r>
      <w:r w:rsidR="00792A81" w:rsidRPr="002A510E">
        <w:t>.</w:t>
      </w:r>
    </w:p>
    <w:p w14:paraId="269193A8" w14:textId="77777777" w:rsidR="003D6944" w:rsidRDefault="003D6944" w:rsidP="00FE3CDB">
      <w:pPr>
        <w:pStyle w:val="Sinespaciado"/>
      </w:pPr>
    </w:p>
    <w:p w14:paraId="39DA4B08" w14:textId="1A476903" w:rsidR="003F2186" w:rsidRDefault="003F2186" w:rsidP="006C52B8">
      <w:pPr>
        <w:pStyle w:val="Sinespaciado"/>
        <w:jc w:val="both"/>
        <w:rPr>
          <w:rFonts w:asciiTheme="majorHAnsi" w:hAnsiTheme="majorHAnsi"/>
        </w:rPr>
      </w:pPr>
      <w:r w:rsidRPr="00FE3CDB">
        <w:rPr>
          <w:rFonts w:asciiTheme="majorHAnsi" w:hAnsiTheme="majorHAnsi"/>
          <w:b/>
        </w:rPr>
        <w:t>DOMICILIO DEL SERVICIO:</w:t>
      </w:r>
      <w:r w:rsidRPr="00342F94">
        <w:rPr>
          <w:rFonts w:asciiTheme="majorHAnsi" w:hAnsiTheme="majorHAnsi"/>
        </w:rPr>
        <w:t xml:space="preserve"> </w:t>
      </w:r>
      <w:r w:rsidR="00792A81" w:rsidRPr="00342F94">
        <w:rPr>
          <w:rFonts w:asciiTheme="majorHAnsi" w:hAnsiTheme="majorHAnsi"/>
        </w:rPr>
        <w:t>Municipio de Medellín</w:t>
      </w:r>
      <w:r w:rsidR="006200B4">
        <w:rPr>
          <w:rFonts w:asciiTheme="majorHAnsi" w:hAnsiTheme="majorHAnsi"/>
        </w:rPr>
        <w:t xml:space="preserve"> (</w:t>
      </w:r>
      <w:r w:rsidR="006200B4">
        <w:t>comprende las 16 comunas y los 5 corregimientos)</w:t>
      </w:r>
      <w:r w:rsidR="00BB0699" w:rsidRPr="00342F94">
        <w:rPr>
          <w:rFonts w:asciiTheme="majorHAnsi" w:hAnsiTheme="majorHAnsi"/>
        </w:rPr>
        <w:t xml:space="preserve">, incluye </w:t>
      </w:r>
      <w:r w:rsidR="006543D5" w:rsidRPr="00342F94">
        <w:rPr>
          <w:rFonts w:asciiTheme="majorHAnsi" w:hAnsiTheme="majorHAnsi"/>
        </w:rPr>
        <w:t xml:space="preserve">las </w:t>
      </w:r>
      <w:r w:rsidR="00342F94" w:rsidRPr="00342F94">
        <w:rPr>
          <w:rFonts w:asciiTheme="majorHAnsi" w:hAnsiTheme="majorHAnsi"/>
        </w:rPr>
        <w:t xml:space="preserve">ubicaciones de las </w:t>
      </w:r>
      <w:r w:rsidR="00FF3C18">
        <w:rPr>
          <w:rFonts w:asciiTheme="majorHAnsi" w:hAnsiTheme="majorHAnsi"/>
        </w:rPr>
        <w:t xml:space="preserve">Salas de Monitoreo remotas, </w:t>
      </w:r>
      <w:r w:rsidR="00BB0699" w:rsidRPr="00342F94">
        <w:rPr>
          <w:rFonts w:asciiTheme="majorHAnsi" w:hAnsiTheme="majorHAnsi"/>
        </w:rPr>
        <w:t>sitios remotos</w:t>
      </w:r>
      <w:r w:rsidR="00FF3C18">
        <w:rPr>
          <w:rFonts w:asciiTheme="majorHAnsi" w:hAnsiTheme="majorHAnsi"/>
        </w:rPr>
        <w:t xml:space="preserve"> y nodos de red </w:t>
      </w:r>
      <w:r w:rsidR="006B63E2">
        <w:rPr>
          <w:rFonts w:asciiTheme="majorHAnsi" w:hAnsiTheme="majorHAnsi"/>
        </w:rPr>
        <w:t>inalámbrica</w:t>
      </w:r>
      <w:r w:rsidRPr="00342F94">
        <w:rPr>
          <w:rFonts w:asciiTheme="majorHAnsi" w:hAnsiTheme="majorHAnsi"/>
        </w:rPr>
        <w:t>.</w:t>
      </w:r>
      <w:r w:rsidR="00FF3C18">
        <w:rPr>
          <w:rFonts w:asciiTheme="majorHAnsi" w:hAnsiTheme="majorHAnsi"/>
        </w:rPr>
        <w:t xml:space="preserve"> Los casos excepcionales se presentaran en el presente pliego de condiciones.</w:t>
      </w:r>
    </w:p>
    <w:p w14:paraId="067D31D3" w14:textId="77777777" w:rsidR="00342F94" w:rsidRDefault="00342F94" w:rsidP="00FE3CDB">
      <w:pPr>
        <w:pStyle w:val="Sinespaciado"/>
        <w:rPr>
          <w:rFonts w:asciiTheme="majorHAnsi" w:hAnsiTheme="majorHAnsi"/>
        </w:rPr>
      </w:pPr>
    </w:p>
    <w:p w14:paraId="0BED1CCF" w14:textId="77777777" w:rsidR="00F03EF7" w:rsidRDefault="00342F94" w:rsidP="00FE3CDB">
      <w:pPr>
        <w:pStyle w:val="Sinespaciado"/>
      </w:pPr>
      <w:r w:rsidRPr="00FE3CDB">
        <w:rPr>
          <w:b/>
        </w:rPr>
        <w:t>COMPONENTES DEL SISTEMA:</w:t>
      </w:r>
      <w:r>
        <w:t xml:space="preserve"> </w:t>
      </w:r>
      <w:r w:rsidR="006D203D">
        <w:t>el sistema de CCTV objeto de mantenimiento está</w:t>
      </w:r>
      <w:r w:rsidRPr="00F03EF7">
        <w:t xml:space="preserve"> compuesto </w:t>
      </w:r>
      <w:r w:rsidR="00FE345E">
        <w:t xml:space="preserve">básicamente </w:t>
      </w:r>
      <w:r w:rsidRPr="00F03EF7">
        <w:t>por</w:t>
      </w:r>
      <w:r w:rsidR="00F03EF7" w:rsidRPr="00F03EF7">
        <w:t xml:space="preserve">: </w:t>
      </w:r>
    </w:p>
    <w:p w14:paraId="2276EAAC" w14:textId="77777777" w:rsidR="00FE3CDB" w:rsidRPr="00F03EF7" w:rsidRDefault="00FE3CDB" w:rsidP="00FE3CDB">
      <w:pPr>
        <w:pStyle w:val="Sinespaciado"/>
      </w:pPr>
    </w:p>
    <w:p w14:paraId="4715882C" w14:textId="77777777" w:rsidR="00F03EF7" w:rsidRDefault="005A7680" w:rsidP="006B63E2">
      <w:pPr>
        <w:pStyle w:val="Sinespaciado"/>
        <w:numPr>
          <w:ilvl w:val="0"/>
          <w:numId w:val="40"/>
        </w:numPr>
      </w:pPr>
      <w:r w:rsidRPr="00FE3CDB">
        <w:t xml:space="preserve">163 </w:t>
      </w:r>
      <w:r w:rsidR="00F03EF7" w:rsidRPr="00FE3CDB">
        <w:t>C</w:t>
      </w:r>
      <w:r w:rsidR="00342F94" w:rsidRPr="00FE3CDB">
        <w:t xml:space="preserve">ámaras análogas (marca Bosch </w:t>
      </w:r>
      <w:r w:rsidR="00F03EF7" w:rsidRPr="00FE3CDB">
        <w:t xml:space="preserve">y </w:t>
      </w:r>
      <w:proofErr w:type="spellStart"/>
      <w:r w:rsidR="00F03EF7" w:rsidRPr="00FE3CDB">
        <w:t>Pelco</w:t>
      </w:r>
      <w:proofErr w:type="spellEnd"/>
      <w:r w:rsidR="00F03EF7" w:rsidRPr="00FE3CDB">
        <w:t>).</w:t>
      </w:r>
    </w:p>
    <w:p w14:paraId="2015E8F6" w14:textId="77777777" w:rsidR="00CE43D6" w:rsidRPr="00FE3CDB" w:rsidRDefault="00CE43D6" w:rsidP="00CE43D6">
      <w:pPr>
        <w:pStyle w:val="Sinespaciado"/>
        <w:ind w:left="720"/>
      </w:pPr>
    </w:p>
    <w:p w14:paraId="0396EB34" w14:textId="77777777" w:rsidR="00342F94" w:rsidRDefault="006D203D" w:rsidP="006B63E2">
      <w:pPr>
        <w:pStyle w:val="Sinespaciado"/>
        <w:numPr>
          <w:ilvl w:val="0"/>
          <w:numId w:val="40"/>
        </w:numPr>
      </w:pPr>
      <w:r>
        <w:t>839</w:t>
      </w:r>
      <w:r w:rsidR="005A7680" w:rsidRPr="00FE3CDB">
        <w:t xml:space="preserve"> </w:t>
      </w:r>
      <w:r w:rsidR="00F03EF7" w:rsidRPr="00FE3CDB">
        <w:t>Cámaras IP (marca Axis).</w:t>
      </w:r>
    </w:p>
    <w:p w14:paraId="4FC9E875" w14:textId="77777777" w:rsidR="00CE43D6" w:rsidRPr="00FE3CDB" w:rsidRDefault="00CE43D6" w:rsidP="00CE43D6">
      <w:pPr>
        <w:pStyle w:val="Sinespaciado"/>
      </w:pPr>
    </w:p>
    <w:p w14:paraId="0FE79DAF" w14:textId="77777777" w:rsidR="00FE3CDB" w:rsidRDefault="00FE3CDB" w:rsidP="006B63E2">
      <w:pPr>
        <w:pStyle w:val="Sinespaciado"/>
        <w:numPr>
          <w:ilvl w:val="0"/>
          <w:numId w:val="40"/>
        </w:numPr>
      </w:pPr>
      <w:r>
        <w:t>36 cámaras en el Estadio Atanasio Girardot</w:t>
      </w:r>
      <w:r w:rsidR="00FE345E">
        <w:t xml:space="preserve"> – CCTV Local</w:t>
      </w:r>
      <w:r>
        <w:t>.</w:t>
      </w:r>
    </w:p>
    <w:p w14:paraId="4398F97F" w14:textId="77777777" w:rsidR="00FE3CDB" w:rsidRPr="00CE43D6" w:rsidRDefault="00FE3CDB" w:rsidP="00FE3CDB">
      <w:pPr>
        <w:pStyle w:val="Sinespaciado"/>
      </w:pPr>
    </w:p>
    <w:p w14:paraId="5EA85C72" w14:textId="77777777" w:rsidR="00F03EF7" w:rsidRPr="00CE43D6" w:rsidRDefault="00FE3CDB" w:rsidP="006B63E2">
      <w:pPr>
        <w:pStyle w:val="Sinespaciado"/>
        <w:ind w:firstLine="360"/>
      </w:pPr>
      <w:r w:rsidRPr="00CE43D6">
        <w:t>Totalidad de cámaras del sistema de CCTV Medellín: 1002.</w:t>
      </w:r>
    </w:p>
    <w:p w14:paraId="7BEF5D0C" w14:textId="77777777" w:rsidR="006D203D" w:rsidRPr="00CE43D6" w:rsidRDefault="006D203D" w:rsidP="006B63E2">
      <w:pPr>
        <w:pStyle w:val="Sinespaciado"/>
        <w:ind w:firstLine="360"/>
      </w:pPr>
      <w:r w:rsidRPr="00CE43D6">
        <w:t>Totalidad de cámaras CCTV Estadio Atanasio Girardot: 36.</w:t>
      </w:r>
    </w:p>
    <w:p w14:paraId="28D19B2F" w14:textId="77777777" w:rsidR="00FE3CDB" w:rsidRPr="00FE3CDB" w:rsidRDefault="00FE3CDB" w:rsidP="00FE3CDB">
      <w:pPr>
        <w:pStyle w:val="Sinespaciado"/>
      </w:pPr>
    </w:p>
    <w:p w14:paraId="0C3B1D70" w14:textId="77777777" w:rsidR="00FF3C18" w:rsidRDefault="00F03EF7" w:rsidP="006B63E2">
      <w:pPr>
        <w:pStyle w:val="Sinespaciado"/>
        <w:numPr>
          <w:ilvl w:val="0"/>
          <w:numId w:val="40"/>
        </w:numPr>
        <w:jc w:val="both"/>
      </w:pPr>
      <w:r>
        <w:t xml:space="preserve">El canal de distribución </w:t>
      </w:r>
      <w:r w:rsidR="00FF3C18">
        <w:t xml:space="preserve">de la información </w:t>
      </w:r>
      <w:r>
        <w:t xml:space="preserve">en su mayor porcentaje corresponde a un sistema inalámbrico de radios de telecomunicaciones de las marcas </w:t>
      </w:r>
      <w:proofErr w:type="spellStart"/>
      <w:r>
        <w:t>Alvarion</w:t>
      </w:r>
      <w:proofErr w:type="spellEnd"/>
      <w:r>
        <w:t xml:space="preserve">, </w:t>
      </w:r>
      <w:proofErr w:type="spellStart"/>
      <w:r>
        <w:t>Redline</w:t>
      </w:r>
      <w:proofErr w:type="spellEnd"/>
      <w:r>
        <w:t xml:space="preserve"> y </w:t>
      </w:r>
      <w:r>
        <w:lastRenderedPageBreak/>
        <w:t xml:space="preserve">Motorola; sin embargo </w:t>
      </w:r>
      <w:r w:rsidR="00FF3C18">
        <w:t xml:space="preserve">también se concentran otras tecnologías </w:t>
      </w:r>
      <w:r w:rsidR="00FE345E">
        <w:t xml:space="preserve">para estos fines </w:t>
      </w:r>
      <w:r w:rsidR="00FF3C18">
        <w:t xml:space="preserve">como la </w:t>
      </w:r>
      <w:r>
        <w:t xml:space="preserve">fibra óptica </w:t>
      </w:r>
      <w:r w:rsidR="00FE345E">
        <w:t>(</w:t>
      </w:r>
      <w:r>
        <w:t>a través del operador de servicio UNE Telecomunicaciones</w:t>
      </w:r>
      <w:r w:rsidR="00FE345E">
        <w:t>)</w:t>
      </w:r>
      <w:r>
        <w:t xml:space="preserve">. </w:t>
      </w:r>
    </w:p>
    <w:p w14:paraId="52E5107A" w14:textId="77777777" w:rsidR="00FE345E" w:rsidRDefault="00FE345E" w:rsidP="006B63E2">
      <w:pPr>
        <w:pStyle w:val="Sinespaciado"/>
        <w:ind w:left="720"/>
        <w:jc w:val="both"/>
      </w:pPr>
    </w:p>
    <w:p w14:paraId="38B5FA67" w14:textId="77777777" w:rsidR="006B63E2" w:rsidRDefault="00FE345E" w:rsidP="006B63E2">
      <w:pPr>
        <w:pStyle w:val="Sinespaciado"/>
        <w:ind w:left="720"/>
        <w:jc w:val="both"/>
      </w:pPr>
      <w:r>
        <w:t xml:space="preserve">La ubicación de los </w:t>
      </w:r>
      <w:r w:rsidR="006B63E2">
        <w:t>Nodos de la red inalámbrica (Estaciones Base)</w:t>
      </w:r>
      <w:r w:rsidR="00CE43D6">
        <w:t xml:space="preserve"> </w:t>
      </w:r>
      <w:proofErr w:type="gramStart"/>
      <w:r w:rsidR="00CE43D6">
        <w:t>son</w:t>
      </w:r>
      <w:proofErr w:type="gramEnd"/>
      <w:r w:rsidR="006B63E2">
        <w:t>:</w:t>
      </w:r>
    </w:p>
    <w:p w14:paraId="38541257" w14:textId="77777777" w:rsidR="006B63E2" w:rsidRDefault="006B63E2" w:rsidP="006B63E2">
      <w:pPr>
        <w:pStyle w:val="Sinespaciado"/>
        <w:ind w:left="720"/>
        <w:jc w:val="both"/>
      </w:pPr>
    </w:p>
    <w:p w14:paraId="0C50740B" w14:textId="77777777" w:rsidR="006B63E2" w:rsidRDefault="006B63E2" w:rsidP="006B63E2">
      <w:pPr>
        <w:pStyle w:val="Sinespaciado"/>
        <w:numPr>
          <w:ilvl w:val="0"/>
          <w:numId w:val="39"/>
        </w:numPr>
        <w:jc w:val="both"/>
      </w:pPr>
      <w:r>
        <w:t>Cerró Manzanillo – Municipio de Itagüí.</w:t>
      </w:r>
    </w:p>
    <w:p w14:paraId="058074B6" w14:textId="77777777" w:rsidR="006B63E2" w:rsidRDefault="006B63E2" w:rsidP="006B63E2">
      <w:pPr>
        <w:pStyle w:val="Sinespaciado"/>
        <w:numPr>
          <w:ilvl w:val="0"/>
          <w:numId w:val="39"/>
        </w:numPr>
        <w:jc w:val="both"/>
      </w:pPr>
      <w:r>
        <w:t>SIES-M</w:t>
      </w:r>
      <w:r w:rsidR="00FE345E">
        <w:t xml:space="preserve"> - (Sistema Integrado de Emergencias y Seguridad Metropolitano)</w:t>
      </w:r>
      <w:r>
        <w:t>.</w:t>
      </w:r>
    </w:p>
    <w:p w14:paraId="2C0A0BC3" w14:textId="77777777" w:rsidR="006B63E2" w:rsidRDefault="006B63E2" w:rsidP="006B63E2">
      <w:pPr>
        <w:pStyle w:val="Sinespaciado"/>
        <w:numPr>
          <w:ilvl w:val="0"/>
          <w:numId w:val="39"/>
        </w:numPr>
        <w:jc w:val="both"/>
      </w:pPr>
      <w:r>
        <w:t>Seminario.</w:t>
      </w:r>
    </w:p>
    <w:p w14:paraId="187200AC" w14:textId="77777777" w:rsidR="006B63E2" w:rsidRDefault="006B63E2" w:rsidP="006B63E2">
      <w:pPr>
        <w:pStyle w:val="Sinespaciado"/>
        <w:numPr>
          <w:ilvl w:val="0"/>
          <w:numId w:val="39"/>
        </w:numPr>
        <w:jc w:val="both"/>
      </w:pPr>
      <w:r>
        <w:t>Cerró el Volador.</w:t>
      </w:r>
    </w:p>
    <w:p w14:paraId="68908F3D" w14:textId="77777777" w:rsidR="006B63E2" w:rsidRDefault="006B63E2" w:rsidP="006B63E2">
      <w:pPr>
        <w:pStyle w:val="Sinespaciado"/>
        <w:numPr>
          <w:ilvl w:val="0"/>
          <w:numId w:val="39"/>
        </w:numPr>
        <w:jc w:val="both"/>
      </w:pPr>
      <w:r>
        <w:t xml:space="preserve">Cerró </w:t>
      </w:r>
      <w:proofErr w:type="spellStart"/>
      <w:r>
        <w:t>Nutibara</w:t>
      </w:r>
      <w:proofErr w:type="spellEnd"/>
      <w:r>
        <w:t>.</w:t>
      </w:r>
    </w:p>
    <w:p w14:paraId="0CD3FF50" w14:textId="77777777" w:rsidR="006B63E2" w:rsidRDefault="006B63E2" w:rsidP="006B63E2">
      <w:pPr>
        <w:pStyle w:val="Sinespaciado"/>
        <w:numPr>
          <w:ilvl w:val="0"/>
          <w:numId w:val="39"/>
        </w:numPr>
        <w:jc w:val="both"/>
      </w:pPr>
      <w:r>
        <w:t>Palacio de justicia – edificio José Félix de Restrepo.</w:t>
      </w:r>
    </w:p>
    <w:p w14:paraId="3BF665F9" w14:textId="77777777" w:rsidR="006B63E2" w:rsidRDefault="006B63E2" w:rsidP="006B63E2">
      <w:pPr>
        <w:pStyle w:val="Sinespaciado"/>
        <w:numPr>
          <w:ilvl w:val="0"/>
          <w:numId w:val="39"/>
        </w:numPr>
        <w:jc w:val="both"/>
      </w:pPr>
      <w:r>
        <w:t>Cerró Picacho.</w:t>
      </w:r>
    </w:p>
    <w:p w14:paraId="76B2C6FD" w14:textId="77777777" w:rsidR="006B63E2" w:rsidRDefault="006B63E2" w:rsidP="006B63E2">
      <w:pPr>
        <w:pStyle w:val="Sinespaciado"/>
        <w:numPr>
          <w:ilvl w:val="0"/>
          <w:numId w:val="39"/>
        </w:numPr>
        <w:jc w:val="both"/>
      </w:pPr>
      <w:r>
        <w:t>Estación de Policía de Santo Domingo.</w:t>
      </w:r>
    </w:p>
    <w:p w14:paraId="4388C754" w14:textId="77777777" w:rsidR="006B63E2" w:rsidRDefault="006B63E2" w:rsidP="006B63E2">
      <w:pPr>
        <w:pStyle w:val="Sinespaciado"/>
        <w:numPr>
          <w:ilvl w:val="0"/>
          <w:numId w:val="39"/>
        </w:numPr>
        <w:jc w:val="both"/>
      </w:pPr>
      <w:r>
        <w:t>El Cristo (comuna 13)</w:t>
      </w:r>
    </w:p>
    <w:p w14:paraId="7153BF40" w14:textId="77777777" w:rsidR="006B63E2" w:rsidRDefault="006B63E2" w:rsidP="006B63E2">
      <w:pPr>
        <w:pStyle w:val="Sinespaciado"/>
        <w:numPr>
          <w:ilvl w:val="0"/>
          <w:numId w:val="39"/>
        </w:numPr>
        <w:jc w:val="both"/>
      </w:pPr>
      <w:r>
        <w:t>La loma.</w:t>
      </w:r>
    </w:p>
    <w:p w14:paraId="34DCDD02" w14:textId="77777777" w:rsidR="006B63E2" w:rsidRDefault="006B63E2" w:rsidP="006B63E2">
      <w:pPr>
        <w:pStyle w:val="Sinespaciado"/>
        <w:numPr>
          <w:ilvl w:val="0"/>
          <w:numId w:val="39"/>
        </w:numPr>
        <w:jc w:val="both"/>
      </w:pPr>
      <w:r>
        <w:t>Estadio Atanasio Girardot.</w:t>
      </w:r>
    </w:p>
    <w:p w14:paraId="2C2A73F6" w14:textId="77777777" w:rsidR="006B63E2" w:rsidRDefault="006B63E2" w:rsidP="006B63E2">
      <w:pPr>
        <w:pStyle w:val="Sinespaciado"/>
        <w:ind w:left="720"/>
        <w:jc w:val="both"/>
      </w:pPr>
    </w:p>
    <w:p w14:paraId="73AF73CA" w14:textId="77777777" w:rsidR="00FF3C18" w:rsidRDefault="00F03EF7" w:rsidP="006B63E2">
      <w:pPr>
        <w:pStyle w:val="Sinespaciado"/>
        <w:numPr>
          <w:ilvl w:val="0"/>
          <w:numId w:val="40"/>
        </w:numPr>
        <w:jc w:val="both"/>
      </w:pPr>
      <w:r>
        <w:t xml:space="preserve">El suministro de energía </w:t>
      </w:r>
      <w:r w:rsidR="00FE345E">
        <w:t xml:space="preserve">a los componentes y equipos </w:t>
      </w:r>
      <w:r>
        <w:t>del sistema lo presta el operador de servicio EPM</w:t>
      </w:r>
      <w:r w:rsidR="00FF3C18">
        <w:t>.</w:t>
      </w:r>
    </w:p>
    <w:p w14:paraId="2CF9FAE7" w14:textId="77777777" w:rsidR="00CE43D6" w:rsidRDefault="00CE43D6" w:rsidP="00CE43D6">
      <w:pPr>
        <w:pStyle w:val="Sinespaciado"/>
        <w:ind w:left="720"/>
        <w:jc w:val="both"/>
      </w:pPr>
    </w:p>
    <w:p w14:paraId="0D1B46C3" w14:textId="5602BC79" w:rsidR="00FE345E" w:rsidRPr="00FE345E" w:rsidRDefault="00FF3C18" w:rsidP="006B63E2">
      <w:pPr>
        <w:pStyle w:val="Sinespaciado"/>
        <w:numPr>
          <w:ilvl w:val="0"/>
          <w:numId w:val="40"/>
        </w:numPr>
        <w:jc w:val="both"/>
        <w:rPr>
          <w:rFonts w:asciiTheme="majorHAnsi" w:hAnsiTheme="majorHAnsi"/>
        </w:rPr>
      </w:pPr>
      <w:r w:rsidRPr="000E4346">
        <w:rPr>
          <w:rFonts w:asciiTheme="majorHAnsi" w:hAnsiTheme="majorHAnsi"/>
          <w:color w:val="000000" w:themeColor="text1"/>
        </w:rPr>
        <w:t xml:space="preserve">El sistema </w:t>
      </w:r>
      <w:r w:rsidR="000140C8" w:rsidRPr="002A510E">
        <w:rPr>
          <w:rFonts w:asciiTheme="majorHAnsi" w:hAnsiTheme="majorHAnsi"/>
          <w:color w:val="000000" w:themeColor="text1"/>
          <w:shd w:val="clear" w:color="auto" w:fill="FFFFFF"/>
        </w:rPr>
        <w:t>cuenta con 11 servidores de vídeo,</w:t>
      </w:r>
      <w:r w:rsidR="000140C8" w:rsidRPr="000E4346">
        <w:rPr>
          <w:rFonts w:asciiTheme="majorHAnsi" w:hAnsiTheme="majorHAnsi"/>
          <w:color w:val="000000" w:themeColor="text1"/>
        </w:rPr>
        <w:t xml:space="preserve"> </w:t>
      </w:r>
      <w:r w:rsidR="000140C8" w:rsidRPr="002A510E">
        <w:rPr>
          <w:rFonts w:asciiTheme="majorHAnsi" w:hAnsiTheme="majorHAnsi"/>
          <w:color w:val="000000" w:themeColor="text1"/>
          <w:shd w:val="clear" w:color="auto" w:fill="FFFFFF"/>
        </w:rPr>
        <w:t>4 servidores adicionales y 3 controladoras para el sistema de visualización (</w:t>
      </w:r>
      <w:r w:rsidR="000140C8" w:rsidRPr="000E4346">
        <w:rPr>
          <w:rFonts w:asciiTheme="majorHAnsi" w:hAnsiTheme="majorHAnsi"/>
        </w:rPr>
        <w:t xml:space="preserve">Video Wall) </w:t>
      </w:r>
      <w:r w:rsidR="000140C8" w:rsidRPr="002A510E">
        <w:rPr>
          <w:rFonts w:asciiTheme="majorHAnsi" w:hAnsiTheme="majorHAnsi"/>
          <w:color w:val="000000" w:themeColor="text1"/>
          <w:shd w:val="clear" w:color="auto" w:fill="FFFFFF"/>
        </w:rPr>
        <w:t xml:space="preserve">Barco, y un servidor más para la plataforma inalámbrica Alvarion. </w:t>
      </w:r>
      <w:r w:rsidR="000140C8" w:rsidRPr="000E4346">
        <w:rPr>
          <w:rFonts w:asciiTheme="majorHAnsi" w:hAnsiTheme="majorHAnsi"/>
          <w:color w:val="000000" w:themeColor="text1"/>
        </w:rPr>
        <w:t>La</w:t>
      </w:r>
      <w:r w:rsidRPr="000E4346">
        <w:rPr>
          <w:rFonts w:asciiTheme="majorHAnsi" w:hAnsiTheme="majorHAnsi"/>
          <w:color w:val="000000" w:themeColor="text1"/>
        </w:rPr>
        <w:t xml:space="preserve"> plataforma</w:t>
      </w:r>
      <w:r w:rsidRPr="000140C8">
        <w:rPr>
          <w:rFonts w:asciiTheme="majorHAnsi" w:hAnsiTheme="majorHAnsi"/>
          <w:color w:val="000000" w:themeColor="text1"/>
        </w:rPr>
        <w:t xml:space="preserve"> </w:t>
      </w:r>
      <w:r w:rsidR="000140C8">
        <w:rPr>
          <w:rFonts w:asciiTheme="majorHAnsi" w:hAnsiTheme="majorHAnsi"/>
          <w:color w:val="000000" w:themeColor="text1"/>
        </w:rPr>
        <w:t xml:space="preserve">de gestión de video es </w:t>
      </w:r>
      <w:r w:rsidRPr="000140C8">
        <w:rPr>
          <w:rFonts w:asciiTheme="majorHAnsi" w:hAnsiTheme="majorHAnsi"/>
          <w:color w:val="000000" w:themeColor="text1"/>
        </w:rPr>
        <w:t>GENETEC</w:t>
      </w:r>
      <w:r w:rsidR="00FE345E" w:rsidRPr="000140C8">
        <w:rPr>
          <w:rFonts w:asciiTheme="majorHAnsi" w:hAnsiTheme="majorHAnsi"/>
          <w:color w:val="000000" w:themeColor="text1"/>
        </w:rPr>
        <w:t>,</w:t>
      </w:r>
      <w:r w:rsidRPr="000140C8">
        <w:rPr>
          <w:rFonts w:asciiTheme="majorHAnsi" w:hAnsiTheme="majorHAnsi"/>
          <w:color w:val="000000" w:themeColor="text1"/>
        </w:rPr>
        <w:t xml:space="preserve"> </w:t>
      </w:r>
      <w:r w:rsidR="00E15838">
        <w:rPr>
          <w:rFonts w:asciiTheme="majorHAnsi" w:hAnsiTheme="majorHAnsi"/>
          <w:color w:val="000000" w:themeColor="text1"/>
        </w:rPr>
        <w:t>y la</w:t>
      </w:r>
      <w:r w:rsidRPr="000140C8">
        <w:rPr>
          <w:rFonts w:asciiTheme="majorHAnsi" w:hAnsiTheme="majorHAnsi"/>
          <w:color w:val="000000" w:themeColor="text1"/>
        </w:rPr>
        <w:t xml:space="preserve"> </w:t>
      </w:r>
      <w:r w:rsidR="00F03EF7" w:rsidRPr="000140C8">
        <w:rPr>
          <w:rFonts w:asciiTheme="majorHAnsi" w:hAnsiTheme="majorHAnsi"/>
          <w:color w:val="000000" w:themeColor="text1"/>
        </w:rPr>
        <w:t xml:space="preserve"> visualización </w:t>
      </w:r>
      <w:r w:rsidR="000140C8">
        <w:rPr>
          <w:rFonts w:asciiTheme="majorHAnsi" w:hAnsiTheme="majorHAnsi"/>
          <w:color w:val="000000" w:themeColor="text1"/>
        </w:rPr>
        <w:t xml:space="preserve">se hace </w:t>
      </w:r>
      <w:r w:rsidR="005A7680" w:rsidRPr="000140C8">
        <w:rPr>
          <w:rFonts w:asciiTheme="majorHAnsi" w:hAnsiTheme="majorHAnsi"/>
          <w:color w:val="000000" w:themeColor="text1"/>
        </w:rPr>
        <w:t xml:space="preserve">a través de </w:t>
      </w:r>
      <w:r w:rsidR="00E15838">
        <w:rPr>
          <w:rFonts w:asciiTheme="majorHAnsi" w:hAnsiTheme="majorHAnsi"/>
          <w:color w:val="000000" w:themeColor="text1"/>
        </w:rPr>
        <w:t xml:space="preserve">un conjunto de </w:t>
      </w:r>
      <w:r w:rsidR="005A7680" w:rsidRPr="006B63E2">
        <w:rPr>
          <w:rFonts w:asciiTheme="majorHAnsi" w:hAnsiTheme="majorHAnsi"/>
        </w:rPr>
        <w:t xml:space="preserve">estaciones de trabajo y </w:t>
      </w:r>
      <w:r w:rsidR="00E15838">
        <w:rPr>
          <w:rFonts w:asciiTheme="majorHAnsi" w:hAnsiTheme="majorHAnsi"/>
        </w:rPr>
        <w:t>el</w:t>
      </w:r>
      <w:r w:rsidR="005A7680" w:rsidRPr="006B63E2">
        <w:rPr>
          <w:rFonts w:asciiTheme="majorHAnsi" w:hAnsiTheme="majorHAnsi"/>
        </w:rPr>
        <w:t xml:space="preserve"> Video Wall Barco</w:t>
      </w:r>
      <w:r w:rsidR="00E15838">
        <w:rPr>
          <w:rFonts w:asciiTheme="majorHAnsi" w:hAnsiTheme="majorHAnsi"/>
        </w:rPr>
        <w:t>,</w:t>
      </w:r>
      <w:r w:rsidR="006B63E2">
        <w:rPr>
          <w:rFonts w:asciiTheme="majorHAnsi" w:hAnsiTheme="majorHAnsi"/>
        </w:rPr>
        <w:t xml:space="preserve"> ubicado en el SIES-M </w:t>
      </w:r>
      <w:r w:rsidR="00FE345E">
        <w:t>(Sistema Integrado de Emergencias y Seguridad Metropolitano) de la ciudad, ubicado en el Edificio Busines</w:t>
      </w:r>
      <w:r w:rsidR="006301F0">
        <w:t>s</w:t>
      </w:r>
      <w:r w:rsidR="00FE345E">
        <w:t xml:space="preserve"> Plaza ubicado en la Calle 44 No </w:t>
      </w:r>
      <w:r w:rsidR="00FE345E" w:rsidRPr="006D203D">
        <w:t>55</w:t>
      </w:r>
      <w:r w:rsidR="00FE345E">
        <w:t xml:space="preserve"> – </w:t>
      </w:r>
      <w:r w:rsidR="00FE345E" w:rsidRPr="006D203D">
        <w:t>44</w:t>
      </w:r>
      <w:r w:rsidR="00FE345E">
        <w:t>, pisos 11, 15, 16</w:t>
      </w:r>
      <w:r w:rsidR="00FE345E">
        <w:rPr>
          <w:rFonts w:asciiTheme="minorHAnsi" w:hAnsiTheme="minorHAnsi"/>
          <w:color w:val="000000"/>
        </w:rPr>
        <w:t xml:space="preserve">; </w:t>
      </w:r>
    </w:p>
    <w:p w14:paraId="6A766E52" w14:textId="77777777" w:rsidR="00FE345E" w:rsidRPr="00FE345E" w:rsidRDefault="00FE345E" w:rsidP="00FE345E">
      <w:pPr>
        <w:pStyle w:val="Sinespaciado"/>
        <w:ind w:left="720"/>
        <w:jc w:val="both"/>
        <w:rPr>
          <w:rFonts w:asciiTheme="majorHAnsi" w:hAnsiTheme="majorHAnsi"/>
        </w:rPr>
      </w:pPr>
    </w:p>
    <w:p w14:paraId="5C732491" w14:textId="77777777" w:rsidR="006B63E2" w:rsidRPr="006B63E2" w:rsidRDefault="006B63E2" w:rsidP="00FE345E">
      <w:pPr>
        <w:pStyle w:val="Sinespaciado"/>
        <w:ind w:left="720"/>
        <w:jc w:val="both"/>
        <w:rPr>
          <w:rFonts w:asciiTheme="majorHAnsi" w:hAnsiTheme="majorHAnsi"/>
        </w:rPr>
      </w:pPr>
      <w:r>
        <w:t>Adicionalmente existen otros centro</w:t>
      </w:r>
      <w:r w:rsidR="00FE345E">
        <w:t>s</w:t>
      </w:r>
      <w:r>
        <w:t xml:space="preserve"> de monitoreo remoto donde se gestionan las cámaras </w:t>
      </w:r>
      <w:r w:rsidR="00FE345E">
        <w:t>(</w:t>
      </w:r>
      <w:r>
        <w:t xml:space="preserve">dependiendo de los sectores de ubicación </w:t>
      </w:r>
      <w:r w:rsidR="00FE345E">
        <w:t>de estas), lo</w:t>
      </w:r>
      <w:r>
        <w:t>s cuales son:</w:t>
      </w:r>
    </w:p>
    <w:p w14:paraId="484EB447" w14:textId="77777777" w:rsidR="006B63E2" w:rsidRPr="006B63E2" w:rsidRDefault="006B63E2" w:rsidP="006B63E2">
      <w:pPr>
        <w:pStyle w:val="Sinespaciado"/>
        <w:ind w:left="720"/>
        <w:jc w:val="both"/>
        <w:rPr>
          <w:rFonts w:asciiTheme="majorHAnsi" w:hAnsiTheme="majorHAnsi"/>
        </w:rPr>
      </w:pPr>
    </w:p>
    <w:p w14:paraId="0E66ED53" w14:textId="77777777" w:rsidR="006B63E2" w:rsidRPr="00CE43D6" w:rsidRDefault="006B63E2" w:rsidP="006B63E2">
      <w:pPr>
        <w:pStyle w:val="Sinespaciado"/>
        <w:numPr>
          <w:ilvl w:val="0"/>
          <w:numId w:val="42"/>
        </w:numPr>
      </w:pPr>
      <w:r w:rsidRPr="00CE43D6">
        <w:t>Estación de Policía Laureles: Calle 42 No 75 - 09.</w:t>
      </w:r>
    </w:p>
    <w:p w14:paraId="1DAB415A" w14:textId="77777777" w:rsidR="006B63E2" w:rsidRPr="00CE43D6" w:rsidRDefault="006B63E2" w:rsidP="006B63E2">
      <w:pPr>
        <w:pStyle w:val="Sinespaciado"/>
        <w:numPr>
          <w:ilvl w:val="0"/>
          <w:numId w:val="42"/>
        </w:numPr>
      </w:pPr>
      <w:r w:rsidRPr="00CE43D6">
        <w:t>Estación de Policía Manrique: Carrera 36 No 85B – 23.</w:t>
      </w:r>
    </w:p>
    <w:p w14:paraId="4DF6D603" w14:textId="77777777" w:rsidR="006B63E2" w:rsidRPr="00CE43D6" w:rsidRDefault="006B63E2" w:rsidP="006B63E2">
      <w:pPr>
        <w:pStyle w:val="Sinespaciado"/>
        <w:numPr>
          <w:ilvl w:val="0"/>
          <w:numId w:val="42"/>
        </w:numPr>
      </w:pPr>
      <w:r w:rsidRPr="00CE43D6">
        <w:t>Estación de Policía Poblado: Carrera 43B No 12 - 20.</w:t>
      </w:r>
    </w:p>
    <w:p w14:paraId="117D1366" w14:textId="77777777" w:rsidR="006B63E2" w:rsidRPr="00CE43D6" w:rsidRDefault="006B63E2" w:rsidP="006B63E2">
      <w:pPr>
        <w:pStyle w:val="Sinespaciado"/>
        <w:numPr>
          <w:ilvl w:val="0"/>
          <w:numId w:val="42"/>
        </w:numPr>
      </w:pPr>
      <w:r w:rsidRPr="00CE43D6">
        <w:t>Estación de Policía Belén: Carrera76 No 19 – 45.</w:t>
      </w:r>
    </w:p>
    <w:p w14:paraId="065DEF86" w14:textId="77777777" w:rsidR="006B63E2" w:rsidRPr="00CE43D6" w:rsidRDefault="006B63E2" w:rsidP="006B63E2">
      <w:pPr>
        <w:pStyle w:val="Sinespaciado"/>
        <w:numPr>
          <w:ilvl w:val="0"/>
          <w:numId w:val="42"/>
        </w:numPr>
      </w:pPr>
      <w:r w:rsidRPr="00CE43D6">
        <w:t>Estación de Policía Doce de Octubre: Calle 114 No 77E - 20.</w:t>
      </w:r>
    </w:p>
    <w:p w14:paraId="5CBA9562" w14:textId="77777777" w:rsidR="006B63E2" w:rsidRPr="00CE43D6" w:rsidRDefault="006B63E2" w:rsidP="006B63E2">
      <w:pPr>
        <w:pStyle w:val="Sinespaciado"/>
        <w:numPr>
          <w:ilvl w:val="0"/>
          <w:numId w:val="42"/>
        </w:numPr>
      </w:pPr>
      <w:r w:rsidRPr="00CE43D6">
        <w:t>Estación de Policía San Javier: Calle 34C No 116D - 21.</w:t>
      </w:r>
    </w:p>
    <w:p w14:paraId="7D01C928" w14:textId="77777777" w:rsidR="006B63E2" w:rsidRPr="00CE43D6" w:rsidRDefault="006B63E2" w:rsidP="006B63E2">
      <w:pPr>
        <w:pStyle w:val="Sinespaciado"/>
        <w:numPr>
          <w:ilvl w:val="0"/>
          <w:numId w:val="42"/>
        </w:numPr>
      </w:pPr>
      <w:r w:rsidRPr="00CE43D6">
        <w:t>Estación de Policía Buenos Aires: Carrera 10, con la calle 49 Ayacucho.</w:t>
      </w:r>
    </w:p>
    <w:p w14:paraId="488F0DB3" w14:textId="77777777" w:rsidR="006B63E2" w:rsidRPr="00CE43D6" w:rsidRDefault="006B63E2" w:rsidP="006B63E2">
      <w:pPr>
        <w:pStyle w:val="Sinespaciado"/>
        <w:numPr>
          <w:ilvl w:val="0"/>
          <w:numId w:val="42"/>
        </w:numPr>
      </w:pPr>
      <w:r w:rsidRPr="00CE43D6">
        <w:t>Estadio Atanasio Girardot: Carrera 43 No 70 - 10.</w:t>
      </w:r>
    </w:p>
    <w:p w14:paraId="330D63C5" w14:textId="77777777" w:rsidR="00FE345E" w:rsidRDefault="00FE345E" w:rsidP="00FE345E">
      <w:pPr>
        <w:pStyle w:val="Sinespaciado"/>
      </w:pPr>
    </w:p>
    <w:p w14:paraId="23B94AF2" w14:textId="77777777" w:rsidR="00FE345E" w:rsidRPr="00FE345E" w:rsidRDefault="00FE345E" w:rsidP="00FE345E">
      <w:pPr>
        <w:pStyle w:val="Sinespaciado"/>
        <w:ind w:left="360"/>
      </w:pPr>
      <w:r w:rsidRPr="00FE345E">
        <w:lastRenderedPageBreak/>
        <w:t>Otros Sitios remotos dónde se consolida la gestión de video</w:t>
      </w:r>
      <w:r w:rsidR="00A13E06">
        <w:t>,</w:t>
      </w:r>
      <w:r w:rsidRPr="00FE345E">
        <w:t xml:space="preserve"> básicamente en una (1) estación de trabajo son:</w:t>
      </w:r>
    </w:p>
    <w:p w14:paraId="167CD93E" w14:textId="77777777" w:rsidR="00FE345E" w:rsidRPr="006C52B8" w:rsidRDefault="00FE345E" w:rsidP="00FE345E">
      <w:pPr>
        <w:pStyle w:val="Sinespaciado"/>
        <w:rPr>
          <w:b/>
        </w:rPr>
      </w:pPr>
    </w:p>
    <w:p w14:paraId="4EA6E342" w14:textId="77777777" w:rsidR="00FE345E" w:rsidRDefault="00FE345E" w:rsidP="00FE345E">
      <w:pPr>
        <w:pStyle w:val="Sinespaciado"/>
        <w:numPr>
          <w:ilvl w:val="0"/>
          <w:numId w:val="38"/>
        </w:numPr>
      </w:pPr>
      <w:r>
        <w:t>Alcaldía de Medellín.</w:t>
      </w:r>
    </w:p>
    <w:p w14:paraId="73693C9B" w14:textId="77777777" w:rsidR="00FE345E" w:rsidRDefault="00FE345E" w:rsidP="00FE345E">
      <w:pPr>
        <w:pStyle w:val="Sinespaciado"/>
        <w:numPr>
          <w:ilvl w:val="0"/>
          <w:numId w:val="38"/>
        </w:numPr>
      </w:pPr>
      <w:r>
        <w:t>Metro de Medellín.</w:t>
      </w:r>
    </w:p>
    <w:p w14:paraId="2746FA26" w14:textId="77777777" w:rsidR="00FE345E" w:rsidRDefault="00FE345E" w:rsidP="00FE345E">
      <w:pPr>
        <w:pStyle w:val="Sinespaciado"/>
        <w:numPr>
          <w:ilvl w:val="0"/>
          <w:numId w:val="38"/>
        </w:numPr>
      </w:pPr>
      <w:r>
        <w:t>Secretaria de Transito de Medellín</w:t>
      </w:r>
    </w:p>
    <w:p w14:paraId="68F756C0" w14:textId="77777777" w:rsidR="00FE345E" w:rsidRDefault="00FE345E" w:rsidP="00FE345E">
      <w:pPr>
        <w:pStyle w:val="Sinespaciado"/>
        <w:numPr>
          <w:ilvl w:val="0"/>
          <w:numId w:val="38"/>
        </w:numPr>
      </w:pPr>
      <w:r>
        <w:t>CIPOL Medellín.</w:t>
      </w:r>
    </w:p>
    <w:p w14:paraId="73C7E082" w14:textId="77777777" w:rsidR="00FE345E" w:rsidRDefault="00FE345E" w:rsidP="00FE345E">
      <w:pPr>
        <w:pStyle w:val="Sinespaciado"/>
        <w:numPr>
          <w:ilvl w:val="0"/>
          <w:numId w:val="38"/>
        </w:numPr>
      </w:pPr>
      <w:r>
        <w:t>Policía MEVAL.</w:t>
      </w:r>
    </w:p>
    <w:p w14:paraId="55FCD67C" w14:textId="3BE71EA3" w:rsidR="00FE345E" w:rsidRDefault="00FE345E" w:rsidP="00FE345E">
      <w:pPr>
        <w:pStyle w:val="Sinespaciado"/>
        <w:numPr>
          <w:ilvl w:val="0"/>
          <w:numId w:val="38"/>
        </w:numPr>
      </w:pPr>
      <w:r>
        <w:t>Estación de Policía de San Antonio</w:t>
      </w:r>
      <w:r w:rsidR="00C73D26">
        <w:t xml:space="preserve"> de Prado</w:t>
      </w:r>
      <w:r>
        <w:t>.</w:t>
      </w:r>
    </w:p>
    <w:p w14:paraId="5FBD253E" w14:textId="77777777" w:rsidR="00FE345E" w:rsidRDefault="00FE345E" w:rsidP="00FE345E">
      <w:pPr>
        <w:pStyle w:val="Sinespaciado"/>
        <w:jc w:val="both"/>
      </w:pPr>
    </w:p>
    <w:p w14:paraId="764A9F53" w14:textId="77777777" w:rsidR="006B63E2" w:rsidRPr="000140C8" w:rsidRDefault="000140C8" w:rsidP="000140C8">
      <w:pPr>
        <w:pStyle w:val="Sinespaciado"/>
        <w:numPr>
          <w:ilvl w:val="0"/>
          <w:numId w:val="40"/>
        </w:numPr>
        <w:jc w:val="both"/>
      </w:pPr>
      <w:r w:rsidRPr="000140C8">
        <w:t xml:space="preserve">El sistema de </w:t>
      </w:r>
      <w:r w:rsidR="001732D0" w:rsidRPr="000140C8">
        <w:t xml:space="preserve">grabación </w:t>
      </w:r>
      <w:r w:rsidRPr="000140C8">
        <w:t xml:space="preserve">está compuesto por una SAN P2000 G3 FC de la marca HP que cuenta con 2 arreglos de discos (gabinetes), dichos arreglos están conformados de 4 volúmenes cada uno configurados en RAID5, cada volumen integrado por 10 discos de 2TB, para un total de 80 discos y una capacidad total de la SAN de 192TB </w:t>
      </w:r>
      <w:r w:rsidR="00F03EF7" w:rsidRPr="000140C8">
        <w:t xml:space="preserve">del sistema </w:t>
      </w:r>
      <w:r w:rsidR="001732D0" w:rsidRPr="000140C8">
        <w:t xml:space="preserve">de CCTV </w:t>
      </w:r>
      <w:r w:rsidR="00F03EF7" w:rsidRPr="000140C8">
        <w:t>se centraliza en el SIES-</w:t>
      </w:r>
      <w:r w:rsidR="00FE345E" w:rsidRPr="000140C8">
        <w:t>M y</w:t>
      </w:r>
      <w:r w:rsidR="00FF3C18" w:rsidRPr="000140C8">
        <w:t xml:space="preserve"> está </w:t>
      </w:r>
      <w:r w:rsidR="00FE345E" w:rsidRPr="000140C8">
        <w:t>compuesto</w:t>
      </w:r>
      <w:r w:rsidR="001732D0" w:rsidRPr="000140C8">
        <w:t xml:space="preserve"> básicamente por 10 Servidores </w:t>
      </w:r>
      <w:r w:rsidR="00FF3C18" w:rsidRPr="000140C8">
        <w:t xml:space="preserve">con una red </w:t>
      </w:r>
      <w:r w:rsidR="006B63E2" w:rsidRPr="000140C8">
        <w:t>SAM.</w:t>
      </w:r>
    </w:p>
    <w:p w14:paraId="27CF3142" w14:textId="77777777" w:rsidR="00FE345E" w:rsidRDefault="00FE345E" w:rsidP="00FE345E">
      <w:pPr>
        <w:pStyle w:val="Sinespaciado"/>
        <w:jc w:val="both"/>
      </w:pPr>
    </w:p>
    <w:p w14:paraId="52A17F6D" w14:textId="0F1E9BCA" w:rsidR="00FE345E" w:rsidRDefault="00FE345E" w:rsidP="00FE345E">
      <w:pPr>
        <w:pStyle w:val="Sinespaciado"/>
        <w:jc w:val="both"/>
      </w:pPr>
      <w:r w:rsidRPr="00FE345E">
        <w:rPr>
          <w:b/>
        </w:rPr>
        <w:t>Nota</w:t>
      </w:r>
      <w:r w:rsidR="00CE43D6">
        <w:rPr>
          <w:b/>
        </w:rPr>
        <w:t xml:space="preserve"> 1</w:t>
      </w:r>
      <w:r w:rsidRPr="00FE345E">
        <w:rPr>
          <w:b/>
        </w:rPr>
        <w:t>:</w:t>
      </w:r>
      <w:r>
        <w:t xml:space="preserve"> Las ubicaciones de las cámaras </w:t>
      </w:r>
      <w:r w:rsidR="006200B4">
        <w:t>comprenden las 16 comunas y los 5 corregimientos de Medellín</w:t>
      </w:r>
      <w:r>
        <w:t>.</w:t>
      </w:r>
    </w:p>
    <w:p w14:paraId="18A25942" w14:textId="77777777" w:rsidR="00CE43D6" w:rsidRDefault="00CE43D6" w:rsidP="00FE345E">
      <w:pPr>
        <w:pStyle w:val="Sinespaciado"/>
        <w:jc w:val="both"/>
      </w:pPr>
    </w:p>
    <w:p w14:paraId="2746F898" w14:textId="77777777" w:rsidR="00CE43D6" w:rsidRPr="00CE43D6" w:rsidRDefault="00CE43D6" w:rsidP="00FE345E">
      <w:pPr>
        <w:pStyle w:val="Sinespaciado"/>
        <w:jc w:val="both"/>
      </w:pPr>
      <w:r w:rsidRPr="00FE345E">
        <w:rPr>
          <w:b/>
        </w:rPr>
        <w:t>Nota</w:t>
      </w:r>
      <w:r>
        <w:rPr>
          <w:b/>
        </w:rPr>
        <w:t xml:space="preserve"> 2</w:t>
      </w:r>
      <w:r w:rsidRPr="00FE345E">
        <w:rPr>
          <w:b/>
        </w:rPr>
        <w:t>:</w:t>
      </w:r>
      <w:r>
        <w:rPr>
          <w:b/>
        </w:rPr>
        <w:t xml:space="preserve"> </w:t>
      </w:r>
      <w:r w:rsidRPr="00CE43D6">
        <w:t xml:space="preserve">Todos los componentes </w:t>
      </w:r>
      <w:r>
        <w:t xml:space="preserve">del CCTV incluidos los centros y sitios remotos, nodos de la red inalámbrica y demás </w:t>
      </w:r>
      <w:r w:rsidRPr="00CE43D6">
        <w:t xml:space="preserve">descritos anteriormente en forma generalizada hacen parte del </w:t>
      </w:r>
      <w:r>
        <w:t>objeto del mantenimiento a ofertar.</w:t>
      </w:r>
      <w:r w:rsidRPr="00CE43D6">
        <w:t xml:space="preserve"> </w:t>
      </w:r>
    </w:p>
    <w:p w14:paraId="68BB9ADC" w14:textId="77777777" w:rsidR="00FE3CDB" w:rsidRDefault="00FE3CDB" w:rsidP="00FE3CDB">
      <w:pPr>
        <w:pStyle w:val="Sinespaciado"/>
      </w:pPr>
    </w:p>
    <w:p w14:paraId="0030DA3E" w14:textId="78F37EDD" w:rsidR="00792A81" w:rsidRPr="00A47305" w:rsidRDefault="00740C02" w:rsidP="00792A81">
      <w:pPr>
        <w:pStyle w:val="Prrafodelista"/>
        <w:numPr>
          <w:ilvl w:val="2"/>
          <w:numId w:val="27"/>
        </w:numPr>
        <w:jc w:val="both"/>
        <w:rPr>
          <w:rFonts w:asciiTheme="majorHAnsi" w:hAnsiTheme="majorHAnsi"/>
          <w:color w:val="000000"/>
        </w:rPr>
      </w:pPr>
      <w:r w:rsidRPr="00792A81">
        <w:rPr>
          <w:rFonts w:asciiTheme="majorHAnsi" w:hAnsiTheme="majorHAnsi"/>
          <w:b/>
          <w:color w:val="000000"/>
        </w:rPr>
        <w:t>DESCRIPCIÓN DEL SERVICIO:</w:t>
      </w:r>
      <w:r w:rsidRPr="00792A81">
        <w:rPr>
          <w:rFonts w:asciiTheme="majorHAnsi" w:hAnsiTheme="majorHAnsi"/>
          <w:color w:val="000000"/>
        </w:rPr>
        <w:t xml:space="preserve"> comprende </w:t>
      </w:r>
      <w:r w:rsidR="00983C91" w:rsidRPr="00792A81">
        <w:rPr>
          <w:rFonts w:asciiTheme="majorHAnsi" w:hAnsiTheme="majorHAnsi"/>
          <w:color w:val="000000"/>
        </w:rPr>
        <w:t>el desarrollo de</w:t>
      </w:r>
      <w:r w:rsidR="00292CCA" w:rsidRPr="00792A81">
        <w:rPr>
          <w:rFonts w:asciiTheme="majorHAnsi" w:hAnsiTheme="majorHAnsi"/>
          <w:color w:val="000000"/>
        </w:rPr>
        <w:t xml:space="preserve"> tareas de mantenimiento </w:t>
      </w:r>
      <w:r w:rsidR="00FB2808" w:rsidRPr="00792A81">
        <w:rPr>
          <w:rFonts w:asciiTheme="majorHAnsi" w:hAnsiTheme="majorHAnsi"/>
          <w:color w:val="000000"/>
        </w:rPr>
        <w:t xml:space="preserve">preventivas y correctivas </w:t>
      </w:r>
      <w:r w:rsidR="00292CCA" w:rsidRPr="00792A81">
        <w:rPr>
          <w:rFonts w:asciiTheme="majorHAnsi" w:hAnsiTheme="majorHAnsi"/>
          <w:color w:val="000000"/>
        </w:rPr>
        <w:t>para</w:t>
      </w:r>
      <w:r w:rsidRPr="00792A81">
        <w:rPr>
          <w:rFonts w:asciiTheme="majorHAnsi" w:hAnsiTheme="majorHAnsi"/>
          <w:color w:val="000000"/>
        </w:rPr>
        <w:t xml:space="preserve"> </w:t>
      </w:r>
      <w:r w:rsidR="00792A81" w:rsidRPr="00792A81">
        <w:rPr>
          <w:rFonts w:asciiTheme="majorHAnsi" w:hAnsiTheme="majorHAnsi"/>
          <w:color w:val="000000"/>
        </w:rPr>
        <w:t>el CCTV</w:t>
      </w:r>
      <w:r w:rsidR="00CE43D6">
        <w:rPr>
          <w:rFonts w:asciiTheme="majorHAnsi" w:hAnsiTheme="majorHAnsi"/>
          <w:color w:val="000000"/>
        </w:rPr>
        <w:t xml:space="preserve"> y componentes asociados; incluye s</w:t>
      </w:r>
      <w:r w:rsidR="00342F94">
        <w:rPr>
          <w:rFonts w:asciiTheme="majorHAnsi" w:hAnsiTheme="majorHAnsi"/>
          <w:color w:val="000000"/>
        </w:rPr>
        <w:t xml:space="preserve">alas </w:t>
      </w:r>
      <w:r w:rsidR="00CE43D6">
        <w:rPr>
          <w:rFonts w:asciiTheme="majorHAnsi" w:hAnsiTheme="majorHAnsi"/>
          <w:color w:val="000000"/>
        </w:rPr>
        <w:t>y sitios de monitoreo remotos</w:t>
      </w:r>
      <w:r w:rsidR="00A47305">
        <w:rPr>
          <w:rFonts w:asciiTheme="majorHAnsi" w:hAnsiTheme="majorHAnsi"/>
          <w:color w:val="000000"/>
        </w:rPr>
        <w:t xml:space="preserve">, </w:t>
      </w:r>
      <w:r w:rsidR="00CE43D6">
        <w:rPr>
          <w:rFonts w:asciiTheme="majorHAnsi" w:hAnsiTheme="majorHAnsi"/>
          <w:color w:val="000000"/>
        </w:rPr>
        <w:t>nodos de la red inalámbrica</w:t>
      </w:r>
      <w:r w:rsidR="00A47305">
        <w:rPr>
          <w:rFonts w:asciiTheme="majorHAnsi" w:hAnsiTheme="majorHAnsi"/>
          <w:color w:val="000000"/>
        </w:rPr>
        <w:t xml:space="preserve"> y</w:t>
      </w:r>
      <w:r w:rsidR="00CE43D6" w:rsidRPr="00A47305">
        <w:rPr>
          <w:rFonts w:asciiTheme="majorHAnsi" w:hAnsiTheme="majorHAnsi"/>
          <w:color w:val="000000"/>
        </w:rPr>
        <w:t xml:space="preserve"> todas las acciones necesarias para </w:t>
      </w:r>
      <w:r w:rsidR="00792A81" w:rsidRPr="00A47305">
        <w:rPr>
          <w:rFonts w:asciiTheme="majorHAnsi" w:hAnsiTheme="majorHAnsi"/>
          <w:color w:val="000000"/>
        </w:rPr>
        <w:t xml:space="preserve"> </w:t>
      </w:r>
      <w:r w:rsidR="00CE43D6" w:rsidRPr="00A47305">
        <w:rPr>
          <w:rFonts w:asciiTheme="majorHAnsi" w:hAnsiTheme="majorHAnsi"/>
          <w:color w:val="000000"/>
        </w:rPr>
        <w:t>garantizar la disponibilidad del sistema</w:t>
      </w:r>
      <w:r w:rsidR="00BB0699" w:rsidRPr="00A47305">
        <w:rPr>
          <w:rFonts w:asciiTheme="majorHAnsi" w:hAnsiTheme="majorHAnsi"/>
          <w:color w:val="000000"/>
        </w:rPr>
        <w:t>:</w:t>
      </w:r>
    </w:p>
    <w:p w14:paraId="6D313AB6" w14:textId="77777777" w:rsidR="002D3EAF" w:rsidRPr="002D3EAF" w:rsidRDefault="002D3EAF" w:rsidP="002D3EAF">
      <w:pPr>
        <w:pStyle w:val="Prrafodelista"/>
        <w:rPr>
          <w:rFonts w:asciiTheme="majorHAnsi" w:hAnsiTheme="majorHAnsi"/>
          <w:color w:val="000000"/>
        </w:rPr>
      </w:pPr>
    </w:p>
    <w:p w14:paraId="14A64F2F" w14:textId="77777777" w:rsidR="002D3EAF" w:rsidRPr="00050D26" w:rsidRDefault="002D3EAF" w:rsidP="00342F94">
      <w:pPr>
        <w:ind w:firstLine="360"/>
        <w:jc w:val="both"/>
        <w:rPr>
          <w:rFonts w:asciiTheme="majorHAnsi" w:hAnsiTheme="majorHAnsi"/>
          <w:b/>
          <w:color w:val="000000"/>
        </w:rPr>
      </w:pPr>
      <w:r w:rsidRPr="00050D26">
        <w:rPr>
          <w:rFonts w:asciiTheme="majorHAnsi" w:hAnsiTheme="majorHAnsi"/>
          <w:b/>
          <w:color w:val="000000"/>
        </w:rPr>
        <w:t>Mantenimientos correctivos:</w:t>
      </w:r>
    </w:p>
    <w:p w14:paraId="4B3871B3" w14:textId="77777777" w:rsidR="00A13E06" w:rsidRDefault="002D3EAF" w:rsidP="002D3EAF">
      <w:pPr>
        <w:pStyle w:val="Prrafodelista"/>
        <w:numPr>
          <w:ilvl w:val="0"/>
          <w:numId w:val="30"/>
        </w:numPr>
        <w:jc w:val="both"/>
        <w:rPr>
          <w:rFonts w:asciiTheme="majorHAnsi" w:hAnsiTheme="majorHAnsi"/>
          <w:color w:val="000000"/>
        </w:rPr>
      </w:pPr>
      <w:r w:rsidRPr="00A13E06">
        <w:rPr>
          <w:rFonts w:asciiTheme="majorHAnsi" w:hAnsiTheme="majorHAnsi"/>
          <w:color w:val="000000"/>
        </w:rPr>
        <w:t xml:space="preserve">Mantenimiento Correctivo 7 X 13 (L-D y festivos) </w:t>
      </w:r>
      <w:r w:rsidR="00CE43D6" w:rsidRPr="00A13E06">
        <w:rPr>
          <w:rFonts w:asciiTheme="majorHAnsi" w:hAnsiTheme="majorHAnsi"/>
          <w:color w:val="000000"/>
        </w:rPr>
        <w:t>para 1002 cámaras de seguridad ciudadana. Incluye a</w:t>
      </w:r>
      <w:r w:rsidRPr="00A13E06">
        <w:rPr>
          <w:rFonts w:asciiTheme="majorHAnsi" w:hAnsiTheme="majorHAnsi"/>
          <w:color w:val="000000"/>
        </w:rPr>
        <w:t xml:space="preserve">poyo a Demos, conexiones y configuraciones en el sistema que se requieran para eventos de ciudad (solo mano de obra). </w:t>
      </w:r>
    </w:p>
    <w:p w14:paraId="4F6EBFA3" w14:textId="77777777" w:rsidR="002D3EAF" w:rsidRPr="00A13E06" w:rsidRDefault="002D3EAF" w:rsidP="002D3EAF">
      <w:pPr>
        <w:pStyle w:val="Prrafodelista"/>
        <w:numPr>
          <w:ilvl w:val="0"/>
          <w:numId w:val="30"/>
        </w:numPr>
        <w:jc w:val="both"/>
        <w:rPr>
          <w:rFonts w:asciiTheme="majorHAnsi" w:hAnsiTheme="majorHAnsi"/>
          <w:color w:val="000000"/>
        </w:rPr>
      </w:pPr>
      <w:r w:rsidRPr="00A13E06">
        <w:rPr>
          <w:rFonts w:asciiTheme="majorHAnsi" w:hAnsiTheme="majorHAnsi"/>
          <w:color w:val="000000"/>
        </w:rPr>
        <w:t xml:space="preserve">Mantenimiento Correctivo 7 X 24  (L-D y festivos) de sistemas de Servidores de almacenamiento, sistema de almacenamiento externo y sistemas de almacenamiento  en cinta. De conformidad a los alcances y requerimientos de la solicitud de oferta. Apoyo a Demos, conexiones y configuraciones en el sistema especiales que se requieran para eventos de ciudad (solo mano de obra). personal 24 horas de lunes a Domingo y festivos en central de operaciones. </w:t>
      </w:r>
    </w:p>
    <w:p w14:paraId="66BAA15C" w14:textId="77777777" w:rsidR="00A13E06" w:rsidRDefault="002D3EAF" w:rsidP="002D3EAF">
      <w:pPr>
        <w:pStyle w:val="Prrafodelista"/>
        <w:numPr>
          <w:ilvl w:val="0"/>
          <w:numId w:val="30"/>
        </w:numPr>
        <w:jc w:val="both"/>
        <w:rPr>
          <w:rFonts w:asciiTheme="majorHAnsi" w:hAnsiTheme="majorHAnsi"/>
          <w:color w:val="000000"/>
        </w:rPr>
      </w:pPr>
      <w:r w:rsidRPr="00A13E06">
        <w:rPr>
          <w:rFonts w:asciiTheme="majorHAnsi" w:hAnsiTheme="majorHAnsi"/>
          <w:color w:val="000000"/>
        </w:rPr>
        <w:lastRenderedPageBreak/>
        <w:t xml:space="preserve">Mantenimiento Correctivo 7 X 24  (L-D y festivos) de sistemas de visualización Video Wall Barco, sistema de gestión </w:t>
      </w:r>
      <w:proofErr w:type="spellStart"/>
      <w:r w:rsidRPr="00A13E06">
        <w:rPr>
          <w:rFonts w:asciiTheme="majorHAnsi" w:hAnsiTheme="majorHAnsi"/>
          <w:color w:val="000000"/>
        </w:rPr>
        <w:t>Omnicast</w:t>
      </w:r>
      <w:proofErr w:type="spellEnd"/>
      <w:r w:rsidRPr="00A13E06">
        <w:rPr>
          <w:rFonts w:asciiTheme="majorHAnsi" w:hAnsiTheme="majorHAnsi"/>
          <w:color w:val="000000"/>
        </w:rPr>
        <w:t xml:space="preserve"> 4.7 y/o Security Center, Servidores de administración, cableado estructurado, equipos </w:t>
      </w:r>
      <w:proofErr w:type="spellStart"/>
      <w:r w:rsidRPr="00A13E06">
        <w:rPr>
          <w:rFonts w:asciiTheme="majorHAnsi" w:hAnsiTheme="majorHAnsi"/>
          <w:color w:val="000000"/>
        </w:rPr>
        <w:t>networking</w:t>
      </w:r>
      <w:proofErr w:type="spellEnd"/>
      <w:r w:rsidRPr="00A13E06">
        <w:rPr>
          <w:rFonts w:asciiTheme="majorHAnsi" w:hAnsiTheme="majorHAnsi"/>
          <w:color w:val="000000"/>
        </w:rPr>
        <w:t xml:space="preserve">. Apoyo a Demos, conexiones y configuraciones en el sistema especiales que se requieran para eventos de ciudad (solo mano de obra). personal 24 horas de lunes a Domingo y festivos en central de operaciones. </w:t>
      </w:r>
    </w:p>
    <w:p w14:paraId="20CD3BC3" w14:textId="77777777" w:rsidR="002D3EAF" w:rsidRPr="00A13E06" w:rsidRDefault="002D3EAF" w:rsidP="002D3EAF">
      <w:pPr>
        <w:pStyle w:val="Prrafodelista"/>
        <w:numPr>
          <w:ilvl w:val="0"/>
          <w:numId w:val="30"/>
        </w:numPr>
        <w:jc w:val="both"/>
        <w:rPr>
          <w:rFonts w:asciiTheme="majorHAnsi" w:hAnsiTheme="majorHAnsi"/>
          <w:color w:val="000000"/>
        </w:rPr>
      </w:pPr>
      <w:r w:rsidRPr="00A13E06">
        <w:rPr>
          <w:rFonts w:asciiTheme="majorHAnsi" w:hAnsiTheme="majorHAnsi"/>
          <w:color w:val="000000"/>
        </w:rPr>
        <w:t>Mantenimiento Correctivo 7 X 24  (L-D y festivos) de cámaras internas  del Estadio Atanasio Girardot de conformidad a los alcances y requerimientos de la solicitud de oferta. Reporte continuo vía radio o teléfono o correo de Atención y cierre de casos hacia la mesa de ayuda</w:t>
      </w:r>
      <w:r w:rsidR="00A13E06">
        <w:rPr>
          <w:rFonts w:asciiTheme="majorHAnsi" w:hAnsiTheme="majorHAnsi"/>
          <w:color w:val="000000"/>
        </w:rPr>
        <w:t>.</w:t>
      </w:r>
      <w:r w:rsidRPr="00A13E06">
        <w:rPr>
          <w:rFonts w:asciiTheme="majorHAnsi" w:hAnsiTheme="majorHAnsi"/>
          <w:color w:val="000000"/>
        </w:rPr>
        <w:t xml:space="preserve"> </w:t>
      </w:r>
    </w:p>
    <w:p w14:paraId="7C7A6C8C" w14:textId="77777777" w:rsidR="002D3EAF" w:rsidRDefault="002D3EAF" w:rsidP="002D3EAF">
      <w:pPr>
        <w:pStyle w:val="Prrafodelista"/>
        <w:numPr>
          <w:ilvl w:val="0"/>
          <w:numId w:val="30"/>
        </w:numPr>
        <w:jc w:val="both"/>
        <w:rPr>
          <w:rFonts w:asciiTheme="majorHAnsi" w:hAnsiTheme="majorHAnsi"/>
          <w:color w:val="000000"/>
        </w:rPr>
      </w:pPr>
      <w:r w:rsidRPr="002D3EAF">
        <w:rPr>
          <w:rFonts w:asciiTheme="majorHAnsi" w:hAnsiTheme="majorHAnsi"/>
          <w:color w:val="000000"/>
        </w:rPr>
        <w:t xml:space="preserve">Mantenimiento Correctivo 7 X 13 (L-D y festivos) de ocho (8) Centros de monitoreo remoto (Laureles, Manrique, Poblado, Belén, Doce de Octubre, San Javier, Buenos aires, Estadio Atanasio Girardot). Reporte continuo vía radio o teléfono o correo de Atención y cierre de casos hacia la mesa de ayuda. </w:t>
      </w:r>
    </w:p>
    <w:p w14:paraId="7FA32659" w14:textId="77777777" w:rsidR="002D3EAF" w:rsidRDefault="002D3EAF" w:rsidP="002D3EAF">
      <w:pPr>
        <w:pStyle w:val="Prrafodelista"/>
        <w:numPr>
          <w:ilvl w:val="0"/>
          <w:numId w:val="30"/>
        </w:numPr>
        <w:jc w:val="both"/>
        <w:rPr>
          <w:rFonts w:asciiTheme="majorHAnsi" w:hAnsiTheme="majorHAnsi"/>
          <w:color w:val="000000"/>
        </w:rPr>
      </w:pPr>
      <w:r>
        <w:rPr>
          <w:rFonts w:asciiTheme="majorHAnsi" w:hAnsiTheme="majorHAnsi"/>
          <w:color w:val="000000"/>
        </w:rPr>
        <w:t>M</w:t>
      </w:r>
      <w:r w:rsidRPr="002D3EAF">
        <w:rPr>
          <w:rFonts w:asciiTheme="majorHAnsi" w:hAnsiTheme="majorHAnsi"/>
          <w:color w:val="000000"/>
        </w:rPr>
        <w:t>antenimiento correctivo 7 X</w:t>
      </w:r>
      <w:r w:rsidR="00A13E06">
        <w:rPr>
          <w:rFonts w:asciiTheme="majorHAnsi" w:hAnsiTheme="majorHAnsi"/>
          <w:color w:val="000000"/>
        </w:rPr>
        <w:t xml:space="preserve"> </w:t>
      </w:r>
      <w:r w:rsidRPr="002D3EAF">
        <w:rPr>
          <w:rFonts w:asciiTheme="majorHAnsi" w:hAnsiTheme="majorHAnsi"/>
          <w:color w:val="000000"/>
        </w:rPr>
        <w:t xml:space="preserve">13   (L-D y festivos) de plataforma inalámbrica, incluye equipos de radioenlace y </w:t>
      </w:r>
      <w:r w:rsidR="00A13E06">
        <w:rPr>
          <w:rFonts w:asciiTheme="majorHAnsi" w:hAnsiTheme="majorHAnsi"/>
          <w:color w:val="000000"/>
        </w:rPr>
        <w:t>las</w:t>
      </w:r>
      <w:r w:rsidRPr="002D3EAF">
        <w:rPr>
          <w:rFonts w:asciiTheme="majorHAnsi" w:hAnsiTheme="majorHAnsi"/>
          <w:color w:val="000000"/>
        </w:rPr>
        <w:t xml:space="preserve"> estaciones base, de conformidad a los alcances y requerimientos de la solicitud de oferta. Reporte continuo vía radio o teléfono o correo de Atención y cierre de casos hacia la mesa de ayuda</w:t>
      </w:r>
      <w:r>
        <w:rPr>
          <w:rFonts w:asciiTheme="majorHAnsi" w:hAnsiTheme="majorHAnsi"/>
          <w:color w:val="000000"/>
        </w:rPr>
        <w:t xml:space="preserve">. </w:t>
      </w:r>
    </w:p>
    <w:p w14:paraId="31032F53" w14:textId="77777777" w:rsidR="002D3EAF" w:rsidRDefault="002D3EAF" w:rsidP="002D3EAF">
      <w:pPr>
        <w:pStyle w:val="Prrafodelista"/>
        <w:numPr>
          <w:ilvl w:val="0"/>
          <w:numId w:val="30"/>
        </w:numPr>
        <w:jc w:val="both"/>
        <w:rPr>
          <w:rFonts w:asciiTheme="majorHAnsi" w:hAnsiTheme="majorHAnsi"/>
          <w:color w:val="000000"/>
        </w:rPr>
      </w:pPr>
      <w:r>
        <w:rPr>
          <w:rFonts w:asciiTheme="majorHAnsi" w:hAnsiTheme="majorHAnsi"/>
          <w:color w:val="000000"/>
        </w:rPr>
        <w:t>Mantenimientos correctivos nocturnos (</w:t>
      </w:r>
      <w:r w:rsidRPr="002D3EAF">
        <w:rPr>
          <w:rFonts w:asciiTheme="majorHAnsi" w:hAnsiTheme="majorHAnsi"/>
          <w:color w:val="000000"/>
        </w:rPr>
        <w:t>de 7 a 6 a</w:t>
      </w:r>
      <w:r>
        <w:rPr>
          <w:rFonts w:asciiTheme="majorHAnsi" w:hAnsiTheme="majorHAnsi"/>
          <w:color w:val="000000"/>
        </w:rPr>
        <w:t>.</w:t>
      </w:r>
      <w:r w:rsidRPr="002D3EAF">
        <w:rPr>
          <w:rFonts w:asciiTheme="majorHAnsi" w:hAnsiTheme="majorHAnsi"/>
          <w:color w:val="000000"/>
        </w:rPr>
        <w:t>m</w:t>
      </w:r>
      <w:r>
        <w:rPr>
          <w:rFonts w:asciiTheme="majorHAnsi" w:hAnsiTheme="majorHAnsi"/>
          <w:color w:val="000000"/>
        </w:rPr>
        <w:t>.</w:t>
      </w:r>
      <w:r w:rsidRPr="002D3EAF">
        <w:rPr>
          <w:rFonts w:asciiTheme="majorHAnsi" w:hAnsiTheme="majorHAnsi"/>
          <w:color w:val="000000"/>
        </w:rPr>
        <w:t>)</w:t>
      </w:r>
      <w:r>
        <w:rPr>
          <w:rFonts w:asciiTheme="majorHAnsi" w:hAnsiTheme="majorHAnsi"/>
          <w:color w:val="000000"/>
        </w:rPr>
        <w:t xml:space="preserve"> </w:t>
      </w:r>
      <w:r w:rsidRPr="002D3EAF">
        <w:rPr>
          <w:rFonts w:asciiTheme="majorHAnsi" w:hAnsiTheme="majorHAnsi"/>
          <w:color w:val="000000"/>
        </w:rPr>
        <w:t>de requerirse</w:t>
      </w:r>
      <w:r w:rsidR="00A13E06">
        <w:rPr>
          <w:rFonts w:asciiTheme="majorHAnsi" w:hAnsiTheme="majorHAnsi"/>
          <w:color w:val="000000"/>
        </w:rPr>
        <w:t>,</w:t>
      </w:r>
      <w:r w:rsidRPr="002D3EAF">
        <w:rPr>
          <w:rFonts w:asciiTheme="majorHAnsi" w:hAnsiTheme="majorHAnsi"/>
          <w:color w:val="000000"/>
        </w:rPr>
        <w:t xml:space="preserve"> contando con la debida autorización de la supervisión </w:t>
      </w:r>
      <w:r>
        <w:rPr>
          <w:rFonts w:asciiTheme="majorHAnsi" w:hAnsiTheme="majorHAnsi"/>
          <w:color w:val="000000"/>
        </w:rPr>
        <w:t xml:space="preserve">por parte del cliente </w:t>
      </w:r>
      <w:r w:rsidRPr="002D3EAF">
        <w:rPr>
          <w:rFonts w:asciiTheme="majorHAnsi" w:hAnsiTheme="majorHAnsi"/>
          <w:color w:val="000000"/>
        </w:rPr>
        <w:t>a cualquiera de los mantenimientos que no tienen cobertura 7X24. pueden ser Lunes,</w:t>
      </w:r>
      <w:r>
        <w:rPr>
          <w:rFonts w:asciiTheme="majorHAnsi" w:hAnsiTheme="majorHAnsi"/>
          <w:color w:val="000000"/>
        </w:rPr>
        <w:t xml:space="preserve"> Domingos y F</w:t>
      </w:r>
      <w:r w:rsidRPr="002D3EAF">
        <w:rPr>
          <w:rFonts w:asciiTheme="majorHAnsi" w:hAnsiTheme="majorHAnsi"/>
          <w:color w:val="000000"/>
        </w:rPr>
        <w:t>estivos.</w:t>
      </w:r>
    </w:p>
    <w:p w14:paraId="623B5AE4" w14:textId="733BCEA2" w:rsidR="00342F94" w:rsidRDefault="00342F94" w:rsidP="002A510E">
      <w:pPr>
        <w:pStyle w:val="Sinespaciado"/>
      </w:pPr>
    </w:p>
    <w:p w14:paraId="1A1AD192" w14:textId="77777777" w:rsidR="002D3EAF" w:rsidRDefault="002D3EAF" w:rsidP="00342F94">
      <w:pPr>
        <w:ind w:firstLine="360"/>
        <w:jc w:val="both"/>
        <w:rPr>
          <w:rFonts w:asciiTheme="majorHAnsi" w:hAnsiTheme="majorHAnsi"/>
          <w:b/>
          <w:color w:val="000000"/>
        </w:rPr>
      </w:pPr>
      <w:r w:rsidRPr="00050D26">
        <w:rPr>
          <w:rFonts w:asciiTheme="majorHAnsi" w:hAnsiTheme="majorHAnsi"/>
          <w:b/>
          <w:color w:val="000000"/>
        </w:rPr>
        <w:t>Mantenimientos preventivos</w:t>
      </w:r>
      <w:r w:rsidR="00050D26">
        <w:rPr>
          <w:rFonts w:asciiTheme="majorHAnsi" w:hAnsiTheme="majorHAnsi"/>
          <w:b/>
          <w:color w:val="000000"/>
        </w:rPr>
        <w:t>:</w:t>
      </w:r>
    </w:p>
    <w:p w14:paraId="11E6815E" w14:textId="77777777" w:rsidR="002D3EAF" w:rsidRDefault="00050D26" w:rsidP="002D3EAF">
      <w:pPr>
        <w:pStyle w:val="Prrafodelista"/>
        <w:numPr>
          <w:ilvl w:val="0"/>
          <w:numId w:val="31"/>
        </w:numPr>
        <w:jc w:val="both"/>
        <w:rPr>
          <w:rFonts w:asciiTheme="majorHAnsi" w:hAnsiTheme="majorHAnsi"/>
          <w:color w:val="000000"/>
        </w:rPr>
      </w:pPr>
      <w:r>
        <w:rPr>
          <w:rFonts w:asciiTheme="majorHAnsi" w:hAnsiTheme="majorHAnsi"/>
          <w:color w:val="000000"/>
        </w:rPr>
        <w:t>Una (1) ventana de m</w:t>
      </w:r>
      <w:r w:rsidRPr="00050D26">
        <w:rPr>
          <w:rFonts w:asciiTheme="majorHAnsi" w:hAnsiTheme="majorHAnsi"/>
          <w:color w:val="000000"/>
        </w:rPr>
        <w:t>antenimie</w:t>
      </w:r>
      <w:r>
        <w:rPr>
          <w:rFonts w:asciiTheme="majorHAnsi" w:hAnsiTheme="majorHAnsi"/>
          <w:color w:val="000000"/>
        </w:rPr>
        <w:t>nto preventiva</w:t>
      </w:r>
      <w:r w:rsidRPr="00050D26">
        <w:rPr>
          <w:rFonts w:asciiTheme="majorHAnsi" w:hAnsiTheme="majorHAnsi"/>
          <w:color w:val="000000"/>
        </w:rPr>
        <w:t xml:space="preserve"> para 1002 cámaras del sistema de video vigilancia de la ciudad de Medellín de conformidad a los alcances y requerimientos de la presente solicitud. </w:t>
      </w:r>
    </w:p>
    <w:p w14:paraId="52FDB6E2" w14:textId="77777777" w:rsidR="00050D26" w:rsidRPr="00A13E06" w:rsidRDefault="00050D26" w:rsidP="00050D26">
      <w:pPr>
        <w:pStyle w:val="Prrafodelista"/>
        <w:numPr>
          <w:ilvl w:val="0"/>
          <w:numId w:val="31"/>
        </w:numPr>
        <w:jc w:val="both"/>
        <w:rPr>
          <w:rFonts w:asciiTheme="majorHAnsi" w:hAnsiTheme="majorHAnsi"/>
          <w:color w:val="000000"/>
        </w:rPr>
      </w:pPr>
      <w:r w:rsidRPr="00A13E06">
        <w:rPr>
          <w:rFonts w:asciiTheme="majorHAnsi" w:hAnsiTheme="majorHAnsi"/>
          <w:color w:val="000000"/>
        </w:rPr>
        <w:t>Una (1) ventana de mantenimiento preventiva para las cámaras del sistema de video vigilancia del estadio Atanasio Girardot, de conformidad a los alcances y requerimientos de la presente solicitud de oferta.</w:t>
      </w:r>
    </w:p>
    <w:p w14:paraId="6A5DDDBB" w14:textId="77777777" w:rsidR="00050D26" w:rsidRDefault="00050D26" w:rsidP="00050D26">
      <w:pPr>
        <w:pStyle w:val="Prrafodelista"/>
        <w:numPr>
          <w:ilvl w:val="0"/>
          <w:numId w:val="31"/>
        </w:numPr>
        <w:jc w:val="both"/>
        <w:rPr>
          <w:rFonts w:asciiTheme="majorHAnsi" w:hAnsiTheme="majorHAnsi"/>
          <w:color w:val="000000"/>
        </w:rPr>
      </w:pPr>
      <w:r>
        <w:rPr>
          <w:rFonts w:asciiTheme="majorHAnsi" w:hAnsiTheme="majorHAnsi"/>
          <w:color w:val="000000"/>
        </w:rPr>
        <w:t>Una (1) ventana de mantenimiento preventiva</w:t>
      </w:r>
      <w:r w:rsidRPr="00050D26">
        <w:rPr>
          <w:rFonts w:asciiTheme="majorHAnsi" w:hAnsiTheme="majorHAnsi"/>
          <w:color w:val="000000"/>
        </w:rPr>
        <w:t xml:space="preserve"> a </w:t>
      </w:r>
      <w:r>
        <w:rPr>
          <w:rFonts w:asciiTheme="majorHAnsi" w:hAnsiTheme="majorHAnsi"/>
          <w:color w:val="000000"/>
        </w:rPr>
        <w:t>siete (</w:t>
      </w:r>
      <w:r w:rsidRPr="00050D26">
        <w:rPr>
          <w:rFonts w:asciiTheme="majorHAnsi" w:hAnsiTheme="majorHAnsi"/>
          <w:color w:val="000000"/>
        </w:rPr>
        <w:t>7</w:t>
      </w:r>
      <w:r>
        <w:rPr>
          <w:rFonts w:asciiTheme="majorHAnsi" w:hAnsiTheme="majorHAnsi"/>
          <w:color w:val="000000"/>
        </w:rPr>
        <w:t>)</w:t>
      </w:r>
      <w:r w:rsidRPr="00050D26">
        <w:rPr>
          <w:rFonts w:asciiTheme="majorHAnsi" w:hAnsiTheme="majorHAnsi"/>
          <w:color w:val="000000"/>
        </w:rPr>
        <w:t xml:space="preserve"> centro</w:t>
      </w:r>
      <w:r>
        <w:rPr>
          <w:rFonts w:asciiTheme="majorHAnsi" w:hAnsiTheme="majorHAnsi"/>
          <w:color w:val="000000"/>
        </w:rPr>
        <w:t>s</w:t>
      </w:r>
      <w:r w:rsidRPr="00050D26">
        <w:rPr>
          <w:rFonts w:asciiTheme="majorHAnsi" w:hAnsiTheme="majorHAnsi"/>
          <w:color w:val="000000"/>
        </w:rPr>
        <w:t xml:space="preserve"> de monitoreo remoto del sistema de video vigilancia de la ciudad de Medellín, de conformidad a los alcances y requerimientos de la solicitud de oferta.</w:t>
      </w:r>
    </w:p>
    <w:p w14:paraId="2E1042C6" w14:textId="10C467E0" w:rsidR="00050D26" w:rsidRDefault="00744678" w:rsidP="00050D26">
      <w:pPr>
        <w:pStyle w:val="Prrafodelista"/>
        <w:numPr>
          <w:ilvl w:val="0"/>
          <w:numId w:val="31"/>
        </w:numPr>
        <w:jc w:val="both"/>
        <w:rPr>
          <w:rFonts w:asciiTheme="majorHAnsi" w:hAnsiTheme="majorHAnsi"/>
          <w:color w:val="000000"/>
        </w:rPr>
      </w:pPr>
      <w:r>
        <w:rPr>
          <w:rFonts w:asciiTheme="majorHAnsi" w:hAnsiTheme="majorHAnsi"/>
          <w:color w:val="000000"/>
        </w:rPr>
        <w:t>dos</w:t>
      </w:r>
      <w:r w:rsidR="00050D26">
        <w:rPr>
          <w:rFonts w:asciiTheme="majorHAnsi" w:hAnsiTheme="majorHAnsi"/>
          <w:color w:val="000000"/>
        </w:rPr>
        <w:t xml:space="preserve"> (</w:t>
      </w:r>
      <w:r>
        <w:rPr>
          <w:rFonts w:asciiTheme="majorHAnsi" w:hAnsiTheme="majorHAnsi"/>
          <w:color w:val="000000"/>
        </w:rPr>
        <w:t>2</w:t>
      </w:r>
      <w:r w:rsidR="00050D26">
        <w:rPr>
          <w:rFonts w:asciiTheme="majorHAnsi" w:hAnsiTheme="majorHAnsi"/>
          <w:color w:val="000000"/>
        </w:rPr>
        <w:t>) ventana</w:t>
      </w:r>
      <w:r>
        <w:rPr>
          <w:rFonts w:asciiTheme="majorHAnsi" w:hAnsiTheme="majorHAnsi"/>
          <w:color w:val="000000"/>
        </w:rPr>
        <w:t>s</w:t>
      </w:r>
      <w:r w:rsidR="00050D26">
        <w:rPr>
          <w:rFonts w:asciiTheme="majorHAnsi" w:hAnsiTheme="majorHAnsi"/>
          <w:color w:val="000000"/>
        </w:rPr>
        <w:t xml:space="preserve"> de mantenimiento preventiva</w:t>
      </w:r>
      <w:r w:rsidR="00050D26" w:rsidRPr="00050D26">
        <w:rPr>
          <w:rFonts w:asciiTheme="majorHAnsi" w:hAnsiTheme="majorHAnsi"/>
          <w:color w:val="000000"/>
        </w:rPr>
        <w:t xml:space="preserve"> </w:t>
      </w:r>
      <w:r w:rsidR="00050D26">
        <w:rPr>
          <w:rFonts w:asciiTheme="majorHAnsi" w:hAnsiTheme="majorHAnsi"/>
          <w:color w:val="000000"/>
        </w:rPr>
        <w:t>para la</w:t>
      </w:r>
      <w:r w:rsidR="00050D26" w:rsidRPr="00050D26">
        <w:rPr>
          <w:rFonts w:asciiTheme="majorHAnsi" w:hAnsiTheme="majorHAnsi"/>
          <w:color w:val="000000"/>
        </w:rPr>
        <w:t xml:space="preserve"> plataforma inalámbrica del sistema de video vigilancia de la ciudad de Medellín, incluyendo </w:t>
      </w:r>
      <w:r w:rsidR="00050D26">
        <w:rPr>
          <w:rFonts w:asciiTheme="majorHAnsi" w:hAnsiTheme="majorHAnsi"/>
          <w:color w:val="000000"/>
        </w:rPr>
        <w:t xml:space="preserve">el </w:t>
      </w:r>
      <w:r w:rsidR="00050D26" w:rsidRPr="00050D26">
        <w:rPr>
          <w:rFonts w:asciiTheme="majorHAnsi" w:hAnsiTheme="majorHAnsi"/>
          <w:color w:val="000000"/>
        </w:rPr>
        <w:t xml:space="preserve">sistema del estadio Atanasio Girardot (incluye equipos radioenlace y </w:t>
      </w:r>
      <w:r w:rsidR="00A13E06">
        <w:rPr>
          <w:rFonts w:asciiTheme="majorHAnsi" w:hAnsiTheme="majorHAnsi"/>
          <w:color w:val="000000"/>
        </w:rPr>
        <w:t>las</w:t>
      </w:r>
      <w:r w:rsidR="00050D26" w:rsidRPr="00050D26">
        <w:rPr>
          <w:rFonts w:asciiTheme="majorHAnsi" w:hAnsiTheme="majorHAnsi"/>
          <w:color w:val="000000"/>
        </w:rPr>
        <w:t xml:space="preserve"> estaciones base), de conformidad a los alcances y requerimientos de la solicitud de oferta.</w:t>
      </w:r>
    </w:p>
    <w:p w14:paraId="40DE78BA" w14:textId="7E0118E2" w:rsidR="00050D26" w:rsidRDefault="00744678" w:rsidP="00050D26">
      <w:pPr>
        <w:pStyle w:val="Prrafodelista"/>
        <w:numPr>
          <w:ilvl w:val="0"/>
          <w:numId w:val="31"/>
        </w:numPr>
        <w:jc w:val="both"/>
        <w:rPr>
          <w:rFonts w:asciiTheme="majorHAnsi" w:hAnsiTheme="majorHAnsi"/>
          <w:color w:val="000000"/>
        </w:rPr>
      </w:pPr>
      <w:r>
        <w:rPr>
          <w:rFonts w:asciiTheme="majorHAnsi" w:hAnsiTheme="majorHAnsi"/>
          <w:color w:val="000000"/>
        </w:rPr>
        <w:t xml:space="preserve">dos (2) ventanas </w:t>
      </w:r>
      <w:r w:rsidR="00050D26">
        <w:rPr>
          <w:rFonts w:asciiTheme="majorHAnsi" w:hAnsiTheme="majorHAnsi"/>
          <w:color w:val="000000"/>
        </w:rPr>
        <w:t>de Mantenimiento preventiva</w:t>
      </w:r>
      <w:r w:rsidR="00050D26" w:rsidRPr="00050D26">
        <w:rPr>
          <w:rFonts w:asciiTheme="majorHAnsi" w:hAnsiTheme="majorHAnsi"/>
          <w:color w:val="000000"/>
        </w:rPr>
        <w:t xml:space="preserve"> del sistema de visualización Video Wall Barco, equipos de visualización, estaciones de trabajo, monitores, puestos de trabajo, puntos de red,</w:t>
      </w:r>
      <w:r w:rsidR="00050D26">
        <w:rPr>
          <w:rFonts w:asciiTheme="majorHAnsi" w:hAnsiTheme="majorHAnsi"/>
          <w:color w:val="000000"/>
        </w:rPr>
        <w:t xml:space="preserve"> </w:t>
      </w:r>
      <w:r w:rsidR="00050D26" w:rsidRPr="00050D26">
        <w:rPr>
          <w:rFonts w:asciiTheme="majorHAnsi" w:hAnsiTheme="majorHAnsi"/>
          <w:color w:val="000000"/>
        </w:rPr>
        <w:t>joystick, periféricos, de conformidad a los alcances y requerimientos de la solicitud de oferta.</w:t>
      </w:r>
    </w:p>
    <w:p w14:paraId="31CA4665" w14:textId="14792DBD" w:rsidR="00050D26" w:rsidRDefault="00744678" w:rsidP="00050D26">
      <w:pPr>
        <w:pStyle w:val="Prrafodelista"/>
        <w:numPr>
          <w:ilvl w:val="0"/>
          <w:numId w:val="31"/>
        </w:numPr>
        <w:jc w:val="both"/>
        <w:rPr>
          <w:rFonts w:asciiTheme="majorHAnsi" w:hAnsiTheme="majorHAnsi"/>
          <w:color w:val="000000"/>
        </w:rPr>
      </w:pPr>
      <w:r>
        <w:rPr>
          <w:rFonts w:asciiTheme="majorHAnsi" w:hAnsiTheme="majorHAnsi"/>
          <w:color w:val="000000"/>
        </w:rPr>
        <w:lastRenderedPageBreak/>
        <w:t>dos (2) ventanas</w:t>
      </w:r>
      <w:r w:rsidR="00050D26">
        <w:rPr>
          <w:rFonts w:asciiTheme="majorHAnsi" w:hAnsiTheme="majorHAnsi"/>
          <w:color w:val="000000"/>
        </w:rPr>
        <w:t xml:space="preserve"> de mantenimiento Preventiva</w:t>
      </w:r>
      <w:r w:rsidR="00050D26" w:rsidRPr="00050D26">
        <w:rPr>
          <w:rFonts w:asciiTheme="majorHAnsi" w:hAnsiTheme="majorHAnsi"/>
          <w:color w:val="000000"/>
        </w:rPr>
        <w:t xml:space="preserve"> </w:t>
      </w:r>
      <w:r w:rsidR="00050D26">
        <w:rPr>
          <w:rFonts w:asciiTheme="majorHAnsi" w:hAnsiTheme="majorHAnsi"/>
          <w:color w:val="000000"/>
        </w:rPr>
        <w:t xml:space="preserve">para el Sistema de Gestión </w:t>
      </w:r>
      <w:proofErr w:type="spellStart"/>
      <w:r w:rsidR="00050D26">
        <w:rPr>
          <w:rFonts w:asciiTheme="majorHAnsi" w:hAnsiTheme="majorHAnsi"/>
          <w:color w:val="000000"/>
        </w:rPr>
        <w:t>Genetec</w:t>
      </w:r>
      <w:proofErr w:type="spellEnd"/>
      <w:r w:rsidR="00050D26">
        <w:rPr>
          <w:rFonts w:asciiTheme="majorHAnsi" w:hAnsiTheme="majorHAnsi"/>
          <w:color w:val="000000"/>
        </w:rPr>
        <w:t xml:space="preserve">  Security C</w:t>
      </w:r>
      <w:r w:rsidR="00050D26" w:rsidRPr="00050D26">
        <w:rPr>
          <w:rFonts w:asciiTheme="majorHAnsi" w:hAnsiTheme="majorHAnsi"/>
          <w:color w:val="000000"/>
        </w:rPr>
        <w:t>enter de conformidad a los alcances y requerimientos de la solicitud de oferta.</w:t>
      </w:r>
    </w:p>
    <w:p w14:paraId="37FB6DD4" w14:textId="2FDB099E" w:rsidR="00FA1BA8" w:rsidRDefault="00744678" w:rsidP="00050D26">
      <w:pPr>
        <w:pStyle w:val="Prrafodelista"/>
        <w:numPr>
          <w:ilvl w:val="0"/>
          <w:numId w:val="31"/>
        </w:numPr>
        <w:jc w:val="both"/>
        <w:rPr>
          <w:rFonts w:asciiTheme="majorHAnsi" w:hAnsiTheme="majorHAnsi"/>
          <w:color w:val="000000"/>
        </w:rPr>
      </w:pPr>
      <w:r>
        <w:rPr>
          <w:rFonts w:asciiTheme="majorHAnsi" w:hAnsiTheme="majorHAnsi"/>
          <w:color w:val="000000"/>
        </w:rPr>
        <w:t>dos (2) ventanas</w:t>
      </w:r>
      <w:r w:rsidR="00050D26">
        <w:rPr>
          <w:rFonts w:asciiTheme="majorHAnsi" w:hAnsiTheme="majorHAnsi"/>
          <w:color w:val="000000"/>
        </w:rPr>
        <w:t xml:space="preserve"> de mantenimiento Preventiva</w:t>
      </w:r>
      <w:r w:rsidR="00050D26" w:rsidRPr="00050D26">
        <w:rPr>
          <w:rFonts w:asciiTheme="majorHAnsi" w:hAnsiTheme="majorHAnsi"/>
          <w:color w:val="000000"/>
        </w:rPr>
        <w:t xml:space="preserve"> de servidores de administración, cableado estructurado, equipos </w:t>
      </w:r>
      <w:proofErr w:type="spellStart"/>
      <w:r w:rsidR="00050D26" w:rsidRPr="00050D26">
        <w:rPr>
          <w:rFonts w:asciiTheme="majorHAnsi" w:hAnsiTheme="majorHAnsi"/>
          <w:color w:val="000000"/>
        </w:rPr>
        <w:t>networking</w:t>
      </w:r>
      <w:proofErr w:type="spellEnd"/>
      <w:r w:rsidR="00050D26" w:rsidRPr="00050D26">
        <w:rPr>
          <w:rFonts w:asciiTheme="majorHAnsi" w:hAnsiTheme="majorHAnsi"/>
          <w:color w:val="000000"/>
        </w:rPr>
        <w:t>, equipos del sistema del estadio Atanasio Girardot, de conformidad a los alcances y requerimientos de la solicitud de oferta</w:t>
      </w:r>
      <w:r w:rsidR="00FA1BA8">
        <w:rPr>
          <w:rFonts w:asciiTheme="majorHAnsi" w:hAnsiTheme="majorHAnsi"/>
          <w:color w:val="000000"/>
        </w:rPr>
        <w:t>.</w:t>
      </w:r>
    </w:p>
    <w:p w14:paraId="43B12F63" w14:textId="77777777" w:rsidR="00050D26" w:rsidRPr="00050D26" w:rsidRDefault="00FA1BA8" w:rsidP="00FA1BA8">
      <w:pPr>
        <w:pStyle w:val="Prrafodelista"/>
        <w:numPr>
          <w:ilvl w:val="0"/>
          <w:numId w:val="31"/>
        </w:numPr>
        <w:jc w:val="both"/>
        <w:rPr>
          <w:rFonts w:asciiTheme="majorHAnsi" w:hAnsiTheme="majorHAnsi"/>
          <w:color w:val="000000"/>
        </w:rPr>
      </w:pPr>
      <w:r>
        <w:rPr>
          <w:rFonts w:asciiTheme="majorHAnsi" w:hAnsiTheme="majorHAnsi"/>
          <w:color w:val="000000"/>
        </w:rPr>
        <w:t>Una (1) ventana de m</w:t>
      </w:r>
      <w:r w:rsidRPr="00FA1BA8">
        <w:rPr>
          <w:rFonts w:asciiTheme="majorHAnsi" w:hAnsiTheme="majorHAnsi"/>
          <w:color w:val="000000"/>
        </w:rPr>
        <w:t>antenimient</w:t>
      </w:r>
      <w:r>
        <w:rPr>
          <w:rFonts w:asciiTheme="majorHAnsi" w:hAnsiTheme="majorHAnsi"/>
          <w:color w:val="000000"/>
        </w:rPr>
        <w:t>o Preventiva</w:t>
      </w:r>
      <w:r w:rsidRPr="00FA1BA8">
        <w:rPr>
          <w:rFonts w:asciiTheme="majorHAnsi" w:hAnsiTheme="majorHAnsi"/>
          <w:color w:val="000000"/>
        </w:rPr>
        <w:t xml:space="preserve"> de servidores de almacenamiento, sistemas de almacenamiento externo y sistemas de almacenamiento en cinta.</w:t>
      </w:r>
      <w:r w:rsidR="00050D26" w:rsidRPr="00050D26">
        <w:rPr>
          <w:rFonts w:asciiTheme="majorHAnsi" w:hAnsiTheme="majorHAnsi"/>
          <w:color w:val="000000"/>
        </w:rPr>
        <w:t xml:space="preserve"> </w:t>
      </w:r>
    </w:p>
    <w:p w14:paraId="5496CC00" w14:textId="77777777" w:rsidR="00DA3796" w:rsidRDefault="00DA3796" w:rsidP="002A510E">
      <w:pPr>
        <w:pStyle w:val="Sinespaciado"/>
        <w:rPr>
          <w:lang w:val="es-ES"/>
        </w:rPr>
      </w:pPr>
    </w:p>
    <w:p w14:paraId="1886592E" w14:textId="77777777" w:rsidR="00FA1BA8" w:rsidRPr="002A510E" w:rsidRDefault="00FA1BA8" w:rsidP="002D3EAF">
      <w:pPr>
        <w:jc w:val="both"/>
        <w:rPr>
          <w:rFonts w:asciiTheme="majorHAnsi" w:hAnsiTheme="majorHAnsi"/>
          <w:b/>
          <w:color w:val="000000"/>
          <w:lang w:val="es-ES"/>
        </w:rPr>
      </w:pPr>
      <w:r w:rsidRPr="002A510E">
        <w:rPr>
          <w:rFonts w:asciiTheme="majorHAnsi" w:hAnsiTheme="majorHAnsi"/>
          <w:b/>
          <w:color w:val="000000"/>
          <w:lang w:val="es-ES"/>
        </w:rPr>
        <w:t>Otros:</w:t>
      </w:r>
    </w:p>
    <w:p w14:paraId="751803F6" w14:textId="64BD5DD9" w:rsidR="00FA1BA8" w:rsidRPr="00A13E06" w:rsidRDefault="00A13E06" w:rsidP="00FA1BA8">
      <w:pPr>
        <w:pStyle w:val="Prrafodelista"/>
        <w:numPr>
          <w:ilvl w:val="0"/>
          <w:numId w:val="32"/>
        </w:numPr>
        <w:jc w:val="both"/>
        <w:rPr>
          <w:rFonts w:asciiTheme="majorHAnsi" w:hAnsiTheme="majorHAnsi"/>
          <w:color w:val="000000"/>
          <w:lang w:val="es-CO"/>
        </w:rPr>
      </w:pPr>
      <w:r w:rsidRPr="00A13E06">
        <w:rPr>
          <w:rFonts w:asciiTheme="majorHAnsi" w:hAnsiTheme="majorHAnsi"/>
          <w:color w:val="000000"/>
          <w:lang w:val="es-CO"/>
        </w:rPr>
        <w:t xml:space="preserve">Adquisición de </w:t>
      </w:r>
      <w:r w:rsidR="00FA1BA8" w:rsidRPr="00A13E06">
        <w:rPr>
          <w:rFonts w:asciiTheme="majorHAnsi" w:hAnsiTheme="majorHAnsi"/>
          <w:color w:val="000000"/>
          <w:lang w:val="es-CO"/>
        </w:rPr>
        <w:t xml:space="preserve">SMA </w:t>
      </w:r>
      <w:proofErr w:type="spellStart"/>
      <w:r w:rsidR="00FA1BA8" w:rsidRPr="00A13E06">
        <w:rPr>
          <w:rFonts w:asciiTheme="majorHAnsi" w:hAnsiTheme="majorHAnsi"/>
          <w:color w:val="000000"/>
          <w:lang w:val="es-CO"/>
        </w:rPr>
        <w:t>Omnicast</w:t>
      </w:r>
      <w:proofErr w:type="spellEnd"/>
      <w:r w:rsidR="00FA1BA8" w:rsidRPr="00A13E06">
        <w:rPr>
          <w:rFonts w:asciiTheme="majorHAnsi" w:hAnsiTheme="majorHAnsi"/>
          <w:color w:val="000000"/>
          <w:lang w:val="es-CO"/>
        </w:rPr>
        <w:t xml:space="preserve"> Enterprise Camera – 1 </w:t>
      </w:r>
      <w:proofErr w:type="spellStart"/>
      <w:r w:rsidR="00FA1BA8" w:rsidRPr="00A13E06">
        <w:rPr>
          <w:rFonts w:asciiTheme="majorHAnsi" w:hAnsiTheme="majorHAnsi"/>
          <w:color w:val="000000"/>
          <w:lang w:val="es-CO"/>
        </w:rPr>
        <w:t>year</w:t>
      </w:r>
      <w:proofErr w:type="spellEnd"/>
      <w:r w:rsidR="00FA1BA8" w:rsidRPr="00A13E06">
        <w:rPr>
          <w:rFonts w:asciiTheme="majorHAnsi" w:hAnsiTheme="majorHAnsi"/>
          <w:color w:val="000000"/>
          <w:lang w:val="es-CO"/>
        </w:rPr>
        <w:t xml:space="preserve"> (</w:t>
      </w:r>
      <w:proofErr w:type="spellStart"/>
      <w:r w:rsidR="00FA1BA8" w:rsidRPr="00A13E06">
        <w:rPr>
          <w:rFonts w:asciiTheme="majorHAnsi" w:hAnsiTheme="majorHAnsi"/>
          <w:color w:val="000000"/>
          <w:lang w:val="es-CO"/>
        </w:rPr>
        <w:t>Genetec</w:t>
      </w:r>
      <w:proofErr w:type="spellEnd"/>
      <w:r w:rsidR="00FA1BA8" w:rsidRPr="00A13E06">
        <w:rPr>
          <w:rFonts w:asciiTheme="majorHAnsi" w:hAnsiTheme="majorHAnsi"/>
          <w:color w:val="000000"/>
          <w:lang w:val="es-CO"/>
        </w:rPr>
        <w:t>)</w:t>
      </w:r>
      <w:r>
        <w:rPr>
          <w:rFonts w:asciiTheme="majorHAnsi" w:hAnsiTheme="majorHAnsi"/>
          <w:color w:val="000000"/>
          <w:lang w:val="es-CO"/>
        </w:rPr>
        <w:t xml:space="preserve"> </w:t>
      </w:r>
      <w:r w:rsidR="00172FD9">
        <w:rPr>
          <w:rFonts w:asciiTheme="majorHAnsi" w:hAnsiTheme="majorHAnsi"/>
          <w:color w:val="000000"/>
          <w:lang w:val="es-CO"/>
        </w:rPr>
        <w:t>si se autoriza por parte de la Secretaria de Seguridad</w:t>
      </w:r>
      <w:r w:rsidR="00FA1BA8" w:rsidRPr="00A13E06">
        <w:rPr>
          <w:rFonts w:asciiTheme="majorHAnsi" w:hAnsiTheme="majorHAnsi"/>
          <w:color w:val="000000"/>
          <w:lang w:val="es-CO"/>
        </w:rPr>
        <w:t>.</w:t>
      </w:r>
    </w:p>
    <w:p w14:paraId="3D1C58C7" w14:textId="45321779" w:rsidR="00172FD9" w:rsidRPr="002A510E" w:rsidRDefault="006200B4">
      <w:pPr>
        <w:pStyle w:val="Prrafodelista"/>
        <w:numPr>
          <w:ilvl w:val="0"/>
          <w:numId w:val="32"/>
        </w:numPr>
        <w:jc w:val="both"/>
        <w:rPr>
          <w:rFonts w:asciiTheme="majorHAnsi" w:hAnsiTheme="majorHAnsi"/>
          <w:color w:val="000000"/>
          <w:lang w:val="es-CO"/>
        </w:rPr>
      </w:pPr>
      <w:r w:rsidRPr="006200B4">
        <w:rPr>
          <w:rFonts w:asciiTheme="majorHAnsi" w:hAnsiTheme="majorHAnsi"/>
          <w:color w:val="000000"/>
          <w:lang w:val="es-CO"/>
        </w:rPr>
        <w:t>Renovación</w:t>
      </w:r>
      <w:r w:rsidR="00FA1BA8" w:rsidRPr="002A510E">
        <w:rPr>
          <w:rFonts w:asciiTheme="majorHAnsi" w:hAnsiTheme="majorHAnsi"/>
          <w:color w:val="000000"/>
          <w:lang w:val="es-CO"/>
        </w:rPr>
        <w:t xml:space="preserve"> del Contrato de Soporte HPE SW DATA ENTERPRISE STANDARD SUPPORT Vigencia 01/03/201</w:t>
      </w:r>
      <w:r w:rsidR="004D4038">
        <w:rPr>
          <w:rFonts w:asciiTheme="majorHAnsi" w:hAnsiTheme="majorHAnsi"/>
          <w:color w:val="000000"/>
          <w:lang w:val="es-CO"/>
        </w:rPr>
        <w:t>7 - 28/02/2018</w:t>
      </w:r>
      <w:r w:rsidR="00FA1BA8" w:rsidRPr="002A510E">
        <w:rPr>
          <w:rFonts w:asciiTheme="majorHAnsi" w:hAnsiTheme="majorHAnsi"/>
          <w:color w:val="000000"/>
          <w:lang w:val="es-CO"/>
        </w:rPr>
        <w:t xml:space="preserve"> (Data Protector</w:t>
      </w:r>
      <w:r>
        <w:rPr>
          <w:rFonts w:asciiTheme="majorHAnsi" w:hAnsiTheme="majorHAnsi"/>
          <w:color w:val="000000"/>
          <w:lang w:val="es-CO"/>
        </w:rPr>
        <w:t xml:space="preserve"> - Software del sistema de grabación</w:t>
      </w:r>
      <w:r w:rsidR="00FA1BA8" w:rsidRPr="002A510E">
        <w:rPr>
          <w:rFonts w:asciiTheme="majorHAnsi" w:hAnsiTheme="majorHAnsi"/>
          <w:color w:val="000000"/>
          <w:lang w:val="es-CO"/>
        </w:rPr>
        <w:t>)</w:t>
      </w:r>
      <w:r w:rsidR="00172FD9" w:rsidRPr="002A510E">
        <w:rPr>
          <w:rFonts w:asciiTheme="majorHAnsi" w:hAnsiTheme="majorHAnsi"/>
          <w:color w:val="000000"/>
          <w:lang w:val="es-CO"/>
        </w:rPr>
        <w:t xml:space="preserve"> </w:t>
      </w:r>
      <w:r w:rsidR="00172FD9">
        <w:rPr>
          <w:rFonts w:asciiTheme="majorHAnsi" w:hAnsiTheme="majorHAnsi"/>
          <w:color w:val="000000"/>
          <w:lang w:val="es-CO"/>
        </w:rPr>
        <w:t>si se autoriza por parte de la Secretaria de Seguridad por la bolsa de repuestos</w:t>
      </w:r>
      <w:r w:rsidR="00172FD9" w:rsidRPr="00A13E06">
        <w:rPr>
          <w:rFonts w:asciiTheme="majorHAnsi" w:hAnsiTheme="majorHAnsi"/>
          <w:color w:val="000000"/>
          <w:lang w:val="es-CO"/>
        </w:rPr>
        <w:t>.</w:t>
      </w:r>
      <w:r w:rsidR="000A5B98">
        <w:rPr>
          <w:rFonts w:asciiTheme="majorHAnsi" w:hAnsiTheme="majorHAnsi"/>
          <w:color w:val="000000"/>
          <w:lang w:val="es-CO"/>
        </w:rPr>
        <w:t xml:space="preserve"> </w:t>
      </w:r>
    </w:p>
    <w:p w14:paraId="4A27F679" w14:textId="1924109E" w:rsidR="00FA1BA8" w:rsidRPr="002A510E" w:rsidRDefault="00FA1BA8">
      <w:pPr>
        <w:pStyle w:val="Prrafodelista"/>
        <w:numPr>
          <w:ilvl w:val="0"/>
          <w:numId w:val="32"/>
        </w:numPr>
        <w:jc w:val="both"/>
        <w:rPr>
          <w:rFonts w:asciiTheme="majorHAnsi" w:hAnsiTheme="majorHAnsi"/>
          <w:color w:val="000000"/>
          <w:lang w:val="es-CO"/>
        </w:rPr>
      </w:pPr>
      <w:r w:rsidRPr="002A510E">
        <w:rPr>
          <w:rFonts w:asciiTheme="majorHAnsi" w:hAnsiTheme="majorHAnsi"/>
          <w:color w:val="000000"/>
          <w:lang w:val="es-CO"/>
        </w:rPr>
        <w:t xml:space="preserve">HP </w:t>
      </w:r>
      <w:proofErr w:type="spellStart"/>
      <w:r w:rsidRPr="002A510E">
        <w:rPr>
          <w:rFonts w:asciiTheme="majorHAnsi" w:hAnsiTheme="majorHAnsi"/>
          <w:color w:val="000000"/>
          <w:lang w:val="es-CO"/>
        </w:rPr>
        <w:t>StorageWorks</w:t>
      </w:r>
      <w:proofErr w:type="spellEnd"/>
      <w:r w:rsidRPr="002A510E">
        <w:rPr>
          <w:rFonts w:asciiTheme="majorHAnsi" w:hAnsiTheme="majorHAnsi"/>
          <w:color w:val="000000"/>
          <w:lang w:val="es-CO"/>
        </w:rPr>
        <w:t xml:space="preserve"> MSL LTO-5 </w:t>
      </w:r>
      <w:proofErr w:type="spellStart"/>
      <w:r w:rsidRPr="002A510E">
        <w:rPr>
          <w:rFonts w:asciiTheme="majorHAnsi" w:hAnsiTheme="majorHAnsi"/>
          <w:color w:val="000000"/>
          <w:lang w:val="es-CO"/>
        </w:rPr>
        <w:t>Ultrium</w:t>
      </w:r>
      <w:proofErr w:type="spellEnd"/>
      <w:r w:rsidRPr="002A510E">
        <w:rPr>
          <w:rFonts w:asciiTheme="majorHAnsi" w:hAnsiTheme="majorHAnsi"/>
          <w:color w:val="000000"/>
          <w:lang w:val="es-CO"/>
        </w:rPr>
        <w:t xml:space="preserve"> 3280 8GB </w:t>
      </w:r>
      <w:proofErr w:type="spellStart"/>
      <w:r w:rsidRPr="002A510E">
        <w:rPr>
          <w:rFonts w:asciiTheme="majorHAnsi" w:hAnsiTheme="majorHAnsi"/>
          <w:color w:val="000000"/>
          <w:lang w:val="es-CO"/>
        </w:rPr>
        <w:t>Fibre</w:t>
      </w:r>
      <w:proofErr w:type="spellEnd"/>
      <w:r w:rsidRPr="002A510E">
        <w:rPr>
          <w:rFonts w:asciiTheme="majorHAnsi" w:hAnsiTheme="majorHAnsi"/>
          <w:color w:val="000000"/>
          <w:lang w:val="es-CO"/>
        </w:rPr>
        <w:t xml:space="preserve"> </w:t>
      </w:r>
      <w:proofErr w:type="spellStart"/>
      <w:r w:rsidRPr="002A510E">
        <w:rPr>
          <w:rFonts w:asciiTheme="majorHAnsi" w:hAnsiTheme="majorHAnsi"/>
          <w:color w:val="000000"/>
          <w:lang w:val="es-CO"/>
        </w:rPr>
        <w:t>Channel</w:t>
      </w:r>
      <w:proofErr w:type="spellEnd"/>
      <w:r w:rsidRPr="002A510E">
        <w:rPr>
          <w:rFonts w:asciiTheme="majorHAnsi" w:hAnsiTheme="majorHAnsi"/>
          <w:color w:val="000000"/>
          <w:lang w:val="es-CO"/>
        </w:rPr>
        <w:t xml:space="preserve"> Drive </w:t>
      </w:r>
      <w:proofErr w:type="spellStart"/>
      <w:r w:rsidRPr="002A510E">
        <w:rPr>
          <w:rFonts w:asciiTheme="majorHAnsi" w:hAnsiTheme="majorHAnsi"/>
          <w:color w:val="000000"/>
          <w:lang w:val="es-CO"/>
        </w:rPr>
        <w:t>Upgrade</w:t>
      </w:r>
      <w:proofErr w:type="spellEnd"/>
      <w:r w:rsidRPr="002A510E">
        <w:rPr>
          <w:rFonts w:asciiTheme="majorHAnsi" w:hAnsiTheme="majorHAnsi"/>
          <w:color w:val="000000"/>
          <w:lang w:val="es-CO"/>
        </w:rPr>
        <w:t xml:space="preserve"> Kit (2 DRIVES) (Drives HP)</w:t>
      </w:r>
      <w:r w:rsidR="00172FD9" w:rsidRPr="002A510E">
        <w:rPr>
          <w:rFonts w:asciiTheme="majorHAnsi" w:hAnsiTheme="majorHAnsi"/>
          <w:color w:val="000000"/>
          <w:lang w:val="es-CO"/>
        </w:rPr>
        <w:t xml:space="preserve"> </w:t>
      </w:r>
      <w:r w:rsidR="00172FD9">
        <w:rPr>
          <w:rFonts w:asciiTheme="majorHAnsi" w:hAnsiTheme="majorHAnsi"/>
          <w:color w:val="000000"/>
          <w:lang w:val="es-CO"/>
        </w:rPr>
        <w:t>si se autoriza por parte de la Secretaria de Seg</w:t>
      </w:r>
      <w:r w:rsidR="0043714C">
        <w:rPr>
          <w:rFonts w:asciiTheme="majorHAnsi" w:hAnsiTheme="majorHAnsi"/>
          <w:color w:val="000000"/>
          <w:lang w:val="es-CO"/>
        </w:rPr>
        <w:t>uridad por la bolsa de repuestos.</w:t>
      </w:r>
    </w:p>
    <w:p w14:paraId="7A275AEB" w14:textId="77777777" w:rsidR="00FA1BA8" w:rsidRDefault="00A13E06" w:rsidP="00FA1BA8">
      <w:pPr>
        <w:pStyle w:val="Prrafodelista"/>
        <w:numPr>
          <w:ilvl w:val="0"/>
          <w:numId w:val="32"/>
        </w:numPr>
        <w:jc w:val="both"/>
        <w:rPr>
          <w:rFonts w:asciiTheme="majorHAnsi" w:hAnsiTheme="majorHAnsi"/>
          <w:color w:val="000000"/>
          <w:lang w:val="es-CO"/>
        </w:rPr>
      </w:pPr>
      <w:r>
        <w:rPr>
          <w:rFonts w:asciiTheme="majorHAnsi" w:hAnsiTheme="majorHAnsi"/>
          <w:color w:val="000000"/>
          <w:lang w:val="es-CO"/>
        </w:rPr>
        <w:t xml:space="preserve">Incluye una </w:t>
      </w:r>
      <w:r w:rsidR="00FA1BA8" w:rsidRPr="00FA1BA8">
        <w:rPr>
          <w:rFonts w:asciiTheme="majorHAnsi" w:hAnsiTheme="majorHAnsi"/>
          <w:color w:val="000000"/>
          <w:lang w:val="es-CO"/>
        </w:rPr>
        <w:t>Bo</w:t>
      </w:r>
      <w:r w:rsidR="00FA1BA8">
        <w:rPr>
          <w:rFonts w:asciiTheme="majorHAnsi" w:hAnsiTheme="majorHAnsi"/>
          <w:color w:val="000000"/>
          <w:lang w:val="es-CO"/>
        </w:rPr>
        <w:t>l</w:t>
      </w:r>
      <w:r>
        <w:rPr>
          <w:rFonts w:asciiTheme="majorHAnsi" w:hAnsiTheme="majorHAnsi"/>
          <w:color w:val="000000"/>
          <w:lang w:val="es-CO"/>
        </w:rPr>
        <w:t xml:space="preserve">sa de repuestos y reparaciones, que </w:t>
      </w:r>
      <w:r w:rsidR="00342F94">
        <w:rPr>
          <w:rFonts w:asciiTheme="majorHAnsi" w:hAnsiTheme="majorHAnsi"/>
          <w:color w:val="000000"/>
          <w:lang w:val="es-CO"/>
        </w:rPr>
        <w:t>corresponde a un</w:t>
      </w:r>
      <w:r w:rsidR="00FA1BA8">
        <w:rPr>
          <w:rFonts w:asciiTheme="majorHAnsi" w:hAnsiTheme="majorHAnsi"/>
          <w:color w:val="000000"/>
          <w:lang w:val="es-CO"/>
        </w:rPr>
        <w:t xml:space="preserve"> presupuesto </w:t>
      </w:r>
      <w:r w:rsidR="00342F94">
        <w:rPr>
          <w:rFonts w:asciiTheme="majorHAnsi" w:hAnsiTheme="majorHAnsi"/>
          <w:color w:val="000000"/>
          <w:lang w:val="es-CO"/>
        </w:rPr>
        <w:t xml:space="preserve">con un valor fijo que </w:t>
      </w:r>
      <w:r w:rsidR="00FA1BA8">
        <w:rPr>
          <w:rFonts w:asciiTheme="majorHAnsi" w:hAnsiTheme="majorHAnsi"/>
          <w:color w:val="000000"/>
          <w:lang w:val="es-CO"/>
        </w:rPr>
        <w:t xml:space="preserve">será entregado por la ESU </w:t>
      </w:r>
      <w:r w:rsidR="00342F94">
        <w:rPr>
          <w:rFonts w:asciiTheme="majorHAnsi" w:hAnsiTheme="majorHAnsi"/>
          <w:color w:val="000000"/>
          <w:lang w:val="es-CO"/>
        </w:rPr>
        <w:t>en el presente pliego de condiciones</w:t>
      </w:r>
      <w:r w:rsidR="00FA1BA8">
        <w:rPr>
          <w:rFonts w:asciiTheme="majorHAnsi" w:hAnsiTheme="majorHAnsi"/>
          <w:color w:val="000000"/>
          <w:lang w:val="es-CO"/>
        </w:rPr>
        <w:t>.</w:t>
      </w:r>
    </w:p>
    <w:p w14:paraId="0FA6AECC" w14:textId="4B50CADC" w:rsidR="00E42A25" w:rsidRPr="00F408BD" w:rsidRDefault="00E42A25" w:rsidP="00F408BD">
      <w:pPr>
        <w:pStyle w:val="Sinespaciado"/>
        <w:widowControl w:val="0"/>
        <w:numPr>
          <w:ilvl w:val="0"/>
          <w:numId w:val="52"/>
        </w:numPr>
        <w:autoSpaceDE w:val="0"/>
        <w:autoSpaceDN w:val="0"/>
        <w:adjustRightInd w:val="0"/>
        <w:jc w:val="both"/>
        <w:rPr>
          <w:rFonts w:asciiTheme="majorHAnsi" w:hAnsiTheme="majorHAnsi"/>
          <w:color w:val="000000"/>
        </w:rPr>
      </w:pPr>
      <w:r w:rsidRPr="00E42A25">
        <w:rPr>
          <w:rFonts w:asciiTheme="majorHAnsi" w:hAnsiTheme="majorHAnsi"/>
          <w:color w:val="000000"/>
        </w:rPr>
        <w:t>Limpieza y pintura de postes</w:t>
      </w:r>
      <w:r>
        <w:rPr>
          <w:rFonts w:asciiTheme="majorHAnsi" w:hAnsiTheme="majorHAnsi"/>
          <w:color w:val="000000"/>
        </w:rPr>
        <w:t xml:space="preserve"> de acuerdo a la prioridad de la Secretaria de Seguridad</w:t>
      </w:r>
      <w:r w:rsidR="00F408BD">
        <w:rPr>
          <w:rFonts w:asciiTheme="majorHAnsi" w:hAnsiTheme="majorHAnsi"/>
          <w:color w:val="000000"/>
        </w:rPr>
        <w:t>, se debe r</w:t>
      </w:r>
      <w:r w:rsidR="00F408BD" w:rsidRPr="00F408BD">
        <w:rPr>
          <w:rFonts w:asciiTheme="majorHAnsi" w:hAnsiTheme="majorHAnsi"/>
          <w:color w:val="000000"/>
        </w:rPr>
        <w:t>epintar señalización de postes siempre y cuando no sea visible y este muy deteriorada, u obstaculizada por propaganda y afiches.</w:t>
      </w:r>
    </w:p>
    <w:p w14:paraId="6F1EB93C" w14:textId="59C3ADE2" w:rsidR="00E42A25" w:rsidRDefault="00E42A25" w:rsidP="00E42A25">
      <w:pPr>
        <w:pStyle w:val="Prrafodelista"/>
        <w:numPr>
          <w:ilvl w:val="0"/>
          <w:numId w:val="32"/>
        </w:numPr>
        <w:jc w:val="both"/>
        <w:rPr>
          <w:rFonts w:asciiTheme="majorHAnsi" w:hAnsiTheme="majorHAnsi"/>
          <w:color w:val="000000"/>
          <w:lang w:val="es-CO"/>
        </w:rPr>
      </w:pPr>
      <w:r w:rsidRPr="00E42A25">
        <w:rPr>
          <w:rFonts w:asciiTheme="majorHAnsi" w:hAnsiTheme="majorHAnsi"/>
          <w:color w:val="000000"/>
          <w:lang w:val="es-CO"/>
        </w:rPr>
        <w:t>Instalación de Equipos y Accesorios para Demos</w:t>
      </w:r>
    </w:p>
    <w:p w14:paraId="78EB4A8D" w14:textId="69142341" w:rsidR="009C28B3" w:rsidRDefault="00E42A25" w:rsidP="002D3EAF">
      <w:pPr>
        <w:pStyle w:val="Prrafodelista"/>
        <w:numPr>
          <w:ilvl w:val="0"/>
          <w:numId w:val="32"/>
        </w:numPr>
        <w:jc w:val="both"/>
        <w:rPr>
          <w:rFonts w:asciiTheme="majorHAnsi" w:hAnsiTheme="majorHAnsi"/>
          <w:color w:val="000000"/>
          <w:lang w:val="es-CO"/>
        </w:rPr>
      </w:pPr>
      <w:r w:rsidRPr="00E42A25">
        <w:rPr>
          <w:rFonts w:asciiTheme="majorHAnsi" w:hAnsiTheme="majorHAnsi"/>
          <w:color w:val="000000"/>
          <w:lang w:val="es-CO"/>
        </w:rPr>
        <w:t>Apoyo de Instalación, configuración, seguimiento, soporte técnico, acompañamiento, revisión u otro tipo de apoyo a los aliados de la ESU</w:t>
      </w:r>
      <w:r w:rsidR="009C28B3">
        <w:rPr>
          <w:rFonts w:asciiTheme="majorHAnsi" w:hAnsiTheme="majorHAnsi"/>
          <w:color w:val="000000"/>
          <w:lang w:val="es-CO"/>
        </w:rPr>
        <w:t xml:space="preserve"> para los diferentes proyectos de implementación y renovación tecnológica</w:t>
      </w:r>
      <w:r w:rsidR="009C6532">
        <w:rPr>
          <w:rFonts w:asciiTheme="majorHAnsi" w:hAnsiTheme="majorHAnsi"/>
          <w:color w:val="000000"/>
          <w:lang w:val="es-CO"/>
        </w:rPr>
        <w:t xml:space="preserve"> que se van a ejecutar durante la duración del contrato de mantenimiento</w:t>
      </w:r>
      <w:r>
        <w:rPr>
          <w:rFonts w:asciiTheme="majorHAnsi" w:hAnsiTheme="majorHAnsi"/>
          <w:color w:val="000000"/>
          <w:lang w:val="es-CO"/>
        </w:rPr>
        <w:t>.</w:t>
      </w:r>
    </w:p>
    <w:p w14:paraId="52D7D6D7" w14:textId="5CB43CA2" w:rsidR="002733C3" w:rsidRDefault="009C28B3" w:rsidP="002D3EAF">
      <w:pPr>
        <w:pStyle w:val="Prrafodelista"/>
        <w:numPr>
          <w:ilvl w:val="0"/>
          <w:numId w:val="32"/>
        </w:numPr>
        <w:jc w:val="both"/>
        <w:rPr>
          <w:rFonts w:asciiTheme="majorHAnsi" w:hAnsiTheme="majorHAnsi"/>
          <w:color w:val="000000"/>
          <w:lang w:val="es-CO"/>
        </w:rPr>
      </w:pPr>
      <w:r>
        <w:rPr>
          <w:rFonts w:asciiTheme="majorHAnsi" w:hAnsiTheme="majorHAnsi"/>
          <w:color w:val="000000"/>
          <w:lang w:val="es-CO"/>
        </w:rPr>
        <w:t xml:space="preserve"> Acompañamiento a los eventos que se realizaran en el estadio</w:t>
      </w:r>
      <w:r w:rsidR="00FD1B5A">
        <w:rPr>
          <w:rFonts w:asciiTheme="majorHAnsi" w:hAnsiTheme="majorHAnsi"/>
          <w:color w:val="000000"/>
          <w:lang w:val="es-CO"/>
        </w:rPr>
        <w:t xml:space="preserve"> Atanasio Girardot.</w:t>
      </w:r>
    </w:p>
    <w:p w14:paraId="5F447646" w14:textId="77777777" w:rsidR="009C28B3" w:rsidRPr="009C28B3" w:rsidRDefault="009C28B3" w:rsidP="009C28B3">
      <w:pPr>
        <w:pStyle w:val="Prrafodelista"/>
        <w:jc w:val="both"/>
        <w:rPr>
          <w:rFonts w:asciiTheme="majorHAnsi" w:hAnsiTheme="majorHAnsi"/>
          <w:color w:val="000000"/>
          <w:lang w:val="es-CO"/>
        </w:rPr>
      </w:pPr>
    </w:p>
    <w:p w14:paraId="3D59DE7B" w14:textId="77777777" w:rsidR="00145ED9" w:rsidRPr="00FB7343" w:rsidRDefault="002733C3" w:rsidP="00CA4C8A">
      <w:pPr>
        <w:pStyle w:val="Prrafodelista"/>
        <w:numPr>
          <w:ilvl w:val="2"/>
          <w:numId w:val="26"/>
        </w:numPr>
        <w:ind w:left="709" w:hanging="709"/>
        <w:jc w:val="both"/>
        <w:rPr>
          <w:color w:val="000000"/>
        </w:rPr>
      </w:pPr>
      <w:r w:rsidRPr="00FB7343">
        <w:rPr>
          <w:rFonts w:asciiTheme="majorHAnsi" w:hAnsiTheme="majorHAnsi"/>
          <w:b/>
          <w:color w:val="000000"/>
        </w:rPr>
        <w:t xml:space="preserve">CRITERIOS </w:t>
      </w:r>
      <w:r w:rsidR="00FB2808" w:rsidRPr="00FB7343">
        <w:rPr>
          <w:rFonts w:asciiTheme="majorHAnsi" w:hAnsiTheme="majorHAnsi"/>
          <w:b/>
          <w:color w:val="000000"/>
        </w:rPr>
        <w:t>TÉCNICOS</w:t>
      </w:r>
      <w:r w:rsidRPr="00FB7343">
        <w:rPr>
          <w:rFonts w:asciiTheme="majorHAnsi" w:hAnsiTheme="majorHAnsi"/>
          <w:b/>
          <w:color w:val="000000"/>
        </w:rPr>
        <w:t xml:space="preserve"> DEL SERVICIO:</w:t>
      </w:r>
      <w:r w:rsidRPr="00FB7343">
        <w:rPr>
          <w:rFonts w:asciiTheme="majorHAnsi" w:hAnsiTheme="majorHAnsi"/>
          <w:color w:val="000000"/>
        </w:rPr>
        <w:t xml:space="preserve"> </w:t>
      </w:r>
    </w:p>
    <w:p w14:paraId="3BB8EF7F" w14:textId="77777777" w:rsidR="00145ED9" w:rsidRDefault="00145ED9" w:rsidP="00145ED9">
      <w:pPr>
        <w:pStyle w:val="Prrafodelista"/>
        <w:jc w:val="both"/>
        <w:rPr>
          <w:rFonts w:asciiTheme="majorHAnsi" w:hAnsiTheme="majorHAnsi"/>
          <w:color w:val="000000"/>
        </w:rPr>
      </w:pPr>
    </w:p>
    <w:p w14:paraId="40C8BAAC" w14:textId="2EBC9C66" w:rsidR="00BE4217" w:rsidRPr="00FC2A48" w:rsidRDefault="00BE4217" w:rsidP="00CA4C8A">
      <w:pPr>
        <w:pStyle w:val="Style5"/>
        <w:widowControl/>
        <w:numPr>
          <w:ilvl w:val="0"/>
          <w:numId w:val="29"/>
        </w:numPr>
        <w:jc w:val="both"/>
        <w:rPr>
          <w:rStyle w:val="FontStyle14"/>
          <w:rFonts w:asciiTheme="majorHAnsi" w:hAnsiTheme="majorHAnsi"/>
          <w:sz w:val="22"/>
          <w:szCs w:val="22"/>
          <w:lang w:val="es-ES_tradnl" w:eastAsia="es-ES_tradnl"/>
        </w:rPr>
      </w:pPr>
      <w:r w:rsidRPr="00FC2A48">
        <w:rPr>
          <w:rStyle w:val="FontStyle14"/>
          <w:rFonts w:asciiTheme="majorHAnsi" w:hAnsiTheme="majorHAnsi"/>
          <w:sz w:val="22"/>
          <w:szCs w:val="22"/>
          <w:lang w:val="es-ES_tradnl" w:eastAsia="es-ES_tradnl"/>
        </w:rPr>
        <w:t xml:space="preserve">El servicio de Mantenimiento preventivo y correctivo </w:t>
      </w:r>
      <w:r w:rsidR="008F358F" w:rsidRPr="00FC2A48">
        <w:rPr>
          <w:rStyle w:val="FontStyle14"/>
          <w:rFonts w:asciiTheme="majorHAnsi" w:hAnsiTheme="majorHAnsi"/>
          <w:sz w:val="22"/>
          <w:szCs w:val="22"/>
          <w:lang w:val="es-ES_tradnl" w:eastAsia="es-ES_tradnl"/>
        </w:rPr>
        <w:t>debe</w:t>
      </w:r>
      <w:r w:rsidR="008F358F">
        <w:rPr>
          <w:rStyle w:val="FontStyle14"/>
          <w:rFonts w:asciiTheme="majorHAnsi" w:hAnsiTheme="majorHAnsi"/>
          <w:sz w:val="22"/>
          <w:szCs w:val="22"/>
          <w:lang w:val="es-ES_tradnl" w:eastAsia="es-ES_tradnl"/>
        </w:rPr>
        <w:t>rá</w:t>
      </w:r>
      <w:r w:rsidRPr="00FC2A48">
        <w:rPr>
          <w:rStyle w:val="FontStyle14"/>
          <w:rFonts w:asciiTheme="majorHAnsi" w:hAnsiTheme="majorHAnsi"/>
          <w:sz w:val="22"/>
          <w:szCs w:val="22"/>
          <w:lang w:val="es-ES_tradnl" w:eastAsia="es-ES_tradnl"/>
        </w:rPr>
        <w:t xml:space="preserve"> ser prestado en las </w:t>
      </w:r>
      <w:r w:rsidR="008F358F">
        <w:rPr>
          <w:rStyle w:val="FontStyle14"/>
          <w:rFonts w:asciiTheme="majorHAnsi" w:hAnsiTheme="majorHAnsi"/>
          <w:sz w:val="22"/>
          <w:szCs w:val="22"/>
          <w:lang w:val="es-ES_tradnl" w:eastAsia="es-ES_tradnl"/>
        </w:rPr>
        <w:t>ubicaciones objeto del mantenimiento (Salas de monitoreo remotas, localización de las cámaras y/o infraestructura asociada al CCTV)</w:t>
      </w:r>
      <w:r w:rsidRPr="00FC2A48">
        <w:rPr>
          <w:rStyle w:val="FontStyle14"/>
          <w:rFonts w:asciiTheme="majorHAnsi" w:hAnsiTheme="majorHAnsi"/>
          <w:sz w:val="22"/>
          <w:szCs w:val="22"/>
          <w:lang w:val="es-ES_tradnl" w:eastAsia="es-ES_tradnl"/>
        </w:rPr>
        <w:t>, por el término del contrato</w:t>
      </w:r>
      <w:r w:rsidR="00485466" w:rsidRPr="00FC2A48">
        <w:rPr>
          <w:rStyle w:val="FontStyle14"/>
          <w:rFonts w:asciiTheme="majorHAnsi" w:hAnsiTheme="majorHAnsi"/>
          <w:sz w:val="22"/>
          <w:szCs w:val="22"/>
          <w:lang w:val="es-ES_tradnl" w:eastAsia="es-ES_tradnl"/>
        </w:rPr>
        <w:t>, en los términos y condiciones establecidos de conformidad con lo estipulado en el mismo,</w:t>
      </w:r>
      <w:r w:rsidRPr="00FC2A48">
        <w:rPr>
          <w:rStyle w:val="FontStyle14"/>
          <w:rFonts w:asciiTheme="majorHAnsi" w:hAnsiTheme="majorHAnsi"/>
          <w:sz w:val="22"/>
          <w:szCs w:val="22"/>
          <w:lang w:val="es-ES_tradnl" w:eastAsia="es-ES_tradnl"/>
        </w:rPr>
        <w:t xml:space="preserve"> de acuerdo </w:t>
      </w:r>
      <w:r w:rsidR="00485466" w:rsidRPr="00FC2A48">
        <w:rPr>
          <w:rStyle w:val="FontStyle14"/>
          <w:rFonts w:asciiTheme="majorHAnsi" w:hAnsiTheme="majorHAnsi"/>
          <w:sz w:val="22"/>
          <w:szCs w:val="22"/>
          <w:lang w:val="es-ES_tradnl" w:eastAsia="es-ES_tradnl"/>
        </w:rPr>
        <w:t xml:space="preserve">a los precios y condiciones señaladas en la propuesta presentada y teniendo en cuenta la </w:t>
      </w:r>
      <w:r w:rsidRPr="00FC2A48">
        <w:rPr>
          <w:rStyle w:val="FontStyle14"/>
          <w:rFonts w:asciiTheme="majorHAnsi" w:hAnsiTheme="majorHAnsi"/>
          <w:sz w:val="22"/>
          <w:szCs w:val="22"/>
          <w:lang w:val="es-ES_tradnl" w:eastAsia="es-ES_tradnl"/>
        </w:rPr>
        <w:t xml:space="preserve">programación </w:t>
      </w:r>
      <w:r w:rsidR="00485466" w:rsidRPr="00FC2A48">
        <w:rPr>
          <w:rStyle w:val="FontStyle14"/>
          <w:rFonts w:asciiTheme="majorHAnsi" w:hAnsiTheme="majorHAnsi"/>
          <w:sz w:val="22"/>
          <w:szCs w:val="22"/>
          <w:lang w:val="es-ES_tradnl" w:eastAsia="es-ES_tradnl"/>
        </w:rPr>
        <w:t>que establecerá</w:t>
      </w:r>
      <w:r w:rsidRPr="00FC2A48">
        <w:rPr>
          <w:rStyle w:val="FontStyle14"/>
          <w:rFonts w:asciiTheme="majorHAnsi" w:hAnsiTheme="majorHAnsi"/>
          <w:sz w:val="22"/>
          <w:szCs w:val="22"/>
          <w:lang w:val="es-ES_tradnl" w:eastAsia="es-ES_tradnl"/>
        </w:rPr>
        <w:t xml:space="preserve"> el Supervisor del contrato</w:t>
      </w:r>
      <w:r w:rsidR="00485466" w:rsidRPr="00FC2A48">
        <w:rPr>
          <w:rStyle w:val="FontStyle14"/>
          <w:rFonts w:asciiTheme="majorHAnsi" w:hAnsiTheme="majorHAnsi"/>
          <w:sz w:val="22"/>
          <w:szCs w:val="22"/>
          <w:lang w:val="es-ES_tradnl" w:eastAsia="es-ES_tradnl"/>
        </w:rPr>
        <w:t xml:space="preserve"> por parte de la ESU</w:t>
      </w:r>
      <w:r w:rsidRPr="00FC2A48">
        <w:rPr>
          <w:rStyle w:val="FontStyle14"/>
          <w:rFonts w:asciiTheme="majorHAnsi" w:hAnsiTheme="majorHAnsi"/>
          <w:sz w:val="22"/>
          <w:szCs w:val="22"/>
          <w:lang w:val="es-ES_tradnl" w:eastAsia="es-ES_tradnl"/>
        </w:rPr>
        <w:t xml:space="preserve">. </w:t>
      </w:r>
    </w:p>
    <w:p w14:paraId="6FAE22A9" w14:textId="77777777" w:rsidR="00145ED9" w:rsidRPr="00FC2A48" w:rsidRDefault="00145ED9" w:rsidP="00CA4C8A">
      <w:pPr>
        <w:pStyle w:val="Prrafodelista"/>
        <w:numPr>
          <w:ilvl w:val="0"/>
          <w:numId w:val="29"/>
        </w:numPr>
        <w:jc w:val="both"/>
        <w:rPr>
          <w:rFonts w:asciiTheme="majorHAnsi" w:hAnsiTheme="majorHAnsi"/>
          <w:color w:val="000000"/>
        </w:rPr>
      </w:pPr>
      <w:r w:rsidRPr="00D47B9D">
        <w:rPr>
          <w:rFonts w:asciiTheme="majorHAnsi" w:hAnsiTheme="majorHAnsi"/>
        </w:rPr>
        <w:t>El proponente deberá estar en capacidad de desarrollar todas l</w:t>
      </w:r>
      <w:r w:rsidR="002733C3" w:rsidRPr="00D47B9D">
        <w:rPr>
          <w:rFonts w:asciiTheme="majorHAnsi" w:hAnsiTheme="majorHAnsi"/>
        </w:rPr>
        <w:t>as tareas y trabajos necesari</w:t>
      </w:r>
      <w:r w:rsidRPr="00D47B9D">
        <w:rPr>
          <w:rFonts w:asciiTheme="majorHAnsi" w:hAnsiTheme="majorHAnsi"/>
        </w:rPr>
        <w:t>os</w:t>
      </w:r>
      <w:r w:rsidR="002733C3" w:rsidRPr="00D47B9D">
        <w:rPr>
          <w:rFonts w:asciiTheme="majorHAnsi" w:hAnsiTheme="majorHAnsi"/>
        </w:rPr>
        <w:t xml:space="preserve"> para garantizar el correcto funcionamiento de los sistemas tecnológicos de seguridad implementados</w:t>
      </w:r>
      <w:r w:rsidR="002733C3" w:rsidRPr="00FC2A48">
        <w:rPr>
          <w:rFonts w:asciiTheme="majorHAnsi" w:hAnsiTheme="majorHAnsi"/>
        </w:rPr>
        <w:t xml:space="preserve"> en la</w:t>
      </w:r>
      <w:r w:rsidR="00902815">
        <w:rPr>
          <w:rFonts w:asciiTheme="majorHAnsi" w:hAnsiTheme="majorHAnsi"/>
        </w:rPr>
        <w:t>s</w:t>
      </w:r>
      <w:r w:rsidR="002733C3" w:rsidRPr="00FC2A48">
        <w:rPr>
          <w:rFonts w:asciiTheme="majorHAnsi" w:hAnsiTheme="majorHAnsi"/>
        </w:rPr>
        <w:t xml:space="preserve"> </w:t>
      </w:r>
      <w:r w:rsidR="00902815">
        <w:rPr>
          <w:rStyle w:val="FontStyle14"/>
          <w:rFonts w:asciiTheme="majorHAnsi" w:hAnsiTheme="majorHAnsi"/>
          <w:sz w:val="22"/>
          <w:szCs w:val="22"/>
          <w:lang w:val="es-ES_tradnl" w:eastAsia="es-ES_tradnl"/>
        </w:rPr>
        <w:t xml:space="preserve">Centrales de monitoreo, Salas de monitoreo remotas, </w:t>
      </w:r>
      <w:r w:rsidR="00902815">
        <w:rPr>
          <w:rStyle w:val="FontStyle14"/>
          <w:rFonts w:asciiTheme="majorHAnsi" w:hAnsiTheme="majorHAnsi"/>
          <w:sz w:val="22"/>
          <w:szCs w:val="22"/>
          <w:lang w:val="es-ES_tradnl" w:eastAsia="es-ES_tradnl"/>
        </w:rPr>
        <w:lastRenderedPageBreak/>
        <w:t>localización de las cámaras y/o infraestructura asociada al CCTV</w:t>
      </w:r>
      <w:r w:rsidRPr="00FC2A48">
        <w:rPr>
          <w:rFonts w:asciiTheme="majorHAnsi" w:hAnsiTheme="majorHAnsi"/>
        </w:rPr>
        <w:t>, durante el tiempo de ejecución del contrato.</w:t>
      </w:r>
      <w:r w:rsidR="002733C3" w:rsidRPr="00FC2A48">
        <w:rPr>
          <w:rFonts w:asciiTheme="majorHAnsi" w:hAnsiTheme="majorHAnsi"/>
        </w:rPr>
        <w:t xml:space="preserve"> </w:t>
      </w:r>
    </w:p>
    <w:p w14:paraId="0674A6DB" w14:textId="77777777" w:rsidR="00AE0702" w:rsidRPr="00FC2A48" w:rsidRDefault="00145ED9" w:rsidP="00CA4C8A">
      <w:pPr>
        <w:pStyle w:val="Style5"/>
        <w:widowControl/>
        <w:numPr>
          <w:ilvl w:val="0"/>
          <w:numId w:val="29"/>
        </w:numPr>
        <w:jc w:val="both"/>
        <w:rPr>
          <w:rStyle w:val="FontStyle14"/>
          <w:rFonts w:asciiTheme="majorHAnsi" w:hAnsiTheme="majorHAnsi"/>
          <w:sz w:val="22"/>
          <w:szCs w:val="22"/>
          <w:lang w:val="es-ES_tradnl" w:eastAsia="es-ES_tradnl"/>
        </w:rPr>
      </w:pPr>
      <w:r w:rsidRPr="00FC2A48">
        <w:rPr>
          <w:rFonts w:asciiTheme="majorHAnsi" w:hAnsiTheme="majorHAnsi"/>
          <w:sz w:val="22"/>
          <w:szCs w:val="22"/>
        </w:rPr>
        <w:t>El servicio de</w:t>
      </w:r>
      <w:r w:rsidR="002733C3" w:rsidRPr="00FC2A48">
        <w:rPr>
          <w:rFonts w:asciiTheme="majorHAnsi" w:hAnsiTheme="majorHAnsi"/>
          <w:sz w:val="22"/>
          <w:szCs w:val="22"/>
        </w:rPr>
        <w:t xml:space="preserve"> mantenimiento </w:t>
      </w:r>
      <w:r w:rsidRPr="00FC2A48">
        <w:rPr>
          <w:rFonts w:asciiTheme="majorHAnsi" w:hAnsiTheme="majorHAnsi"/>
          <w:sz w:val="22"/>
          <w:szCs w:val="22"/>
        </w:rPr>
        <w:t>a prestar sobre los sistemas</w:t>
      </w:r>
      <w:r w:rsidR="00D47B9D">
        <w:rPr>
          <w:rFonts w:asciiTheme="majorHAnsi" w:hAnsiTheme="majorHAnsi"/>
          <w:sz w:val="22"/>
          <w:szCs w:val="22"/>
        </w:rPr>
        <w:t xml:space="preserve"> tecnológicos</w:t>
      </w:r>
      <w:r w:rsidRPr="00FC2A48">
        <w:rPr>
          <w:rFonts w:asciiTheme="majorHAnsi" w:hAnsiTheme="majorHAnsi"/>
          <w:sz w:val="22"/>
          <w:szCs w:val="22"/>
        </w:rPr>
        <w:t xml:space="preserve"> </w:t>
      </w:r>
      <w:r w:rsidR="00D47B9D">
        <w:rPr>
          <w:rFonts w:asciiTheme="majorHAnsi" w:hAnsiTheme="majorHAnsi"/>
          <w:sz w:val="22"/>
          <w:szCs w:val="22"/>
        </w:rPr>
        <w:t>deberá</w:t>
      </w:r>
      <w:r w:rsidRPr="00FC2A48">
        <w:rPr>
          <w:rFonts w:asciiTheme="majorHAnsi" w:hAnsiTheme="majorHAnsi"/>
          <w:sz w:val="22"/>
          <w:szCs w:val="22"/>
        </w:rPr>
        <w:t xml:space="preserve"> ser de</w:t>
      </w:r>
      <w:r w:rsidR="002733C3" w:rsidRPr="00FC2A48">
        <w:rPr>
          <w:rFonts w:asciiTheme="majorHAnsi" w:hAnsiTheme="majorHAnsi"/>
          <w:sz w:val="22"/>
          <w:szCs w:val="22"/>
        </w:rPr>
        <w:t xml:space="preserve"> alta calidad, </w:t>
      </w:r>
      <w:r w:rsidRPr="00FC2A48">
        <w:rPr>
          <w:rFonts w:asciiTheme="majorHAnsi" w:hAnsiTheme="majorHAnsi"/>
          <w:sz w:val="22"/>
          <w:szCs w:val="22"/>
        </w:rPr>
        <w:t>asegurando que</w:t>
      </w:r>
      <w:r w:rsidR="002733C3" w:rsidRPr="00FC2A48">
        <w:rPr>
          <w:rFonts w:asciiTheme="majorHAnsi" w:hAnsiTheme="majorHAnsi"/>
          <w:sz w:val="22"/>
          <w:szCs w:val="22"/>
        </w:rPr>
        <w:t xml:space="preserve"> todos los parámetros eléctricos, electrónicos y mecánicos determinantes del buen funcionamiento, </w:t>
      </w:r>
      <w:r w:rsidRPr="00FC2A48">
        <w:rPr>
          <w:rFonts w:asciiTheme="majorHAnsi" w:hAnsiTheme="majorHAnsi"/>
          <w:sz w:val="22"/>
          <w:szCs w:val="22"/>
        </w:rPr>
        <w:t xml:space="preserve">se cumplan eficientemente para la buena prestación del servicio </w:t>
      </w:r>
      <w:r w:rsidR="002733C3" w:rsidRPr="00FC2A48">
        <w:rPr>
          <w:rFonts w:asciiTheme="majorHAnsi" w:hAnsiTheme="majorHAnsi"/>
          <w:sz w:val="22"/>
          <w:szCs w:val="22"/>
        </w:rPr>
        <w:t xml:space="preserve">así como a cualquier acción necesaria para favorecer el correcto mantenimiento y conservación de cada uno de </w:t>
      </w:r>
      <w:r w:rsidRPr="00FC2A48">
        <w:rPr>
          <w:rFonts w:asciiTheme="majorHAnsi" w:hAnsiTheme="majorHAnsi"/>
          <w:sz w:val="22"/>
          <w:szCs w:val="22"/>
        </w:rPr>
        <w:t>estos</w:t>
      </w:r>
      <w:r w:rsidR="002733C3" w:rsidRPr="00FC2A48">
        <w:rPr>
          <w:rFonts w:asciiTheme="majorHAnsi" w:hAnsiTheme="majorHAnsi"/>
          <w:sz w:val="22"/>
          <w:szCs w:val="22"/>
        </w:rPr>
        <w:t xml:space="preserve"> incluyendo engrase, limpieza, etc.</w:t>
      </w:r>
      <w:r w:rsidRPr="00FC2A48">
        <w:rPr>
          <w:rFonts w:asciiTheme="majorHAnsi" w:hAnsiTheme="majorHAnsi"/>
          <w:sz w:val="22"/>
          <w:szCs w:val="22"/>
        </w:rPr>
        <w:t xml:space="preserve"> </w:t>
      </w:r>
      <w:r w:rsidR="00BE4217" w:rsidRPr="00FC2A48">
        <w:rPr>
          <w:rStyle w:val="FontStyle14"/>
          <w:rFonts w:asciiTheme="majorHAnsi" w:hAnsiTheme="majorHAnsi"/>
          <w:sz w:val="22"/>
          <w:szCs w:val="22"/>
          <w:lang w:val="es-ES_tradnl" w:eastAsia="es-ES_tradnl"/>
        </w:rPr>
        <w:t>con la finalidad de revisar, limpiar y afinar en cada visita todos los equipos, elementos y software instalados en la solución, establecidos en los estudios y documentos previos.</w:t>
      </w:r>
    </w:p>
    <w:p w14:paraId="4431E3F8" w14:textId="77777777" w:rsidR="00BE4217" w:rsidRPr="00FC2A48" w:rsidRDefault="00E3538A" w:rsidP="00CA4C8A">
      <w:pPr>
        <w:pStyle w:val="Style5"/>
        <w:widowControl/>
        <w:numPr>
          <w:ilvl w:val="0"/>
          <w:numId w:val="29"/>
        </w:numPr>
        <w:jc w:val="both"/>
        <w:rPr>
          <w:rStyle w:val="FontStyle14"/>
          <w:rFonts w:asciiTheme="majorHAnsi" w:hAnsiTheme="majorHAnsi"/>
          <w:sz w:val="22"/>
          <w:szCs w:val="22"/>
          <w:lang w:val="es-ES_tradnl" w:eastAsia="es-ES_tradnl"/>
        </w:rPr>
      </w:pPr>
      <w:r>
        <w:rPr>
          <w:rStyle w:val="FontStyle14"/>
          <w:rFonts w:asciiTheme="majorHAnsi" w:hAnsiTheme="majorHAnsi"/>
          <w:sz w:val="22"/>
          <w:szCs w:val="22"/>
          <w:lang w:val="es-ES_tradnl" w:eastAsia="es-ES_tradnl"/>
        </w:rPr>
        <w:t>Como existe</w:t>
      </w:r>
      <w:r w:rsidR="00BE4217" w:rsidRPr="00FC2A48">
        <w:rPr>
          <w:rStyle w:val="FontStyle14"/>
          <w:rFonts w:asciiTheme="majorHAnsi" w:hAnsiTheme="majorHAnsi"/>
          <w:sz w:val="22"/>
          <w:szCs w:val="22"/>
          <w:lang w:val="es-ES_tradnl" w:eastAsia="es-ES_tradnl"/>
        </w:rPr>
        <w:t xml:space="preserve"> </w:t>
      </w:r>
      <w:r w:rsidR="00AE0702" w:rsidRPr="00FC2A48">
        <w:rPr>
          <w:rStyle w:val="FontStyle14"/>
          <w:rFonts w:asciiTheme="majorHAnsi" w:hAnsiTheme="majorHAnsi"/>
          <w:sz w:val="22"/>
          <w:szCs w:val="22"/>
          <w:lang w:val="es-ES_tradnl" w:eastAsia="es-ES_tradnl"/>
        </w:rPr>
        <w:t xml:space="preserve">un </w:t>
      </w:r>
      <w:r w:rsidR="00BE4217" w:rsidRPr="00FC2A48">
        <w:rPr>
          <w:rStyle w:val="FontStyle14"/>
          <w:rFonts w:asciiTheme="majorHAnsi" w:hAnsiTheme="majorHAnsi"/>
          <w:sz w:val="22"/>
          <w:szCs w:val="22"/>
          <w:lang w:val="es-ES_tradnl" w:eastAsia="es-ES_tradnl"/>
        </w:rPr>
        <w:t xml:space="preserve">presupuesto oficial para cubrir la ejecución de </w:t>
      </w:r>
      <w:r>
        <w:rPr>
          <w:rStyle w:val="FontStyle14"/>
          <w:rFonts w:asciiTheme="majorHAnsi" w:hAnsiTheme="majorHAnsi"/>
          <w:sz w:val="22"/>
          <w:szCs w:val="22"/>
          <w:lang w:val="es-ES_tradnl" w:eastAsia="es-ES_tradnl"/>
        </w:rPr>
        <w:t xml:space="preserve">imprevistos, tales como: repuestos, </w:t>
      </w:r>
      <w:r w:rsidR="00527485">
        <w:rPr>
          <w:rStyle w:val="FontStyle14"/>
          <w:rFonts w:asciiTheme="majorHAnsi" w:hAnsiTheme="majorHAnsi"/>
          <w:sz w:val="22"/>
          <w:szCs w:val="22"/>
          <w:lang w:val="es-ES_tradnl" w:eastAsia="es-ES_tradnl"/>
        </w:rPr>
        <w:t>arreglos o</w:t>
      </w:r>
      <w:r w:rsidR="00BE4217" w:rsidRPr="00FC2A48">
        <w:rPr>
          <w:rStyle w:val="FontStyle14"/>
          <w:rFonts w:asciiTheme="majorHAnsi" w:hAnsiTheme="majorHAnsi"/>
          <w:sz w:val="22"/>
          <w:szCs w:val="22"/>
          <w:lang w:val="es-ES_tradnl" w:eastAsia="es-ES_tradnl"/>
        </w:rPr>
        <w:t xml:space="preserve"> reparaciones, reconfiguraciones, reubicación de cámaras y</w:t>
      </w:r>
      <w:r w:rsidR="00527485">
        <w:rPr>
          <w:rStyle w:val="FontStyle14"/>
          <w:rFonts w:asciiTheme="majorHAnsi" w:hAnsiTheme="majorHAnsi"/>
          <w:sz w:val="22"/>
          <w:szCs w:val="22"/>
          <w:lang w:val="es-ES_tradnl" w:eastAsia="es-ES_tradnl"/>
        </w:rPr>
        <w:t xml:space="preserve">/o elementos que se llegasen a presentar en la ejecución del contrato. </w:t>
      </w:r>
      <w:r w:rsidR="00BE4217" w:rsidRPr="00FC2A48">
        <w:rPr>
          <w:rStyle w:val="FontStyle14"/>
          <w:rFonts w:asciiTheme="majorHAnsi" w:hAnsiTheme="majorHAnsi"/>
          <w:sz w:val="22"/>
          <w:szCs w:val="22"/>
          <w:lang w:val="es-ES_tradnl" w:eastAsia="es-ES_tradnl"/>
        </w:rPr>
        <w:t xml:space="preserve">Este proceso deberá realizarse previo </w:t>
      </w:r>
      <w:r>
        <w:rPr>
          <w:rStyle w:val="FontStyle14"/>
          <w:rFonts w:asciiTheme="majorHAnsi" w:hAnsiTheme="majorHAnsi"/>
          <w:sz w:val="22"/>
          <w:szCs w:val="22"/>
          <w:lang w:val="es-ES_tradnl" w:eastAsia="es-ES_tradnl"/>
        </w:rPr>
        <w:t xml:space="preserve">a un </w:t>
      </w:r>
      <w:r w:rsidR="00527485">
        <w:rPr>
          <w:rStyle w:val="FontStyle14"/>
          <w:rFonts w:asciiTheme="majorHAnsi" w:hAnsiTheme="majorHAnsi"/>
          <w:sz w:val="22"/>
          <w:szCs w:val="22"/>
          <w:lang w:val="es-ES_tradnl" w:eastAsia="es-ES_tradnl"/>
        </w:rPr>
        <w:t xml:space="preserve">diagnóstico técnico, </w:t>
      </w:r>
      <w:r w:rsidR="00BE4217" w:rsidRPr="00FC2A48">
        <w:rPr>
          <w:rStyle w:val="FontStyle14"/>
          <w:rFonts w:asciiTheme="majorHAnsi" w:hAnsiTheme="majorHAnsi"/>
          <w:sz w:val="22"/>
          <w:szCs w:val="22"/>
          <w:lang w:val="es-ES_tradnl" w:eastAsia="es-ES_tradnl"/>
        </w:rPr>
        <w:t xml:space="preserve">acompañado de la presentación de la cotización del trabajo </w:t>
      </w:r>
      <w:r w:rsidR="00527485">
        <w:rPr>
          <w:rStyle w:val="FontStyle14"/>
          <w:rFonts w:asciiTheme="majorHAnsi" w:hAnsiTheme="majorHAnsi"/>
          <w:sz w:val="22"/>
          <w:szCs w:val="22"/>
          <w:lang w:val="es-ES_tradnl" w:eastAsia="es-ES_tradnl"/>
        </w:rPr>
        <w:t>desarrollar</w:t>
      </w:r>
      <w:r w:rsidR="00A13E06">
        <w:rPr>
          <w:rStyle w:val="FontStyle14"/>
          <w:rFonts w:asciiTheme="majorHAnsi" w:hAnsiTheme="majorHAnsi"/>
          <w:sz w:val="22"/>
          <w:szCs w:val="22"/>
          <w:lang w:val="es-ES_tradnl" w:eastAsia="es-ES_tradnl"/>
        </w:rPr>
        <w:t>,</w:t>
      </w:r>
      <w:r w:rsidR="00527485">
        <w:rPr>
          <w:rStyle w:val="FontStyle14"/>
          <w:rFonts w:asciiTheme="majorHAnsi" w:hAnsiTheme="majorHAnsi"/>
          <w:sz w:val="22"/>
          <w:szCs w:val="22"/>
          <w:lang w:val="es-ES_tradnl" w:eastAsia="es-ES_tradnl"/>
        </w:rPr>
        <w:t xml:space="preserve"> con </w:t>
      </w:r>
      <w:r w:rsidR="00BE4217" w:rsidRPr="00FC2A48">
        <w:rPr>
          <w:rStyle w:val="FontStyle14"/>
          <w:rFonts w:asciiTheme="majorHAnsi" w:hAnsiTheme="majorHAnsi"/>
          <w:sz w:val="22"/>
          <w:szCs w:val="22"/>
          <w:lang w:val="es-ES_tradnl" w:eastAsia="es-ES_tradnl"/>
        </w:rPr>
        <w:t>precios de</w:t>
      </w:r>
      <w:r w:rsidR="00527485">
        <w:rPr>
          <w:rStyle w:val="FontStyle14"/>
          <w:rFonts w:asciiTheme="majorHAnsi" w:hAnsiTheme="majorHAnsi"/>
          <w:sz w:val="22"/>
          <w:szCs w:val="22"/>
          <w:lang w:val="es-ES_tradnl" w:eastAsia="es-ES_tradnl"/>
        </w:rPr>
        <w:t>l</w:t>
      </w:r>
      <w:r w:rsidR="00BE4217" w:rsidRPr="00FC2A48">
        <w:rPr>
          <w:rStyle w:val="FontStyle14"/>
          <w:rFonts w:asciiTheme="majorHAnsi" w:hAnsiTheme="majorHAnsi"/>
          <w:sz w:val="22"/>
          <w:szCs w:val="22"/>
          <w:lang w:val="es-ES_tradnl" w:eastAsia="es-ES_tradnl"/>
        </w:rPr>
        <w:t xml:space="preserve"> mercado y la aproba</w:t>
      </w:r>
      <w:r w:rsidR="00AE0702" w:rsidRPr="00FC2A48">
        <w:rPr>
          <w:rStyle w:val="FontStyle14"/>
          <w:rFonts w:asciiTheme="majorHAnsi" w:hAnsiTheme="majorHAnsi"/>
          <w:sz w:val="22"/>
          <w:szCs w:val="22"/>
          <w:lang w:val="es-ES_tradnl" w:eastAsia="es-ES_tradnl"/>
        </w:rPr>
        <w:t xml:space="preserve">ción obligatoria por parte del </w:t>
      </w:r>
      <w:r>
        <w:rPr>
          <w:rStyle w:val="FontStyle14"/>
          <w:rFonts w:asciiTheme="majorHAnsi" w:hAnsiTheme="majorHAnsi"/>
          <w:sz w:val="22"/>
          <w:szCs w:val="22"/>
          <w:lang w:val="es-ES_tradnl" w:eastAsia="es-ES_tradnl"/>
        </w:rPr>
        <w:t>Cliente</w:t>
      </w:r>
      <w:r w:rsidR="00BE4217" w:rsidRPr="00FC2A48">
        <w:rPr>
          <w:rStyle w:val="FontStyle14"/>
          <w:rFonts w:asciiTheme="majorHAnsi" w:hAnsiTheme="majorHAnsi"/>
          <w:sz w:val="22"/>
          <w:szCs w:val="22"/>
          <w:lang w:val="es-ES_tradnl" w:eastAsia="es-ES_tradnl"/>
        </w:rPr>
        <w:t xml:space="preserve">. </w:t>
      </w:r>
    </w:p>
    <w:p w14:paraId="490374B7" w14:textId="77777777" w:rsidR="00292CCA" w:rsidRPr="00FC2A48" w:rsidRDefault="00292CCA" w:rsidP="00CA4C8A">
      <w:pPr>
        <w:pStyle w:val="Prrafodelista"/>
        <w:numPr>
          <w:ilvl w:val="0"/>
          <w:numId w:val="29"/>
        </w:numPr>
        <w:jc w:val="both"/>
        <w:rPr>
          <w:rFonts w:asciiTheme="majorHAnsi" w:hAnsiTheme="majorHAnsi"/>
          <w:color w:val="000000"/>
        </w:rPr>
      </w:pPr>
      <w:r w:rsidRPr="00FC2A48">
        <w:rPr>
          <w:rFonts w:asciiTheme="majorHAnsi" w:hAnsiTheme="majorHAnsi"/>
        </w:rPr>
        <w:t>El oferente</w:t>
      </w:r>
      <w:r w:rsidR="002733C3" w:rsidRPr="00FC2A48">
        <w:rPr>
          <w:rFonts w:asciiTheme="majorHAnsi" w:hAnsiTheme="majorHAnsi"/>
        </w:rPr>
        <w:t xml:space="preserve"> deberá asegurar que todos los equipo</w:t>
      </w:r>
      <w:r w:rsidRPr="00FC2A48">
        <w:rPr>
          <w:rFonts w:asciiTheme="majorHAnsi" w:hAnsiTheme="majorHAnsi"/>
        </w:rPr>
        <w:t>s, sistemas y servicios no causen o cree</w:t>
      </w:r>
      <w:r w:rsidR="002733C3" w:rsidRPr="00FC2A48">
        <w:rPr>
          <w:rFonts w:asciiTheme="majorHAnsi" w:hAnsiTheme="majorHAnsi"/>
        </w:rPr>
        <w:t>n ningún peligro para el medioambiente y/o para cualquier persona, dentro de la normativa vigente</w:t>
      </w:r>
      <w:r w:rsidR="00C82CED" w:rsidRPr="00FC2A48">
        <w:rPr>
          <w:rFonts w:asciiTheme="majorHAnsi" w:hAnsiTheme="majorHAnsi"/>
        </w:rPr>
        <w:t xml:space="preserve"> para estos fines</w:t>
      </w:r>
      <w:r w:rsidR="002733C3" w:rsidRPr="00FC2A48">
        <w:rPr>
          <w:rFonts w:asciiTheme="majorHAnsi" w:hAnsiTheme="majorHAnsi"/>
        </w:rPr>
        <w:t>.</w:t>
      </w:r>
      <w:r w:rsidRPr="00FC2A48">
        <w:rPr>
          <w:rFonts w:asciiTheme="majorHAnsi" w:hAnsiTheme="majorHAnsi"/>
        </w:rPr>
        <w:t xml:space="preserve"> </w:t>
      </w:r>
    </w:p>
    <w:p w14:paraId="24A15F3B" w14:textId="77777777" w:rsidR="00292CCA" w:rsidRPr="00FC2A48" w:rsidRDefault="002733C3" w:rsidP="00CA4C8A">
      <w:pPr>
        <w:pStyle w:val="Prrafodelista"/>
        <w:numPr>
          <w:ilvl w:val="0"/>
          <w:numId w:val="29"/>
        </w:numPr>
        <w:jc w:val="both"/>
        <w:rPr>
          <w:rFonts w:asciiTheme="majorHAnsi" w:hAnsiTheme="majorHAnsi"/>
          <w:color w:val="000000"/>
        </w:rPr>
      </w:pPr>
      <w:r w:rsidRPr="00FC2A48">
        <w:rPr>
          <w:rFonts w:asciiTheme="majorHAnsi" w:hAnsiTheme="majorHAnsi"/>
        </w:rPr>
        <w:t xml:space="preserve">Los trabajos de mantenimiento y conservación </w:t>
      </w:r>
      <w:r w:rsidR="00527485">
        <w:rPr>
          <w:rFonts w:asciiTheme="majorHAnsi" w:hAnsiTheme="majorHAnsi"/>
        </w:rPr>
        <w:t xml:space="preserve">para los sistemas tecnológicos con </w:t>
      </w:r>
      <w:r w:rsidRPr="00FC2A48">
        <w:rPr>
          <w:rFonts w:asciiTheme="majorHAnsi" w:hAnsiTheme="majorHAnsi"/>
        </w:rPr>
        <w:t xml:space="preserve">necesidades de material como escaleras, grúas, etc. que se puedan derivar de </w:t>
      </w:r>
      <w:r w:rsidR="00527485">
        <w:rPr>
          <w:rFonts w:asciiTheme="majorHAnsi" w:hAnsiTheme="majorHAnsi"/>
        </w:rPr>
        <w:t>estos</w:t>
      </w:r>
      <w:r w:rsidRPr="00FC2A48">
        <w:rPr>
          <w:rFonts w:asciiTheme="majorHAnsi" w:hAnsiTheme="majorHAnsi"/>
        </w:rPr>
        <w:t xml:space="preserve">, se realizarán </w:t>
      </w:r>
      <w:r w:rsidR="00292CCA" w:rsidRPr="00FC2A48">
        <w:rPr>
          <w:rFonts w:asciiTheme="majorHAnsi" w:hAnsiTheme="majorHAnsi"/>
        </w:rPr>
        <w:t>siempre con personal c</w:t>
      </w:r>
      <w:r w:rsidRPr="00FC2A48">
        <w:rPr>
          <w:rFonts w:asciiTheme="majorHAnsi" w:hAnsiTheme="majorHAnsi"/>
        </w:rPr>
        <w:t xml:space="preserve">alificado en las especialidades necesarias y de manera acorde a </w:t>
      </w:r>
      <w:r w:rsidR="00527485">
        <w:rPr>
          <w:rFonts w:asciiTheme="majorHAnsi" w:hAnsiTheme="majorHAnsi"/>
        </w:rPr>
        <w:t>las labores</w:t>
      </w:r>
      <w:r w:rsidRPr="00FC2A48">
        <w:rPr>
          <w:rFonts w:asciiTheme="majorHAnsi" w:hAnsiTheme="majorHAnsi"/>
        </w:rPr>
        <w:t xml:space="preserve"> a realizar</w:t>
      </w:r>
      <w:r w:rsidR="00292CCA" w:rsidRPr="00FC2A48">
        <w:rPr>
          <w:rFonts w:asciiTheme="majorHAnsi" w:hAnsiTheme="majorHAnsi"/>
        </w:rPr>
        <w:t>.</w:t>
      </w:r>
    </w:p>
    <w:p w14:paraId="5DCF309A" w14:textId="77777777" w:rsidR="00292CCA" w:rsidRPr="00FC2A48" w:rsidRDefault="00292CCA" w:rsidP="00CA4C8A">
      <w:pPr>
        <w:pStyle w:val="Prrafodelista"/>
        <w:numPr>
          <w:ilvl w:val="0"/>
          <w:numId w:val="29"/>
        </w:numPr>
        <w:jc w:val="both"/>
        <w:rPr>
          <w:rFonts w:asciiTheme="majorHAnsi" w:hAnsiTheme="majorHAnsi"/>
          <w:color w:val="000000"/>
        </w:rPr>
      </w:pPr>
      <w:r w:rsidRPr="00FC2A48">
        <w:rPr>
          <w:rFonts w:asciiTheme="majorHAnsi" w:hAnsiTheme="majorHAnsi"/>
        </w:rPr>
        <w:t xml:space="preserve">El proponente deberá </w:t>
      </w:r>
      <w:r w:rsidR="00781048" w:rsidRPr="00FC2A48">
        <w:rPr>
          <w:rFonts w:asciiTheme="majorHAnsi" w:hAnsiTheme="majorHAnsi"/>
        </w:rPr>
        <w:t>(</w:t>
      </w:r>
      <w:r w:rsidR="00773F0C" w:rsidRPr="00FC2A48">
        <w:rPr>
          <w:rFonts w:asciiTheme="majorHAnsi" w:hAnsiTheme="majorHAnsi"/>
        </w:rPr>
        <w:t>dentro de la prestación del</w:t>
      </w:r>
      <w:r w:rsidRPr="00FC2A48">
        <w:rPr>
          <w:rFonts w:asciiTheme="majorHAnsi" w:hAnsiTheme="majorHAnsi"/>
        </w:rPr>
        <w:t xml:space="preserve"> servicio </w:t>
      </w:r>
      <w:r w:rsidR="00781048" w:rsidRPr="00FC2A48">
        <w:rPr>
          <w:rFonts w:asciiTheme="majorHAnsi" w:hAnsiTheme="majorHAnsi"/>
        </w:rPr>
        <w:t xml:space="preserve">a contratar) </w:t>
      </w:r>
      <w:r w:rsidRPr="00FC2A48">
        <w:rPr>
          <w:rFonts w:asciiTheme="majorHAnsi" w:hAnsiTheme="majorHAnsi"/>
        </w:rPr>
        <w:t>minimizar, segregar y gestionar correctamente (según sus características) los residuos generados por su actividad, y siempre atendiendo a lo establecido en la legislación vigente en esta materia y</w:t>
      </w:r>
      <w:r w:rsidR="00527485">
        <w:rPr>
          <w:rFonts w:asciiTheme="majorHAnsi" w:hAnsiTheme="majorHAnsi"/>
        </w:rPr>
        <w:t>/o</w:t>
      </w:r>
      <w:r w:rsidRPr="00FC2A48">
        <w:rPr>
          <w:rFonts w:asciiTheme="majorHAnsi" w:hAnsiTheme="majorHAnsi"/>
        </w:rPr>
        <w:t xml:space="preserve"> por </w:t>
      </w:r>
      <w:r w:rsidR="00527485">
        <w:rPr>
          <w:rFonts w:asciiTheme="majorHAnsi" w:hAnsiTheme="majorHAnsi"/>
        </w:rPr>
        <w:t>el cliente</w:t>
      </w:r>
      <w:r w:rsidRPr="00FC2A48">
        <w:rPr>
          <w:rFonts w:asciiTheme="majorHAnsi" w:hAnsiTheme="majorHAnsi"/>
        </w:rPr>
        <w:t>.</w:t>
      </w:r>
    </w:p>
    <w:p w14:paraId="70885970" w14:textId="77777777" w:rsidR="00292CCA" w:rsidRPr="00FC2A48" w:rsidRDefault="00781048" w:rsidP="00CA4C8A">
      <w:pPr>
        <w:pStyle w:val="Prrafodelista"/>
        <w:numPr>
          <w:ilvl w:val="0"/>
          <w:numId w:val="29"/>
        </w:numPr>
        <w:jc w:val="both"/>
        <w:rPr>
          <w:rFonts w:asciiTheme="majorHAnsi" w:hAnsiTheme="majorHAnsi"/>
        </w:rPr>
      </w:pPr>
      <w:r w:rsidRPr="00FC2A48">
        <w:rPr>
          <w:rFonts w:asciiTheme="majorHAnsi" w:hAnsiTheme="majorHAnsi"/>
        </w:rPr>
        <w:t>El</w:t>
      </w:r>
      <w:r w:rsidR="00292CCA" w:rsidRPr="00FC2A48">
        <w:rPr>
          <w:rFonts w:asciiTheme="majorHAnsi" w:hAnsiTheme="majorHAnsi"/>
        </w:rPr>
        <w:t xml:space="preserve"> </w:t>
      </w:r>
      <w:r w:rsidRPr="00FC2A48">
        <w:rPr>
          <w:rFonts w:asciiTheme="majorHAnsi" w:hAnsiTheme="majorHAnsi"/>
        </w:rPr>
        <w:t xml:space="preserve">oferente seleccionado y su </w:t>
      </w:r>
      <w:r w:rsidR="00292CCA" w:rsidRPr="00FC2A48">
        <w:rPr>
          <w:rFonts w:asciiTheme="majorHAnsi" w:hAnsiTheme="majorHAnsi"/>
        </w:rPr>
        <w:t xml:space="preserve">personal quedan expresamente obligados a mantener absoluta confidencialidad y reserva sobre cualquier dato que pudiera </w:t>
      </w:r>
      <w:r w:rsidR="00527485" w:rsidRPr="00FC2A48">
        <w:rPr>
          <w:rFonts w:asciiTheme="majorHAnsi" w:hAnsiTheme="majorHAnsi"/>
        </w:rPr>
        <w:t>conocer</w:t>
      </w:r>
      <w:r w:rsidR="00527485">
        <w:rPr>
          <w:rFonts w:asciiTheme="majorHAnsi" w:hAnsiTheme="majorHAnsi"/>
        </w:rPr>
        <w:t>se</w:t>
      </w:r>
      <w:r w:rsidR="00292CCA" w:rsidRPr="00FC2A48">
        <w:rPr>
          <w:rFonts w:asciiTheme="majorHAnsi" w:hAnsiTheme="majorHAnsi"/>
        </w:rPr>
        <w:t xml:space="preserve"> con ocasió</w:t>
      </w:r>
      <w:r w:rsidRPr="00FC2A48">
        <w:rPr>
          <w:rFonts w:asciiTheme="majorHAnsi" w:hAnsiTheme="majorHAnsi"/>
        </w:rPr>
        <w:t>n</w:t>
      </w:r>
      <w:r w:rsidR="00FB2808" w:rsidRPr="00FC2A48">
        <w:rPr>
          <w:rFonts w:asciiTheme="majorHAnsi" w:hAnsiTheme="majorHAnsi"/>
        </w:rPr>
        <w:t xml:space="preserve"> del cumplimiento del contrato. </w:t>
      </w:r>
    </w:p>
    <w:p w14:paraId="39DC0131" w14:textId="77777777" w:rsidR="00773F0C" w:rsidRPr="00FC2A48" w:rsidRDefault="00FB2808" w:rsidP="00CA4C8A">
      <w:pPr>
        <w:pStyle w:val="Prrafodelista"/>
        <w:numPr>
          <w:ilvl w:val="0"/>
          <w:numId w:val="29"/>
        </w:numPr>
        <w:jc w:val="both"/>
        <w:rPr>
          <w:rFonts w:asciiTheme="majorHAnsi" w:hAnsiTheme="majorHAnsi"/>
        </w:rPr>
      </w:pPr>
      <w:r w:rsidRPr="00FC2A48">
        <w:rPr>
          <w:rFonts w:asciiTheme="majorHAnsi" w:hAnsiTheme="majorHAnsi"/>
        </w:rPr>
        <w:t>Todos los materiales e insumos necesarios para cubrir en su totalidad el servicio de mantenimiento se incluirán dentro del costo del contrato de Servicio de Mantenimiento. Así también, deberá incluir la utilización de herramientas y cualquier tipo de instrumentos o medios adecuados para acceder a alturas, ya sean de naturaleza electrónica, informática o mecánica, que se requieran para la buena ejecución de los trabajos contratados. El Contratista está obligado a disponer de los materiales, insumos, herramientas o instrumentos necesarios y adecuados para cubrir los requerimientos del mantenimiento preventivo y correctivo.</w:t>
      </w:r>
    </w:p>
    <w:p w14:paraId="48269708" w14:textId="77777777" w:rsidR="00527485" w:rsidRPr="00527485" w:rsidRDefault="00C82CED" w:rsidP="00CA4C8A">
      <w:pPr>
        <w:pStyle w:val="Sinespaciado"/>
        <w:numPr>
          <w:ilvl w:val="0"/>
          <w:numId w:val="29"/>
        </w:numPr>
        <w:jc w:val="both"/>
        <w:rPr>
          <w:rStyle w:val="FontStyle14"/>
          <w:rFonts w:asciiTheme="majorHAnsi" w:hAnsiTheme="majorHAnsi" w:cstheme="minorBidi"/>
          <w:sz w:val="22"/>
          <w:szCs w:val="22"/>
        </w:rPr>
      </w:pPr>
      <w:r w:rsidRPr="00527485">
        <w:rPr>
          <w:rStyle w:val="FontStyle14"/>
          <w:rFonts w:asciiTheme="majorHAnsi" w:hAnsiTheme="majorHAnsi"/>
          <w:sz w:val="22"/>
          <w:szCs w:val="22"/>
          <w:lang w:val="es-ES_tradnl" w:eastAsia="es-ES_tradnl"/>
        </w:rPr>
        <w:t>El mantenimiento preventivo y correctivo debe ser proporcionado por personal capacitado en el tema</w:t>
      </w:r>
      <w:r w:rsidR="00527485" w:rsidRPr="00527485">
        <w:rPr>
          <w:rStyle w:val="FontStyle14"/>
          <w:rFonts w:asciiTheme="majorHAnsi" w:hAnsiTheme="majorHAnsi"/>
          <w:sz w:val="22"/>
          <w:szCs w:val="22"/>
          <w:lang w:val="es-ES_tradnl" w:eastAsia="es-ES_tradnl"/>
        </w:rPr>
        <w:t xml:space="preserve"> y acorde con las diferentes plataformas tecnológicas que hacen parte del sistema de CCTV y componentes asociados. </w:t>
      </w:r>
    </w:p>
    <w:p w14:paraId="0B7CECC5" w14:textId="77777777" w:rsidR="00FC2A48" w:rsidRPr="00FC2A48" w:rsidRDefault="00527485" w:rsidP="00CA4C8A">
      <w:pPr>
        <w:pStyle w:val="Sinespaciado"/>
        <w:numPr>
          <w:ilvl w:val="0"/>
          <w:numId w:val="29"/>
        </w:numPr>
        <w:jc w:val="both"/>
        <w:rPr>
          <w:rStyle w:val="FontStyle14"/>
          <w:rFonts w:asciiTheme="majorHAnsi" w:hAnsiTheme="majorHAnsi" w:cs="Calibri"/>
          <w:sz w:val="22"/>
          <w:szCs w:val="22"/>
          <w:lang w:val="es-ES"/>
        </w:rPr>
      </w:pPr>
      <w:r>
        <w:rPr>
          <w:rStyle w:val="FontStyle14"/>
          <w:rFonts w:asciiTheme="majorHAnsi" w:hAnsiTheme="majorHAnsi"/>
          <w:sz w:val="22"/>
          <w:szCs w:val="22"/>
          <w:lang w:val="es-ES_tradnl" w:eastAsia="es-ES_tradnl"/>
        </w:rPr>
        <w:lastRenderedPageBreak/>
        <w:t>El oferente deberá estar en capacidad de e</w:t>
      </w:r>
      <w:r w:rsidR="00F61719" w:rsidRPr="00FC2A48">
        <w:rPr>
          <w:rStyle w:val="FontStyle14"/>
          <w:rFonts w:asciiTheme="majorHAnsi" w:hAnsiTheme="majorHAnsi"/>
          <w:sz w:val="22"/>
          <w:szCs w:val="22"/>
          <w:lang w:val="es-ES_tradnl" w:eastAsia="es-ES_tradnl"/>
        </w:rPr>
        <w:t>ntregar informes escritos de todos los eventos y actividades, tanto eventuales como rutinarias para su revisión por parte del supervisor designado por la ESU</w:t>
      </w:r>
      <w:r>
        <w:rPr>
          <w:rStyle w:val="FontStyle14"/>
          <w:rFonts w:asciiTheme="majorHAnsi" w:hAnsiTheme="majorHAnsi"/>
          <w:sz w:val="22"/>
          <w:szCs w:val="22"/>
          <w:lang w:val="es-ES_tradnl" w:eastAsia="es-ES_tradnl"/>
        </w:rPr>
        <w:t xml:space="preserve"> y/o cliente cuando este lo requiera</w:t>
      </w:r>
      <w:r w:rsidR="00B464B9">
        <w:rPr>
          <w:rStyle w:val="FontStyle14"/>
          <w:rFonts w:asciiTheme="majorHAnsi" w:hAnsiTheme="majorHAnsi"/>
          <w:sz w:val="22"/>
          <w:szCs w:val="22"/>
          <w:lang w:val="es-ES_tradnl" w:eastAsia="es-ES_tradnl"/>
        </w:rPr>
        <w:t>,</w:t>
      </w:r>
      <w:r>
        <w:rPr>
          <w:rStyle w:val="FontStyle14"/>
          <w:rFonts w:asciiTheme="majorHAnsi" w:hAnsiTheme="majorHAnsi"/>
          <w:sz w:val="22"/>
          <w:szCs w:val="22"/>
          <w:lang w:val="es-ES_tradnl" w:eastAsia="es-ES_tradnl"/>
        </w:rPr>
        <w:t xml:space="preserve"> </w:t>
      </w:r>
      <w:r w:rsidR="00B464B9">
        <w:rPr>
          <w:rStyle w:val="FontStyle14"/>
          <w:rFonts w:asciiTheme="majorHAnsi" w:hAnsiTheme="majorHAnsi"/>
          <w:sz w:val="22"/>
          <w:szCs w:val="22"/>
          <w:lang w:val="es-ES_tradnl" w:eastAsia="es-ES_tradnl"/>
        </w:rPr>
        <w:t>y</w:t>
      </w:r>
      <w:r>
        <w:rPr>
          <w:rStyle w:val="FontStyle14"/>
          <w:rFonts w:asciiTheme="majorHAnsi" w:hAnsiTheme="majorHAnsi"/>
          <w:sz w:val="22"/>
          <w:szCs w:val="22"/>
          <w:lang w:val="es-ES_tradnl" w:eastAsia="es-ES_tradnl"/>
        </w:rPr>
        <w:t xml:space="preserve"> con la periodicidad que se establezca</w:t>
      </w:r>
      <w:r w:rsidR="00F61719" w:rsidRPr="00FC2A48">
        <w:rPr>
          <w:rStyle w:val="FontStyle14"/>
          <w:rFonts w:asciiTheme="majorHAnsi" w:hAnsiTheme="majorHAnsi"/>
          <w:sz w:val="22"/>
          <w:szCs w:val="22"/>
          <w:lang w:val="es-ES_tradnl" w:eastAsia="es-ES_tradnl"/>
        </w:rPr>
        <w:t>.</w:t>
      </w:r>
    </w:p>
    <w:p w14:paraId="5293F365" w14:textId="77777777" w:rsidR="00FC2A48" w:rsidRPr="00FC2A48" w:rsidRDefault="00485466" w:rsidP="00CA4C8A">
      <w:pPr>
        <w:pStyle w:val="Sinespaciado"/>
        <w:numPr>
          <w:ilvl w:val="0"/>
          <w:numId w:val="29"/>
        </w:numPr>
        <w:jc w:val="both"/>
        <w:rPr>
          <w:rFonts w:asciiTheme="majorHAnsi" w:hAnsiTheme="majorHAnsi"/>
          <w:lang w:val="es-ES"/>
        </w:rPr>
      </w:pPr>
      <w:r w:rsidRPr="00FC2A48">
        <w:rPr>
          <w:rFonts w:asciiTheme="majorHAnsi" w:hAnsiTheme="majorHAnsi"/>
          <w:lang w:val="es-ES"/>
        </w:rPr>
        <w:t>La gestión de permisos para ingreso de personal y de elementos de trabajo a las instalaciones del cliente para la implementación de las actividades objeto del contrato, serán llevadas a cabo por parte del oferente seleccionado con el apoyo de la ESU cuando se requiera.</w:t>
      </w:r>
      <w:r w:rsidR="00FC2A48" w:rsidRPr="00FC2A48">
        <w:rPr>
          <w:rFonts w:asciiTheme="majorHAnsi" w:hAnsiTheme="majorHAnsi"/>
          <w:lang w:val="es-ES"/>
        </w:rPr>
        <w:t xml:space="preserve"> </w:t>
      </w:r>
    </w:p>
    <w:p w14:paraId="10ED3B84" w14:textId="77777777" w:rsidR="00485466" w:rsidRPr="00FC2A48" w:rsidRDefault="00485466" w:rsidP="00CA4C8A">
      <w:pPr>
        <w:numPr>
          <w:ilvl w:val="0"/>
          <w:numId w:val="29"/>
        </w:numPr>
        <w:spacing w:after="0" w:line="240" w:lineRule="auto"/>
        <w:ind w:right="57"/>
        <w:jc w:val="both"/>
        <w:rPr>
          <w:rFonts w:asciiTheme="majorHAnsi" w:hAnsiTheme="majorHAnsi"/>
          <w:color w:val="000000"/>
        </w:rPr>
      </w:pPr>
      <w:r w:rsidRPr="00FC2A48">
        <w:rPr>
          <w:rFonts w:asciiTheme="majorHAnsi" w:hAnsiTheme="majorHAnsi"/>
          <w:lang w:val="es-ES"/>
        </w:rPr>
        <w:t>En caso de que se requiera, el oferente seleccionado deberá incluir la documentación, planos, minutas de obra, manuales de operación, guías rápidas, diagramas de conectividad, capacitaciones, transferencia de garantía del fabricante de equipos y</w:t>
      </w:r>
      <w:r w:rsidR="00B464B9">
        <w:rPr>
          <w:rFonts w:asciiTheme="majorHAnsi" w:hAnsiTheme="majorHAnsi"/>
          <w:lang w:val="es-ES"/>
        </w:rPr>
        <w:t>/o</w:t>
      </w:r>
      <w:r w:rsidRPr="00FC2A48">
        <w:rPr>
          <w:rFonts w:asciiTheme="majorHAnsi" w:hAnsiTheme="majorHAnsi"/>
          <w:lang w:val="es-ES"/>
        </w:rPr>
        <w:t xml:space="preserve"> elementos, con la periodicidad solicitada por la ESU.</w:t>
      </w:r>
      <w:r w:rsidR="00FC2A48" w:rsidRPr="00FC2A48">
        <w:rPr>
          <w:rFonts w:asciiTheme="majorHAnsi" w:hAnsiTheme="majorHAnsi"/>
          <w:lang w:val="es-ES"/>
        </w:rPr>
        <w:t xml:space="preserve"> </w:t>
      </w:r>
    </w:p>
    <w:p w14:paraId="7810F7EA" w14:textId="77777777" w:rsidR="00485466" w:rsidRPr="00FC2A48" w:rsidRDefault="00485466" w:rsidP="00CA4C8A">
      <w:pPr>
        <w:pStyle w:val="Prrafodelista"/>
        <w:keepNext/>
        <w:widowControl w:val="0"/>
        <w:numPr>
          <w:ilvl w:val="0"/>
          <w:numId w:val="29"/>
        </w:numPr>
        <w:overflowPunct w:val="0"/>
        <w:autoSpaceDE w:val="0"/>
        <w:autoSpaceDN w:val="0"/>
        <w:adjustRightInd w:val="0"/>
        <w:jc w:val="both"/>
        <w:textAlignment w:val="baseline"/>
        <w:outlineLvl w:val="0"/>
        <w:rPr>
          <w:rFonts w:asciiTheme="majorHAnsi" w:hAnsiTheme="majorHAnsi"/>
        </w:rPr>
      </w:pPr>
      <w:bookmarkStart w:id="33" w:name="_Toc451852370"/>
      <w:r w:rsidRPr="00FC2A48">
        <w:rPr>
          <w:rFonts w:asciiTheme="majorHAnsi" w:hAnsiTheme="majorHAnsi"/>
          <w:color w:val="000000"/>
        </w:rPr>
        <w:t xml:space="preserve">El oferente deberá tener en cuenta dentro de su proyección económica la inclusión de todos </w:t>
      </w:r>
      <w:r w:rsidRPr="00FC2A48">
        <w:rPr>
          <w:rFonts w:asciiTheme="majorHAnsi" w:hAnsiTheme="majorHAnsi"/>
          <w:color w:val="000000"/>
          <w:lang w:val="es-CO"/>
        </w:rPr>
        <w:t>los costos administrativos, operativos, logísticos y de cualquier índole necesarios para la prestación del servicio, que se indican en este pliego de condiciones. En todo caso se entenderá que la propuesta económica incluye los costos directos y asociados para la prestación de los servicios aquí requeridos (permisos, personal de apoyo y demás)</w:t>
      </w:r>
      <w:r w:rsidRPr="00FC2A48">
        <w:rPr>
          <w:rFonts w:asciiTheme="majorHAnsi" w:hAnsiTheme="majorHAnsi"/>
        </w:rPr>
        <w:t>.</w:t>
      </w:r>
      <w:bookmarkEnd w:id="33"/>
    </w:p>
    <w:p w14:paraId="3E03B85B" w14:textId="77777777" w:rsidR="00F61719" w:rsidRPr="00FC2A48" w:rsidRDefault="00F61719" w:rsidP="00CA4C8A">
      <w:pPr>
        <w:pStyle w:val="Style5"/>
        <w:widowControl/>
        <w:numPr>
          <w:ilvl w:val="0"/>
          <w:numId w:val="29"/>
        </w:numPr>
        <w:jc w:val="both"/>
        <w:rPr>
          <w:rStyle w:val="FontStyle14"/>
          <w:rFonts w:asciiTheme="majorHAnsi" w:hAnsiTheme="majorHAnsi"/>
          <w:sz w:val="22"/>
          <w:szCs w:val="22"/>
          <w:lang w:val="es-ES_tradnl" w:eastAsia="es-ES_tradnl"/>
        </w:rPr>
      </w:pPr>
      <w:r w:rsidRPr="00FC2A48">
        <w:rPr>
          <w:rStyle w:val="FontStyle14"/>
          <w:rFonts w:asciiTheme="majorHAnsi" w:hAnsiTheme="majorHAnsi"/>
          <w:sz w:val="22"/>
          <w:szCs w:val="22"/>
          <w:lang w:val="es-ES_tradnl" w:eastAsia="es-ES_tradnl"/>
        </w:rPr>
        <w:t xml:space="preserve">Entregar la documentación de configuración final del sistema. </w:t>
      </w:r>
    </w:p>
    <w:p w14:paraId="2FC447B6" w14:textId="77777777" w:rsidR="00F61719" w:rsidRPr="00FC2A48" w:rsidRDefault="00F61719" w:rsidP="00CA4C8A">
      <w:pPr>
        <w:pStyle w:val="Style5"/>
        <w:widowControl/>
        <w:numPr>
          <w:ilvl w:val="0"/>
          <w:numId w:val="29"/>
        </w:numPr>
        <w:jc w:val="both"/>
        <w:rPr>
          <w:rStyle w:val="FontStyle14"/>
          <w:rFonts w:asciiTheme="majorHAnsi" w:hAnsiTheme="majorHAnsi"/>
          <w:b/>
          <w:bCs/>
          <w:sz w:val="22"/>
          <w:szCs w:val="22"/>
          <w:lang w:val="es-ES_tradnl" w:eastAsia="es-ES_tradnl"/>
        </w:rPr>
      </w:pPr>
      <w:r w:rsidRPr="00FC2A48">
        <w:rPr>
          <w:rStyle w:val="FontStyle14"/>
          <w:rFonts w:asciiTheme="majorHAnsi" w:hAnsiTheme="majorHAnsi"/>
          <w:sz w:val="22"/>
          <w:szCs w:val="22"/>
          <w:lang w:val="es-ES_tradnl" w:eastAsia="es-ES_tradnl"/>
        </w:rPr>
        <w:t xml:space="preserve">El equipo técnico propuesto por el oferente debe tener capacitación y preparación para realizar trabajos en alturas. </w:t>
      </w:r>
    </w:p>
    <w:p w14:paraId="17FFE3FE" w14:textId="77777777" w:rsidR="00F61719" w:rsidRPr="00FC2A48" w:rsidRDefault="00F61719" w:rsidP="00CA4C8A">
      <w:pPr>
        <w:pStyle w:val="Style5"/>
        <w:widowControl/>
        <w:numPr>
          <w:ilvl w:val="0"/>
          <w:numId w:val="29"/>
        </w:numPr>
        <w:jc w:val="both"/>
        <w:rPr>
          <w:rStyle w:val="FontStyle14"/>
          <w:rFonts w:asciiTheme="majorHAnsi" w:hAnsiTheme="majorHAnsi"/>
          <w:b/>
          <w:bCs/>
          <w:sz w:val="22"/>
          <w:szCs w:val="22"/>
          <w:lang w:val="es-ES_tradnl" w:eastAsia="es-ES_tradnl"/>
        </w:rPr>
      </w:pPr>
      <w:r w:rsidRPr="00FC2A48">
        <w:rPr>
          <w:rStyle w:val="FontStyle14"/>
          <w:rFonts w:asciiTheme="majorHAnsi" w:hAnsiTheme="majorHAnsi"/>
          <w:sz w:val="22"/>
          <w:szCs w:val="22"/>
          <w:lang w:val="es-ES_tradnl" w:eastAsia="es-ES_tradnl"/>
        </w:rPr>
        <w:t xml:space="preserve">Tomar todas las medidas de seguridad para la prevención de daños a vehículos, equipos e instalaciones del Contratante. </w:t>
      </w:r>
    </w:p>
    <w:p w14:paraId="4EDA36B4" w14:textId="77777777" w:rsidR="00F61719" w:rsidRPr="00FC2A48" w:rsidRDefault="00F61719" w:rsidP="00CA4C8A">
      <w:pPr>
        <w:pStyle w:val="Style5"/>
        <w:widowControl/>
        <w:numPr>
          <w:ilvl w:val="0"/>
          <w:numId w:val="29"/>
        </w:numPr>
        <w:jc w:val="both"/>
        <w:rPr>
          <w:rStyle w:val="FontStyle14"/>
          <w:rFonts w:asciiTheme="majorHAnsi" w:hAnsiTheme="majorHAnsi"/>
          <w:b/>
          <w:bCs/>
          <w:sz w:val="22"/>
          <w:szCs w:val="22"/>
          <w:lang w:val="es-ES_tradnl" w:eastAsia="es-ES_tradnl"/>
        </w:rPr>
      </w:pPr>
      <w:r w:rsidRPr="00FC2A48">
        <w:rPr>
          <w:rStyle w:val="FontStyle14"/>
          <w:rFonts w:asciiTheme="majorHAnsi" w:hAnsiTheme="majorHAnsi"/>
          <w:sz w:val="22"/>
          <w:szCs w:val="22"/>
          <w:lang w:val="es-ES_tradnl" w:eastAsia="es-ES_tradnl"/>
        </w:rPr>
        <w:t>El contratista, deberá garantizar el cumplimiento a la normatividad legal aplicable al equipo y/o servicio relacionado con el objeto contractual en materia ambiental, de seguridad física, de seguridad industrial y salud ocupacional, de inocuidad para el producto e insumos constitutivos, de comercio nacional e internacional y demás requisitos asociados. En lo particular, deberá acatar y velar por el cumplimiento de las políticas, normas y procedimientos del Sistema de Gestión de la Calidad Integral de</w:t>
      </w:r>
      <w:r w:rsidR="00B464B9">
        <w:rPr>
          <w:rStyle w:val="FontStyle14"/>
          <w:rFonts w:asciiTheme="majorHAnsi" w:hAnsiTheme="majorHAnsi"/>
          <w:sz w:val="22"/>
          <w:szCs w:val="22"/>
          <w:lang w:val="es-ES_tradnl" w:eastAsia="es-ES_tradnl"/>
        </w:rPr>
        <w:t>l municipio de Medellín</w:t>
      </w:r>
      <w:r w:rsidRPr="00FC2A48">
        <w:rPr>
          <w:rStyle w:val="FontStyle14"/>
          <w:rFonts w:asciiTheme="majorHAnsi" w:hAnsiTheme="majorHAnsi"/>
          <w:sz w:val="22"/>
          <w:szCs w:val="22"/>
          <w:lang w:val="es-ES_tradnl" w:eastAsia="es-ES_tradnl"/>
        </w:rPr>
        <w:t xml:space="preserve">. Igualmente cumplir con las BPM (Buenas Prácticas de Manufactura) establecidas. </w:t>
      </w:r>
    </w:p>
    <w:p w14:paraId="24717068" w14:textId="77777777" w:rsidR="00F61719" w:rsidRPr="00FC2A48" w:rsidRDefault="00F61719" w:rsidP="00CA4C8A">
      <w:pPr>
        <w:pStyle w:val="Style5"/>
        <w:widowControl/>
        <w:numPr>
          <w:ilvl w:val="0"/>
          <w:numId w:val="29"/>
        </w:numPr>
        <w:jc w:val="both"/>
        <w:rPr>
          <w:rStyle w:val="FontStyle14"/>
          <w:rFonts w:asciiTheme="majorHAnsi" w:hAnsiTheme="majorHAnsi"/>
          <w:b/>
          <w:bCs/>
          <w:sz w:val="22"/>
          <w:szCs w:val="22"/>
          <w:lang w:val="es-ES_tradnl" w:eastAsia="es-ES_tradnl"/>
        </w:rPr>
      </w:pPr>
      <w:r w:rsidRPr="00FC2A48">
        <w:rPr>
          <w:rStyle w:val="FontStyle14"/>
          <w:rFonts w:asciiTheme="majorHAnsi" w:hAnsiTheme="majorHAnsi"/>
          <w:sz w:val="22"/>
          <w:szCs w:val="22"/>
          <w:lang w:val="es-ES_tradnl" w:eastAsia="es-ES_tradnl"/>
        </w:rPr>
        <w:t xml:space="preserve">Cubrir todos los gastos, inclusive el transporte, en que incurra con ocasión del cumplimiento del objeto contractual. </w:t>
      </w:r>
    </w:p>
    <w:p w14:paraId="2EF21788" w14:textId="77777777" w:rsidR="00F61719" w:rsidRPr="00FC2A48" w:rsidRDefault="00F61719" w:rsidP="00CA4C8A">
      <w:pPr>
        <w:pStyle w:val="Style5"/>
        <w:widowControl/>
        <w:numPr>
          <w:ilvl w:val="0"/>
          <w:numId w:val="29"/>
        </w:numPr>
        <w:jc w:val="both"/>
        <w:rPr>
          <w:rStyle w:val="FontStyle15"/>
          <w:rFonts w:asciiTheme="majorHAnsi" w:hAnsiTheme="majorHAnsi"/>
          <w:sz w:val="22"/>
          <w:szCs w:val="22"/>
          <w:lang w:val="es-ES_tradnl" w:eastAsia="es-ES_tradnl"/>
        </w:rPr>
      </w:pPr>
      <w:r w:rsidRPr="00FC2A48">
        <w:rPr>
          <w:rStyle w:val="FontStyle14"/>
          <w:rFonts w:asciiTheme="majorHAnsi" w:hAnsiTheme="majorHAnsi"/>
          <w:sz w:val="22"/>
          <w:szCs w:val="22"/>
          <w:lang w:val="es-ES_tradnl" w:eastAsia="es-ES_tradnl"/>
        </w:rPr>
        <w:t>Garantizar la calidad de los repuestos y materiales requeridos en el mantenimiento del sistema de CCTV</w:t>
      </w:r>
      <w:r w:rsidR="00B464B9">
        <w:rPr>
          <w:rStyle w:val="FontStyle14"/>
          <w:rFonts w:asciiTheme="majorHAnsi" w:hAnsiTheme="majorHAnsi"/>
          <w:sz w:val="22"/>
          <w:szCs w:val="22"/>
          <w:lang w:val="es-ES_tradnl" w:eastAsia="es-ES_tradnl"/>
        </w:rPr>
        <w:t xml:space="preserve"> del municipio de Medellín</w:t>
      </w:r>
      <w:r w:rsidRPr="00FC2A48">
        <w:rPr>
          <w:rStyle w:val="FontStyle14"/>
          <w:rFonts w:asciiTheme="majorHAnsi" w:hAnsiTheme="majorHAnsi"/>
          <w:sz w:val="22"/>
          <w:szCs w:val="22"/>
          <w:lang w:val="es-ES_tradnl" w:eastAsia="es-ES_tradnl"/>
        </w:rPr>
        <w:t xml:space="preserve">. </w:t>
      </w:r>
    </w:p>
    <w:p w14:paraId="187D7667" w14:textId="77777777" w:rsidR="00F61719" w:rsidRPr="00FC2A48" w:rsidRDefault="00F61719" w:rsidP="00CA4C8A">
      <w:pPr>
        <w:pStyle w:val="Style5"/>
        <w:widowControl/>
        <w:numPr>
          <w:ilvl w:val="0"/>
          <w:numId w:val="29"/>
        </w:numPr>
        <w:jc w:val="both"/>
        <w:rPr>
          <w:rStyle w:val="FontStyle14"/>
          <w:rFonts w:asciiTheme="majorHAnsi" w:hAnsiTheme="majorHAnsi"/>
          <w:b/>
          <w:bCs/>
          <w:sz w:val="22"/>
          <w:szCs w:val="22"/>
          <w:lang w:val="es-ES_tradnl" w:eastAsia="es-ES_tradnl"/>
        </w:rPr>
      </w:pPr>
      <w:r w:rsidRPr="00FC2A48">
        <w:rPr>
          <w:rStyle w:val="FontStyle14"/>
          <w:rFonts w:asciiTheme="majorHAnsi" w:hAnsiTheme="majorHAnsi"/>
          <w:sz w:val="22"/>
          <w:szCs w:val="22"/>
          <w:lang w:val="es-ES_tradnl" w:eastAsia="es-ES_tradnl"/>
        </w:rPr>
        <w:t xml:space="preserve">Proporcionar personal capacitado e idóneo, físicamente apto para ejecutar el objeto del contrato. </w:t>
      </w:r>
    </w:p>
    <w:p w14:paraId="20341786" w14:textId="77777777" w:rsidR="00F61719" w:rsidRPr="00FC2A48" w:rsidRDefault="00F61719" w:rsidP="00CA4C8A">
      <w:pPr>
        <w:pStyle w:val="Style5"/>
        <w:widowControl/>
        <w:numPr>
          <w:ilvl w:val="0"/>
          <w:numId w:val="29"/>
        </w:numPr>
        <w:jc w:val="both"/>
        <w:rPr>
          <w:rStyle w:val="FontStyle14"/>
          <w:rFonts w:asciiTheme="majorHAnsi" w:hAnsiTheme="majorHAnsi"/>
          <w:b/>
          <w:bCs/>
          <w:sz w:val="22"/>
          <w:szCs w:val="22"/>
          <w:lang w:val="es-ES_tradnl" w:eastAsia="es-ES_tradnl"/>
        </w:rPr>
      </w:pPr>
      <w:r w:rsidRPr="00FC2A48">
        <w:rPr>
          <w:rStyle w:val="FontStyle14"/>
          <w:rFonts w:asciiTheme="majorHAnsi" w:hAnsiTheme="majorHAnsi"/>
          <w:sz w:val="22"/>
          <w:szCs w:val="22"/>
          <w:lang w:val="es-ES_tradnl" w:eastAsia="es-ES_tradnl"/>
        </w:rPr>
        <w:t xml:space="preserve">Reportar a seguridad industrial todo evento que sea de control de esa dependencia por ejercicio del cargo y/o a solicitud del personal del área. </w:t>
      </w:r>
    </w:p>
    <w:p w14:paraId="69FEB4C6" w14:textId="77777777" w:rsidR="00E42A25" w:rsidRDefault="00F61719" w:rsidP="00E42A25">
      <w:pPr>
        <w:pStyle w:val="Style5"/>
        <w:widowControl/>
        <w:numPr>
          <w:ilvl w:val="0"/>
          <w:numId w:val="29"/>
        </w:numPr>
        <w:ind w:left="709" w:right="57"/>
        <w:jc w:val="both"/>
        <w:rPr>
          <w:rFonts w:asciiTheme="majorHAnsi" w:hAnsiTheme="majorHAnsi"/>
          <w:color w:val="000000"/>
          <w:sz w:val="22"/>
          <w:szCs w:val="22"/>
        </w:rPr>
      </w:pPr>
      <w:r w:rsidRPr="00FC2A48">
        <w:rPr>
          <w:rStyle w:val="FontStyle14"/>
          <w:rFonts w:asciiTheme="majorHAnsi" w:hAnsiTheme="majorHAnsi"/>
          <w:sz w:val="22"/>
          <w:szCs w:val="22"/>
          <w:lang w:val="es-ES_tradnl" w:eastAsia="es-ES_tradnl"/>
        </w:rPr>
        <w:t>Mantener el carácter confidencial de la información a la que tenga acceso por razón de la ejecución del contrato.</w:t>
      </w:r>
    </w:p>
    <w:p w14:paraId="74A9C54E" w14:textId="6B69FA7A" w:rsidR="00D1725D" w:rsidRPr="00E42A25" w:rsidRDefault="00F61719" w:rsidP="00E42A25">
      <w:pPr>
        <w:pStyle w:val="Style5"/>
        <w:widowControl/>
        <w:numPr>
          <w:ilvl w:val="0"/>
          <w:numId w:val="29"/>
        </w:numPr>
        <w:ind w:left="709" w:right="57"/>
        <w:jc w:val="both"/>
        <w:rPr>
          <w:rStyle w:val="FontStyle14"/>
          <w:rFonts w:asciiTheme="majorHAnsi" w:hAnsiTheme="majorHAnsi"/>
          <w:color w:val="000000"/>
          <w:sz w:val="22"/>
          <w:szCs w:val="22"/>
        </w:rPr>
      </w:pPr>
      <w:r w:rsidRPr="00E42A25">
        <w:rPr>
          <w:rStyle w:val="FontStyle14"/>
          <w:rFonts w:asciiTheme="majorHAnsi" w:hAnsiTheme="majorHAnsi"/>
          <w:sz w:val="22"/>
          <w:szCs w:val="22"/>
          <w:lang w:val="es-ES_tradnl" w:eastAsia="es-ES_tradnl"/>
        </w:rPr>
        <w:lastRenderedPageBreak/>
        <w:t>Las demás que se generan de la relación contractual, así como las exigidas por ley y que sean inherentes a un cabal, eficiente, oportuno y eficaz cumplimiento del objeto contractual.</w:t>
      </w:r>
      <w:r w:rsidR="00D1725D" w:rsidRPr="00E42A25">
        <w:rPr>
          <w:rStyle w:val="FontStyle14"/>
          <w:rFonts w:asciiTheme="majorHAnsi" w:hAnsiTheme="majorHAnsi"/>
          <w:sz w:val="22"/>
          <w:szCs w:val="22"/>
          <w:lang w:val="es-ES_tradnl" w:eastAsia="es-ES_tradnl"/>
        </w:rPr>
        <w:t xml:space="preserve"> </w:t>
      </w:r>
    </w:p>
    <w:p w14:paraId="4ACCF934" w14:textId="709DE0CA" w:rsidR="00172FD9" w:rsidRPr="00D1725D" w:rsidRDefault="00FB7343" w:rsidP="002A510E">
      <w:pPr>
        <w:pStyle w:val="Sinespaciado"/>
        <w:numPr>
          <w:ilvl w:val="0"/>
          <w:numId w:val="50"/>
        </w:numPr>
        <w:jc w:val="both"/>
        <w:rPr>
          <w:rFonts w:asciiTheme="majorHAnsi" w:eastAsia="Times New Roman" w:hAnsiTheme="majorHAnsi" w:cs="Arial"/>
          <w:bCs/>
          <w:kern w:val="32"/>
          <w:lang w:eastAsia="es-CO"/>
        </w:rPr>
      </w:pPr>
      <w:r w:rsidRPr="00D1725D">
        <w:rPr>
          <w:rFonts w:asciiTheme="majorHAnsi" w:eastAsia="Times New Roman" w:hAnsiTheme="majorHAnsi" w:cs="Arial"/>
          <w:bCs/>
          <w:kern w:val="32"/>
          <w:lang w:val="es-ES" w:eastAsia="es-CO"/>
        </w:rPr>
        <w:t>En la ejecución de las ventanas de mantenimiento preventivas deberá entregarse a la Supervisión delegada de la ESU un informe con soporte fotográfico que evidencie la actividad, detalle las acciones desarrolladas y actualice el inventario de los diferentes equipos y elementos que hacen parte de los sistemas tecnológicos intervenidos.</w:t>
      </w:r>
    </w:p>
    <w:p w14:paraId="5BD0DAD5" w14:textId="73C59AF1" w:rsidR="00172FD9" w:rsidRPr="00172FD9" w:rsidRDefault="00FB7343" w:rsidP="002A510E">
      <w:pPr>
        <w:pStyle w:val="Sinespaciado"/>
        <w:numPr>
          <w:ilvl w:val="0"/>
          <w:numId w:val="50"/>
        </w:numPr>
        <w:jc w:val="both"/>
        <w:rPr>
          <w:rFonts w:asciiTheme="majorHAnsi" w:eastAsia="Times New Roman" w:hAnsiTheme="majorHAnsi" w:cs="Arial"/>
          <w:bCs/>
          <w:kern w:val="32"/>
          <w:lang w:val="es-ES" w:eastAsia="es-CO"/>
        </w:rPr>
      </w:pPr>
      <w:r w:rsidRPr="00172FD9">
        <w:rPr>
          <w:rFonts w:asciiTheme="majorHAnsi" w:eastAsia="Times New Roman" w:hAnsiTheme="majorHAnsi" w:cs="Arial"/>
          <w:bCs/>
          <w:kern w:val="32"/>
          <w:lang w:val="es-ES" w:eastAsia="es-CO"/>
        </w:rPr>
        <w:t>En la atención de correctivos deberá entregarse a la Supervisión delegada de la E</w:t>
      </w:r>
      <w:r w:rsidR="008167BE" w:rsidRPr="00172FD9">
        <w:rPr>
          <w:rFonts w:asciiTheme="majorHAnsi" w:eastAsia="Times New Roman" w:hAnsiTheme="majorHAnsi" w:cs="Arial"/>
          <w:bCs/>
          <w:kern w:val="32"/>
          <w:lang w:val="es-ES" w:eastAsia="es-CO"/>
        </w:rPr>
        <w:t xml:space="preserve">SU un informe detallado los eventos, actividades y </w:t>
      </w:r>
      <w:r w:rsidRPr="00172FD9">
        <w:rPr>
          <w:rFonts w:asciiTheme="majorHAnsi" w:eastAsia="Times New Roman" w:hAnsiTheme="majorHAnsi" w:cs="Arial"/>
          <w:bCs/>
          <w:kern w:val="32"/>
          <w:lang w:val="es-ES" w:eastAsia="es-CO"/>
        </w:rPr>
        <w:t>acciones desarrolladas acompañadas de un buen registro fotográfico.</w:t>
      </w:r>
    </w:p>
    <w:p w14:paraId="6D498D7F" w14:textId="7ED60F9A" w:rsidR="00172FD9" w:rsidRPr="00172FD9" w:rsidRDefault="00FB7343" w:rsidP="002A510E">
      <w:pPr>
        <w:pStyle w:val="Sinespaciado"/>
        <w:numPr>
          <w:ilvl w:val="0"/>
          <w:numId w:val="50"/>
        </w:numPr>
        <w:jc w:val="both"/>
        <w:rPr>
          <w:rFonts w:asciiTheme="majorHAnsi" w:eastAsia="Times New Roman" w:hAnsiTheme="majorHAnsi" w:cs="Arial"/>
          <w:bCs/>
          <w:kern w:val="32"/>
          <w:lang w:eastAsia="es-CO"/>
        </w:rPr>
      </w:pPr>
      <w:r w:rsidRPr="002A510E">
        <w:rPr>
          <w:rFonts w:asciiTheme="majorHAnsi" w:eastAsia="Times New Roman" w:hAnsiTheme="majorHAnsi" w:cs="Arial"/>
          <w:bCs/>
          <w:kern w:val="32"/>
          <w:lang w:val="es-ES" w:eastAsia="es-CO"/>
        </w:rPr>
        <w:t xml:space="preserve">Establecer reportes mínimamente semanales </w:t>
      </w:r>
      <w:r w:rsidR="00D1725D" w:rsidRPr="00172FD9">
        <w:rPr>
          <w:rFonts w:asciiTheme="majorHAnsi" w:eastAsia="Times New Roman" w:hAnsiTheme="majorHAnsi" w:cs="Arial"/>
          <w:bCs/>
          <w:kern w:val="32"/>
          <w:lang w:val="es-ES" w:eastAsia="es-CO"/>
        </w:rPr>
        <w:t xml:space="preserve">o como sean acordados con el cliente, </w:t>
      </w:r>
      <w:r w:rsidRPr="00172FD9">
        <w:rPr>
          <w:rFonts w:asciiTheme="majorHAnsi" w:eastAsia="Times New Roman" w:hAnsiTheme="majorHAnsi" w:cs="Arial"/>
          <w:bCs/>
          <w:kern w:val="32"/>
          <w:lang w:val="es-ES" w:eastAsia="es-CO"/>
        </w:rPr>
        <w:t xml:space="preserve">acerca del estado de las diferentes plataformas tecnológicas </w:t>
      </w:r>
      <w:r w:rsidR="008167BE" w:rsidRPr="00172FD9">
        <w:rPr>
          <w:rFonts w:asciiTheme="majorHAnsi" w:eastAsia="Times New Roman" w:hAnsiTheme="majorHAnsi" w:cs="Arial"/>
          <w:bCs/>
          <w:kern w:val="32"/>
          <w:lang w:val="es-ES" w:eastAsia="es-CO"/>
        </w:rPr>
        <w:t xml:space="preserve">descritas en </w:t>
      </w:r>
      <w:r w:rsidR="00D1725D" w:rsidRPr="00172FD9">
        <w:rPr>
          <w:rFonts w:asciiTheme="majorHAnsi" w:eastAsia="Times New Roman" w:hAnsiTheme="majorHAnsi" w:cs="Arial"/>
          <w:bCs/>
          <w:kern w:val="32"/>
          <w:lang w:val="es-ES" w:eastAsia="es-CO"/>
        </w:rPr>
        <w:t>y</w:t>
      </w:r>
      <w:r w:rsidRPr="00172FD9">
        <w:rPr>
          <w:rFonts w:asciiTheme="majorHAnsi" w:eastAsia="Times New Roman" w:hAnsiTheme="majorHAnsi" w:cs="Arial"/>
          <w:bCs/>
          <w:kern w:val="32"/>
          <w:lang w:val="es-ES" w:eastAsia="es-CO"/>
        </w:rPr>
        <w:t xml:space="preserve"> con la periodicidad que lo solicite el Supervisor delegado de la ESU.</w:t>
      </w:r>
    </w:p>
    <w:p w14:paraId="7551CE3C" w14:textId="7521711E" w:rsidR="00172FD9" w:rsidRPr="00172FD9" w:rsidRDefault="008167BE" w:rsidP="002A510E">
      <w:pPr>
        <w:pStyle w:val="Sinespaciado"/>
        <w:numPr>
          <w:ilvl w:val="0"/>
          <w:numId w:val="50"/>
        </w:numPr>
        <w:jc w:val="both"/>
        <w:rPr>
          <w:rStyle w:val="FontStyle14"/>
          <w:rFonts w:asciiTheme="majorHAnsi" w:hAnsiTheme="majorHAnsi"/>
          <w:b/>
          <w:bCs/>
          <w:sz w:val="22"/>
          <w:szCs w:val="22"/>
          <w:lang w:val="es-ES_tradnl" w:eastAsia="es-ES_tradnl"/>
        </w:rPr>
      </w:pPr>
      <w:r w:rsidRPr="00172FD9">
        <w:rPr>
          <w:rStyle w:val="FontStyle14"/>
          <w:rFonts w:asciiTheme="majorHAnsi" w:hAnsiTheme="majorHAnsi"/>
          <w:sz w:val="22"/>
          <w:szCs w:val="22"/>
          <w:lang w:val="es-ES_tradnl" w:eastAsia="es-ES_tradnl"/>
        </w:rPr>
        <w:t>Atender de manera oportuna las consulta</w:t>
      </w:r>
      <w:r w:rsidR="00D1725D" w:rsidRPr="00172FD9">
        <w:rPr>
          <w:rStyle w:val="FontStyle14"/>
          <w:rFonts w:asciiTheme="majorHAnsi" w:hAnsiTheme="majorHAnsi"/>
          <w:sz w:val="22"/>
          <w:szCs w:val="22"/>
          <w:lang w:val="es-ES_tradnl" w:eastAsia="es-ES_tradnl"/>
        </w:rPr>
        <w:t>s y recomendaciones de la ESU y/o cliente</w:t>
      </w:r>
      <w:r w:rsidRPr="00172FD9">
        <w:rPr>
          <w:rStyle w:val="FontStyle14"/>
          <w:rFonts w:asciiTheme="majorHAnsi" w:hAnsiTheme="majorHAnsi"/>
          <w:sz w:val="22"/>
          <w:szCs w:val="22"/>
          <w:lang w:val="es-ES_tradnl" w:eastAsia="es-ES_tradnl"/>
        </w:rPr>
        <w:t xml:space="preserve">, con el objeto de garantizar el adecuado cumplimiento del objeto contractual. </w:t>
      </w:r>
    </w:p>
    <w:p w14:paraId="4A7B6AB5" w14:textId="1EFD7493" w:rsidR="00172FD9" w:rsidRPr="00172FD9" w:rsidRDefault="008167BE" w:rsidP="002A510E">
      <w:pPr>
        <w:pStyle w:val="Sinespaciado"/>
        <w:numPr>
          <w:ilvl w:val="0"/>
          <w:numId w:val="50"/>
        </w:numPr>
        <w:jc w:val="both"/>
        <w:rPr>
          <w:rStyle w:val="FontStyle14"/>
          <w:rFonts w:asciiTheme="majorHAnsi" w:hAnsiTheme="majorHAnsi"/>
          <w:b/>
          <w:bCs/>
          <w:sz w:val="22"/>
          <w:szCs w:val="22"/>
          <w:lang w:val="es-ES_tradnl" w:eastAsia="es-ES_tradnl"/>
        </w:rPr>
      </w:pPr>
      <w:r w:rsidRPr="00172FD9">
        <w:rPr>
          <w:rStyle w:val="FontStyle14"/>
          <w:rFonts w:asciiTheme="majorHAnsi" w:hAnsiTheme="majorHAnsi"/>
          <w:sz w:val="22"/>
          <w:szCs w:val="22"/>
          <w:lang w:val="es-ES_tradnl" w:eastAsia="es-ES_tradnl"/>
        </w:rPr>
        <w:t>Informar de inmediato y por escrito al Supervisor del contrato por parte de la ESU y</w:t>
      </w:r>
      <w:r w:rsidR="00D1725D" w:rsidRPr="00172FD9">
        <w:rPr>
          <w:rStyle w:val="FontStyle14"/>
          <w:rFonts w:asciiTheme="majorHAnsi" w:hAnsiTheme="majorHAnsi"/>
          <w:sz w:val="22"/>
          <w:szCs w:val="22"/>
          <w:lang w:val="es-ES_tradnl" w:eastAsia="es-ES_tradnl"/>
        </w:rPr>
        <w:t>/o cliente</w:t>
      </w:r>
      <w:r w:rsidRPr="00172FD9">
        <w:rPr>
          <w:rStyle w:val="FontStyle14"/>
          <w:rFonts w:asciiTheme="majorHAnsi" w:hAnsiTheme="majorHAnsi"/>
          <w:sz w:val="22"/>
          <w:szCs w:val="22"/>
          <w:lang w:val="es-ES_tradnl" w:eastAsia="es-ES_tradnl"/>
        </w:rPr>
        <w:t>, la ocurrencia de situaciones de fuerza mayor o caso fortuito que puedan afectar la ejecución del contrato, incluyendo las recomendaciones que proce</w:t>
      </w:r>
      <w:r w:rsidR="00D1725D" w:rsidRPr="00172FD9">
        <w:rPr>
          <w:rStyle w:val="FontStyle14"/>
          <w:rFonts w:asciiTheme="majorHAnsi" w:hAnsiTheme="majorHAnsi"/>
          <w:sz w:val="22"/>
          <w:szCs w:val="22"/>
          <w:lang w:val="es-ES_tradnl" w:eastAsia="es-ES_tradnl"/>
        </w:rPr>
        <w:t xml:space="preserve">dan según el caso. </w:t>
      </w:r>
    </w:p>
    <w:p w14:paraId="64A08DE7" w14:textId="7C6DFBCC" w:rsidR="00172FD9" w:rsidRPr="00172FD9" w:rsidRDefault="00D1725D" w:rsidP="002A510E">
      <w:pPr>
        <w:pStyle w:val="Sinespaciado"/>
        <w:numPr>
          <w:ilvl w:val="0"/>
          <w:numId w:val="50"/>
        </w:numPr>
        <w:jc w:val="both"/>
        <w:rPr>
          <w:rStyle w:val="FontStyle14"/>
          <w:rFonts w:asciiTheme="majorHAnsi" w:hAnsiTheme="majorHAnsi"/>
          <w:b/>
          <w:bCs/>
          <w:sz w:val="22"/>
          <w:szCs w:val="22"/>
          <w:lang w:val="es-ES_tradnl" w:eastAsia="es-ES_tradnl"/>
        </w:rPr>
      </w:pPr>
      <w:r w:rsidRPr="00172FD9">
        <w:rPr>
          <w:rStyle w:val="FontStyle14"/>
          <w:rFonts w:asciiTheme="majorHAnsi" w:hAnsiTheme="majorHAnsi"/>
          <w:sz w:val="22"/>
          <w:szCs w:val="22"/>
          <w:lang w:val="es-ES_tradnl" w:eastAsia="es-ES_tradnl"/>
        </w:rPr>
        <w:t xml:space="preserve">El contratista deberá incluir una mesa de ayuda para reporte continuo vía radio, teléfono o correo para la atención y cierre de casos (administrada durante las 24 horas por un tercero si así lo requiere). </w:t>
      </w:r>
    </w:p>
    <w:p w14:paraId="74B54657" w14:textId="77777777" w:rsidR="00A6346B" w:rsidRDefault="00174F80" w:rsidP="002A510E">
      <w:pPr>
        <w:pStyle w:val="Sinespaciado"/>
        <w:numPr>
          <w:ilvl w:val="0"/>
          <w:numId w:val="50"/>
        </w:numPr>
        <w:jc w:val="both"/>
        <w:rPr>
          <w:rStyle w:val="FontStyle14"/>
          <w:rFonts w:asciiTheme="majorHAnsi" w:hAnsiTheme="majorHAnsi"/>
          <w:sz w:val="22"/>
          <w:szCs w:val="22"/>
          <w:lang w:val="es-ES_tradnl" w:eastAsia="es-ES_tradnl"/>
        </w:rPr>
      </w:pPr>
      <w:r w:rsidRPr="00172FD9">
        <w:rPr>
          <w:rStyle w:val="FontStyle14"/>
          <w:rFonts w:asciiTheme="majorHAnsi" w:hAnsiTheme="majorHAnsi"/>
          <w:sz w:val="22"/>
          <w:szCs w:val="22"/>
          <w:lang w:val="es-ES_tradnl" w:eastAsia="es-ES_tradnl"/>
        </w:rPr>
        <w:t>El oferente debe incluir en su propuesta la dotación de uniformes de personal a intervenir en el proceso, los cuales deberán tener logos de la ESU. Todo el personal debe portar indumentaria con logos de la ESU. Dichos uniformes deben ser aprobados por el supervisor del contrato, situación que podrá ser cambiada o ajustada por el supervisor de la ESU.</w:t>
      </w:r>
    </w:p>
    <w:p w14:paraId="3F0DC1B7" w14:textId="43D357D7" w:rsidR="00A6346B" w:rsidRPr="006611D3" w:rsidRDefault="00772C2C" w:rsidP="002A510E">
      <w:pPr>
        <w:pStyle w:val="Sinespaciado"/>
        <w:numPr>
          <w:ilvl w:val="0"/>
          <w:numId w:val="50"/>
        </w:numPr>
        <w:jc w:val="both"/>
        <w:rPr>
          <w:rStyle w:val="FontStyle14"/>
          <w:rFonts w:asciiTheme="majorHAnsi" w:hAnsiTheme="majorHAnsi"/>
          <w:sz w:val="22"/>
          <w:szCs w:val="22"/>
          <w:lang w:val="es-ES_tradnl" w:eastAsia="es-ES_tradnl"/>
        </w:rPr>
      </w:pPr>
      <w:r w:rsidRPr="002A510E">
        <w:rPr>
          <w:rStyle w:val="FontStyle14"/>
          <w:rFonts w:asciiTheme="majorHAnsi" w:hAnsiTheme="majorHAnsi"/>
          <w:sz w:val="22"/>
          <w:szCs w:val="22"/>
          <w:lang w:val="es-ES_tradnl" w:eastAsia="es-ES_tradnl"/>
        </w:rPr>
        <w:t xml:space="preserve">Establecer jornadas de limpieza coordinadas para las </w:t>
      </w:r>
      <w:r w:rsidR="00172FD9" w:rsidRPr="006611D3">
        <w:rPr>
          <w:rStyle w:val="FontStyle14"/>
          <w:rFonts w:asciiTheme="majorHAnsi" w:hAnsiTheme="majorHAnsi"/>
          <w:sz w:val="22"/>
          <w:szCs w:val="22"/>
          <w:lang w:val="es-ES_tradnl" w:eastAsia="es-ES_tradnl"/>
        </w:rPr>
        <w:t xml:space="preserve">cámaras del centro </w:t>
      </w:r>
      <w:r w:rsidR="006200B4" w:rsidRPr="002A510E">
        <w:rPr>
          <w:rStyle w:val="FontStyle14"/>
          <w:rFonts w:asciiTheme="majorHAnsi" w:hAnsiTheme="majorHAnsi"/>
          <w:sz w:val="22"/>
          <w:szCs w:val="22"/>
          <w:lang w:val="es-ES_tradnl" w:eastAsia="es-ES_tradnl"/>
        </w:rPr>
        <w:t xml:space="preserve">de </w:t>
      </w:r>
      <w:r w:rsidRPr="006611D3">
        <w:rPr>
          <w:rStyle w:val="FontStyle14"/>
          <w:rFonts w:asciiTheme="majorHAnsi" w:hAnsiTheme="majorHAnsi"/>
          <w:sz w:val="22"/>
          <w:szCs w:val="22"/>
          <w:lang w:val="es-ES_tradnl" w:eastAsia="es-ES_tradnl"/>
        </w:rPr>
        <w:t>Medellín</w:t>
      </w:r>
      <w:r w:rsidR="006200B4" w:rsidRPr="002A510E">
        <w:rPr>
          <w:rStyle w:val="FontStyle14"/>
          <w:rFonts w:asciiTheme="majorHAnsi" w:hAnsiTheme="majorHAnsi"/>
          <w:sz w:val="22"/>
          <w:szCs w:val="22"/>
          <w:lang w:val="es-ES_tradnl" w:eastAsia="es-ES_tradnl"/>
        </w:rPr>
        <w:t xml:space="preserve"> </w:t>
      </w:r>
      <w:r w:rsidR="00172FD9" w:rsidRPr="006611D3">
        <w:rPr>
          <w:rStyle w:val="FontStyle14"/>
          <w:rFonts w:asciiTheme="majorHAnsi" w:hAnsiTheme="majorHAnsi"/>
          <w:sz w:val="22"/>
          <w:szCs w:val="22"/>
          <w:lang w:val="es-ES_tradnl" w:eastAsia="es-ES_tradnl"/>
        </w:rPr>
        <w:t>y vías principales</w:t>
      </w:r>
      <w:r w:rsidRPr="006611D3">
        <w:rPr>
          <w:rStyle w:val="FontStyle14"/>
          <w:rFonts w:asciiTheme="majorHAnsi" w:hAnsiTheme="majorHAnsi"/>
          <w:sz w:val="22"/>
          <w:szCs w:val="22"/>
          <w:lang w:val="es-ES_tradnl" w:eastAsia="es-ES_tradnl"/>
        </w:rPr>
        <w:t>,</w:t>
      </w:r>
      <w:r w:rsidR="00172FD9" w:rsidRPr="006611D3">
        <w:rPr>
          <w:rStyle w:val="FontStyle14"/>
          <w:rFonts w:asciiTheme="majorHAnsi" w:hAnsiTheme="majorHAnsi"/>
          <w:sz w:val="22"/>
          <w:szCs w:val="22"/>
          <w:lang w:val="es-ES_tradnl" w:eastAsia="es-ES_tradnl"/>
        </w:rPr>
        <w:t xml:space="preserve"> </w:t>
      </w:r>
      <w:r w:rsidRPr="002A510E">
        <w:rPr>
          <w:rStyle w:val="FontStyle14"/>
          <w:rFonts w:asciiTheme="majorHAnsi" w:hAnsiTheme="majorHAnsi"/>
          <w:sz w:val="22"/>
          <w:szCs w:val="22"/>
          <w:lang w:val="es-ES_tradnl" w:eastAsia="es-ES_tradnl"/>
        </w:rPr>
        <w:t xml:space="preserve">o cuando el cliente </w:t>
      </w:r>
      <w:r w:rsidRPr="006611D3">
        <w:rPr>
          <w:rStyle w:val="FontStyle14"/>
          <w:rFonts w:asciiTheme="majorHAnsi" w:hAnsiTheme="majorHAnsi"/>
          <w:sz w:val="22"/>
          <w:szCs w:val="22"/>
          <w:lang w:val="es-ES_tradnl" w:eastAsia="es-ES_tradnl"/>
        </w:rPr>
        <w:t xml:space="preserve">o Supervisor delegado de la ESU </w:t>
      </w:r>
      <w:r w:rsidRPr="002A510E">
        <w:rPr>
          <w:rStyle w:val="FontStyle14"/>
          <w:rFonts w:asciiTheme="majorHAnsi" w:hAnsiTheme="majorHAnsi"/>
          <w:sz w:val="22"/>
          <w:szCs w:val="22"/>
          <w:lang w:val="es-ES_tradnl" w:eastAsia="es-ES_tradnl"/>
        </w:rPr>
        <w:t xml:space="preserve">lo requiera </w:t>
      </w:r>
    </w:p>
    <w:p w14:paraId="758349C9" w14:textId="61D533B2" w:rsidR="00F408BD" w:rsidRDefault="00772C2C" w:rsidP="00F408BD">
      <w:pPr>
        <w:pStyle w:val="Sinespaciado"/>
        <w:numPr>
          <w:ilvl w:val="0"/>
          <w:numId w:val="50"/>
        </w:numPr>
        <w:jc w:val="both"/>
        <w:rPr>
          <w:rFonts w:asciiTheme="majorHAnsi" w:hAnsiTheme="majorHAnsi" w:cs="Arial"/>
          <w:b/>
          <w:bCs/>
          <w:lang w:val="es-ES_tradnl" w:eastAsia="es-ES_tradnl"/>
        </w:rPr>
      </w:pPr>
      <w:r w:rsidRPr="006611D3">
        <w:rPr>
          <w:rStyle w:val="FontStyle14"/>
          <w:rFonts w:asciiTheme="majorHAnsi" w:hAnsiTheme="majorHAnsi"/>
          <w:sz w:val="22"/>
          <w:szCs w:val="22"/>
          <w:lang w:val="es-ES_tradnl" w:eastAsia="es-ES_tradnl"/>
        </w:rPr>
        <w:t>Realizar</w:t>
      </w:r>
      <w:r w:rsidR="00A6346B" w:rsidRPr="002A510E">
        <w:rPr>
          <w:rStyle w:val="FontStyle14"/>
          <w:rFonts w:asciiTheme="majorHAnsi" w:hAnsiTheme="majorHAnsi"/>
          <w:sz w:val="22"/>
          <w:szCs w:val="22"/>
          <w:lang w:val="es-ES_tradnl" w:eastAsia="es-ES_tradnl"/>
        </w:rPr>
        <w:t xml:space="preserve"> </w:t>
      </w:r>
      <w:r w:rsidRPr="002A510E">
        <w:rPr>
          <w:rStyle w:val="FontStyle14"/>
          <w:rFonts w:asciiTheme="majorHAnsi" w:hAnsiTheme="majorHAnsi"/>
          <w:sz w:val="22"/>
          <w:szCs w:val="22"/>
          <w:lang w:val="es-ES_tradnl" w:eastAsia="es-ES_tradnl"/>
        </w:rPr>
        <w:t xml:space="preserve">un </w:t>
      </w:r>
      <w:r w:rsidR="00A6346B" w:rsidRPr="002A510E">
        <w:rPr>
          <w:rStyle w:val="FontStyle14"/>
          <w:rFonts w:asciiTheme="majorHAnsi" w:hAnsiTheme="majorHAnsi"/>
          <w:sz w:val="22"/>
          <w:szCs w:val="22"/>
          <w:lang w:val="es-ES_tradnl" w:eastAsia="es-ES_tradnl"/>
        </w:rPr>
        <w:t>a</w:t>
      </w:r>
      <w:r w:rsidR="00275F7D" w:rsidRPr="002A510E">
        <w:rPr>
          <w:rFonts w:asciiTheme="majorHAnsi" w:hAnsiTheme="majorHAnsi" w:cs="Arial"/>
          <w:color w:val="222222"/>
          <w:shd w:val="clear" w:color="auto" w:fill="FFFFFF"/>
        </w:rPr>
        <w:t>acompañamiento</w:t>
      </w:r>
      <w:r w:rsidR="00A6346B" w:rsidRPr="002A510E">
        <w:rPr>
          <w:rFonts w:asciiTheme="majorHAnsi" w:hAnsiTheme="majorHAnsi" w:cs="Arial"/>
          <w:color w:val="222222"/>
          <w:shd w:val="clear" w:color="auto" w:fill="FFFFFF"/>
        </w:rPr>
        <w:t xml:space="preserve"> </w:t>
      </w:r>
      <w:r w:rsidRPr="002A510E">
        <w:rPr>
          <w:rFonts w:asciiTheme="majorHAnsi" w:hAnsiTheme="majorHAnsi" w:cs="Arial"/>
          <w:color w:val="222222"/>
          <w:shd w:val="clear" w:color="auto" w:fill="FFFFFF"/>
        </w:rPr>
        <w:t>constante con el</w:t>
      </w:r>
      <w:r w:rsidR="00A6346B" w:rsidRPr="002A510E">
        <w:rPr>
          <w:rFonts w:asciiTheme="majorHAnsi" w:hAnsiTheme="majorHAnsi" w:cs="Arial"/>
          <w:color w:val="222222"/>
          <w:shd w:val="clear" w:color="auto" w:fill="FFFFFF"/>
        </w:rPr>
        <w:t xml:space="preserve"> equipo de tecnología de la </w:t>
      </w:r>
      <w:r w:rsidRPr="006611D3">
        <w:rPr>
          <w:rFonts w:asciiTheme="majorHAnsi" w:hAnsiTheme="majorHAnsi" w:cs="Arial"/>
          <w:color w:val="222222"/>
          <w:shd w:val="clear" w:color="auto" w:fill="FFFFFF"/>
        </w:rPr>
        <w:t>S</w:t>
      </w:r>
      <w:r w:rsidR="00A6346B" w:rsidRPr="002A510E">
        <w:rPr>
          <w:rFonts w:asciiTheme="majorHAnsi" w:hAnsiTheme="majorHAnsi" w:cs="Arial"/>
          <w:color w:val="222222"/>
          <w:shd w:val="clear" w:color="auto" w:fill="FFFFFF"/>
        </w:rPr>
        <w:t>ecretaría</w:t>
      </w:r>
      <w:r w:rsidRPr="006611D3">
        <w:rPr>
          <w:rFonts w:asciiTheme="majorHAnsi" w:hAnsiTheme="majorHAnsi" w:cs="Arial"/>
          <w:color w:val="222222"/>
          <w:shd w:val="clear" w:color="auto" w:fill="FFFFFF"/>
        </w:rPr>
        <w:t xml:space="preserve"> de Seguridad</w:t>
      </w:r>
      <w:r w:rsidR="00A6346B" w:rsidRPr="002A510E">
        <w:rPr>
          <w:rFonts w:asciiTheme="majorHAnsi" w:hAnsiTheme="majorHAnsi" w:cs="Arial"/>
          <w:color w:val="222222"/>
          <w:shd w:val="clear" w:color="auto" w:fill="FFFFFF"/>
        </w:rPr>
        <w:t xml:space="preserve">, ya que ellos pueden generar cambios en el sistema y se debe coordinar </w:t>
      </w:r>
      <w:r w:rsidRPr="006611D3">
        <w:rPr>
          <w:rFonts w:asciiTheme="majorHAnsi" w:hAnsiTheme="majorHAnsi" w:cs="Arial"/>
          <w:color w:val="222222"/>
          <w:shd w:val="clear" w:color="auto" w:fill="FFFFFF"/>
        </w:rPr>
        <w:t>dichos trabajos en caso de requerirse.</w:t>
      </w:r>
    </w:p>
    <w:p w14:paraId="1AF836AA" w14:textId="77777777" w:rsidR="00F408BD" w:rsidRPr="00F408BD" w:rsidRDefault="00F408BD" w:rsidP="00F408BD">
      <w:pPr>
        <w:pStyle w:val="Sinespaciado"/>
        <w:widowControl w:val="0"/>
        <w:numPr>
          <w:ilvl w:val="0"/>
          <w:numId w:val="50"/>
        </w:numPr>
        <w:autoSpaceDE w:val="0"/>
        <w:autoSpaceDN w:val="0"/>
        <w:adjustRightInd w:val="0"/>
        <w:jc w:val="both"/>
        <w:rPr>
          <w:rFonts w:asciiTheme="majorHAnsi" w:hAnsiTheme="majorHAnsi" w:cs="Arial"/>
          <w:color w:val="222222"/>
          <w:shd w:val="clear" w:color="auto" w:fill="FFFFFF"/>
        </w:rPr>
      </w:pPr>
      <w:r w:rsidRPr="00F408BD">
        <w:rPr>
          <w:rFonts w:asciiTheme="majorHAnsi" w:hAnsiTheme="majorHAnsi" w:cs="Arial"/>
          <w:color w:val="222222"/>
          <w:shd w:val="clear" w:color="auto" w:fill="FFFFFF"/>
        </w:rPr>
        <w:t>Las actividades de mantenimiento preventivo y correctivo deberán estar respaldadas con una orden de trabajo en donde se registren las actividades realizadas, el estado de los equipos y las novedades y/o hechos relevantes encontrados, cuya copia deberá ser entregada al contratante.</w:t>
      </w:r>
    </w:p>
    <w:p w14:paraId="4B2D30CB" w14:textId="0FAF05D9" w:rsidR="00F408BD" w:rsidRPr="00CF1765" w:rsidRDefault="00CF1765" w:rsidP="00CF1765">
      <w:pPr>
        <w:pStyle w:val="Sinespaciado"/>
        <w:widowControl w:val="0"/>
        <w:numPr>
          <w:ilvl w:val="0"/>
          <w:numId w:val="50"/>
        </w:numPr>
        <w:autoSpaceDE w:val="0"/>
        <w:autoSpaceDN w:val="0"/>
        <w:adjustRightInd w:val="0"/>
        <w:jc w:val="both"/>
        <w:rPr>
          <w:rStyle w:val="FontStyle14"/>
          <w:rFonts w:asciiTheme="majorHAnsi" w:hAnsiTheme="majorHAnsi"/>
          <w:color w:val="222222"/>
          <w:sz w:val="22"/>
          <w:szCs w:val="22"/>
          <w:shd w:val="clear" w:color="auto" w:fill="FFFFFF"/>
        </w:rPr>
      </w:pPr>
      <w:r w:rsidRPr="00CF1765">
        <w:rPr>
          <w:rFonts w:asciiTheme="majorHAnsi" w:hAnsiTheme="majorHAnsi" w:cs="Arial"/>
          <w:color w:val="222222"/>
          <w:shd w:val="clear" w:color="auto" w:fill="FFFFFF"/>
        </w:rPr>
        <w:t>Se generarán por parte de la Secretaría de Seguridad y Convivencia los indicadores de gestión.</w:t>
      </w:r>
    </w:p>
    <w:p w14:paraId="767EACBA" w14:textId="77777777" w:rsidR="00A6346B" w:rsidRDefault="00A6346B" w:rsidP="002A510E">
      <w:pPr>
        <w:pStyle w:val="Sinespaciado"/>
        <w:jc w:val="both"/>
        <w:rPr>
          <w:rStyle w:val="FontStyle14"/>
          <w:rFonts w:asciiTheme="majorHAnsi" w:hAnsiTheme="majorHAnsi"/>
          <w:sz w:val="22"/>
          <w:szCs w:val="22"/>
          <w:highlight w:val="yellow"/>
          <w:lang w:val="es-ES_tradnl" w:eastAsia="es-ES_tradnl"/>
        </w:rPr>
      </w:pPr>
    </w:p>
    <w:p w14:paraId="67EB6CFC" w14:textId="77777777" w:rsidR="008167BE" w:rsidRDefault="008167BE" w:rsidP="008167BE">
      <w:pPr>
        <w:pStyle w:val="Sinespaciado"/>
        <w:jc w:val="both"/>
        <w:rPr>
          <w:rFonts w:eastAsia="Times New Roman" w:cs="Arial"/>
          <w:b/>
          <w:bCs/>
          <w:kern w:val="32"/>
          <w:lang w:val="es-ES" w:eastAsia="es-CO"/>
        </w:rPr>
      </w:pPr>
      <w:r w:rsidRPr="00343E11">
        <w:rPr>
          <w:rFonts w:eastAsia="Times New Roman" w:cs="Arial"/>
          <w:b/>
          <w:bCs/>
          <w:kern w:val="32"/>
          <w:lang w:val="es-ES" w:eastAsia="es-CO"/>
        </w:rPr>
        <w:t>1.5.4 TABLA DE NIVELES DE SERVICIO</w:t>
      </w:r>
      <w:r w:rsidRPr="00C31562">
        <w:rPr>
          <w:rFonts w:eastAsia="Times New Roman" w:cs="Arial"/>
          <w:b/>
          <w:bCs/>
          <w:kern w:val="32"/>
          <w:lang w:val="es-ES" w:eastAsia="es-CO"/>
        </w:rPr>
        <w:t>:</w:t>
      </w:r>
    </w:p>
    <w:p w14:paraId="4DC0F8A1" w14:textId="77777777" w:rsidR="008167BE" w:rsidRDefault="008167BE" w:rsidP="008F28FC">
      <w:pPr>
        <w:pStyle w:val="Sinespaciado"/>
        <w:jc w:val="both"/>
        <w:rPr>
          <w:rFonts w:eastAsia="Times New Roman" w:cs="Arial"/>
          <w:b/>
          <w:bCs/>
          <w:kern w:val="32"/>
          <w:lang w:val="es-ES" w:eastAsia="es-CO"/>
        </w:rPr>
      </w:pPr>
    </w:p>
    <w:p w14:paraId="7F0F26B4" w14:textId="77777777" w:rsidR="00D9251B" w:rsidRDefault="00D9251B" w:rsidP="00D9251B">
      <w:pPr>
        <w:pStyle w:val="Sinespaciado"/>
        <w:jc w:val="both"/>
        <w:rPr>
          <w:rFonts w:asciiTheme="majorHAnsi" w:hAnsiTheme="majorHAnsi"/>
        </w:rPr>
      </w:pPr>
      <w:r w:rsidRPr="00D9251B">
        <w:rPr>
          <w:rFonts w:asciiTheme="majorHAnsi" w:hAnsiTheme="majorHAnsi"/>
        </w:rPr>
        <w:lastRenderedPageBreak/>
        <w:t>Tiempos de respuesta para la atención de Incidentes Críticos</w:t>
      </w:r>
      <w:r w:rsidR="00D1725D">
        <w:rPr>
          <w:rFonts w:asciiTheme="majorHAnsi" w:hAnsiTheme="majorHAnsi"/>
        </w:rPr>
        <w:t xml:space="preserve"> (sistema de visualización, grabación, nodos inalámbricos o atenciones en centros o sitios remotos)</w:t>
      </w:r>
    </w:p>
    <w:p w14:paraId="034CCF04" w14:textId="77777777" w:rsidR="00D9251B" w:rsidRDefault="00D9251B" w:rsidP="00D9251B">
      <w:pPr>
        <w:pStyle w:val="Sinespaciado"/>
        <w:jc w:val="both"/>
        <w:rPr>
          <w:rFonts w:asciiTheme="majorHAnsi" w:hAnsiTheme="majorHAnsi"/>
        </w:rPr>
      </w:pPr>
    </w:p>
    <w:tbl>
      <w:tblPr>
        <w:tblW w:w="8319" w:type="dxa"/>
        <w:jc w:val="center"/>
        <w:tblCellMar>
          <w:left w:w="70" w:type="dxa"/>
          <w:right w:w="70" w:type="dxa"/>
        </w:tblCellMar>
        <w:tblLook w:val="04A0" w:firstRow="1" w:lastRow="0" w:firstColumn="1" w:lastColumn="0" w:noHBand="0" w:noVBand="1"/>
      </w:tblPr>
      <w:tblGrid>
        <w:gridCol w:w="2263"/>
        <w:gridCol w:w="1560"/>
        <w:gridCol w:w="1404"/>
        <w:gridCol w:w="1546"/>
        <w:gridCol w:w="1546"/>
      </w:tblGrid>
      <w:tr w:rsidR="00275F7D" w:rsidRPr="00275F7D" w14:paraId="584E0116" w14:textId="77777777" w:rsidTr="009C28B3">
        <w:trPr>
          <w:trHeight w:val="450"/>
          <w:jc w:val="center"/>
        </w:trPr>
        <w:tc>
          <w:tcPr>
            <w:tcW w:w="22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54AF2B" w14:textId="77777777" w:rsidR="00275F7D" w:rsidRPr="00275F7D" w:rsidRDefault="00275F7D" w:rsidP="009C28B3">
            <w:pPr>
              <w:jc w:val="center"/>
              <w:rPr>
                <w:rFonts w:asciiTheme="majorHAnsi" w:eastAsia="Times New Roman" w:hAnsiTheme="majorHAnsi" w:cs="Arial"/>
                <w:b/>
                <w:bCs/>
                <w:color w:val="000000"/>
                <w:sz w:val="16"/>
                <w:szCs w:val="16"/>
                <w:lang w:eastAsia="es-CO"/>
              </w:rPr>
            </w:pPr>
            <w:r w:rsidRPr="00275F7D">
              <w:rPr>
                <w:rFonts w:asciiTheme="majorHAnsi" w:eastAsia="Times New Roman" w:hAnsiTheme="majorHAnsi" w:cs="Arial"/>
                <w:b/>
                <w:bCs/>
                <w:color w:val="000000"/>
                <w:sz w:val="16"/>
                <w:szCs w:val="16"/>
                <w:lang w:eastAsia="es-CO"/>
              </w:rPr>
              <w:t>TIPO INCIDENTE</w:t>
            </w:r>
          </w:p>
        </w:tc>
        <w:tc>
          <w:tcPr>
            <w:tcW w:w="1560" w:type="dxa"/>
            <w:tcBorders>
              <w:top w:val="single" w:sz="4" w:space="0" w:color="auto"/>
              <w:left w:val="nil"/>
              <w:bottom w:val="single" w:sz="4" w:space="0" w:color="auto"/>
              <w:right w:val="single" w:sz="4" w:space="0" w:color="auto"/>
            </w:tcBorders>
            <w:shd w:val="clear" w:color="000000" w:fill="D9D9D9"/>
            <w:vAlign w:val="center"/>
            <w:hideMark/>
          </w:tcPr>
          <w:p w14:paraId="0CD0D792" w14:textId="77777777" w:rsidR="00275F7D" w:rsidRPr="00275F7D" w:rsidRDefault="00275F7D" w:rsidP="009C28B3">
            <w:pPr>
              <w:jc w:val="center"/>
              <w:rPr>
                <w:rFonts w:asciiTheme="majorHAnsi" w:eastAsia="Times New Roman" w:hAnsiTheme="majorHAnsi" w:cs="Arial"/>
                <w:b/>
                <w:bCs/>
                <w:color w:val="000000"/>
                <w:sz w:val="16"/>
                <w:szCs w:val="16"/>
                <w:lang w:eastAsia="es-CO"/>
              </w:rPr>
            </w:pPr>
            <w:r w:rsidRPr="00275F7D">
              <w:rPr>
                <w:rFonts w:asciiTheme="majorHAnsi" w:eastAsia="Times New Roman" w:hAnsiTheme="majorHAnsi" w:cs="Arial"/>
                <w:b/>
                <w:bCs/>
                <w:color w:val="000000"/>
                <w:sz w:val="16"/>
                <w:szCs w:val="16"/>
                <w:lang w:eastAsia="es-CO"/>
              </w:rPr>
              <w:t>TIEMPO DE ATENCIÓN</w:t>
            </w:r>
          </w:p>
        </w:tc>
        <w:tc>
          <w:tcPr>
            <w:tcW w:w="1404" w:type="dxa"/>
            <w:tcBorders>
              <w:top w:val="single" w:sz="4" w:space="0" w:color="auto"/>
              <w:left w:val="nil"/>
              <w:bottom w:val="single" w:sz="4" w:space="0" w:color="auto"/>
              <w:right w:val="single" w:sz="4" w:space="0" w:color="auto"/>
            </w:tcBorders>
            <w:shd w:val="clear" w:color="000000" w:fill="D9D9D9"/>
          </w:tcPr>
          <w:p w14:paraId="42EAB270" w14:textId="77777777" w:rsidR="00275F7D" w:rsidRPr="00275F7D" w:rsidRDefault="00275F7D" w:rsidP="009C28B3">
            <w:pPr>
              <w:jc w:val="center"/>
              <w:rPr>
                <w:rFonts w:asciiTheme="majorHAnsi" w:eastAsia="Times New Roman" w:hAnsiTheme="majorHAnsi" w:cs="Arial"/>
                <w:b/>
                <w:bCs/>
                <w:color w:val="000000"/>
                <w:sz w:val="16"/>
                <w:szCs w:val="16"/>
                <w:lang w:eastAsia="es-CO"/>
              </w:rPr>
            </w:pPr>
            <w:r w:rsidRPr="00275F7D">
              <w:rPr>
                <w:rFonts w:asciiTheme="majorHAnsi" w:eastAsia="Times New Roman" w:hAnsiTheme="majorHAnsi" w:cs="Arial"/>
                <w:b/>
                <w:bCs/>
                <w:color w:val="000000"/>
                <w:sz w:val="16"/>
                <w:szCs w:val="16"/>
                <w:lang w:eastAsia="es-CO"/>
              </w:rPr>
              <w:t>TIEMPO DE SOLUCIÓN</w:t>
            </w:r>
          </w:p>
        </w:tc>
        <w:tc>
          <w:tcPr>
            <w:tcW w:w="15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0CC4795" w14:textId="77777777" w:rsidR="00275F7D" w:rsidRPr="00275F7D" w:rsidRDefault="00275F7D" w:rsidP="009C28B3">
            <w:pPr>
              <w:jc w:val="center"/>
              <w:rPr>
                <w:rFonts w:asciiTheme="majorHAnsi" w:eastAsia="Times New Roman" w:hAnsiTheme="majorHAnsi" w:cs="Arial"/>
                <w:b/>
                <w:bCs/>
                <w:color w:val="000000"/>
                <w:sz w:val="16"/>
                <w:szCs w:val="16"/>
                <w:lang w:eastAsia="es-CO"/>
              </w:rPr>
            </w:pPr>
            <w:r w:rsidRPr="00275F7D">
              <w:rPr>
                <w:rFonts w:asciiTheme="majorHAnsi" w:eastAsia="Times New Roman" w:hAnsiTheme="majorHAnsi" w:cs="Arial"/>
                <w:b/>
                <w:bCs/>
                <w:color w:val="000000"/>
                <w:sz w:val="16"/>
                <w:szCs w:val="16"/>
                <w:lang w:eastAsia="es-CO"/>
              </w:rPr>
              <w:t>ALTO DESEMPEÑO</w:t>
            </w:r>
          </w:p>
        </w:tc>
        <w:tc>
          <w:tcPr>
            <w:tcW w:w="1546" w:type="dxa"/>
            <w:tcBorders>
              <w:top w:val="single" w:sz="4" w:space="0" w:color="auto"/>
              <w:left w:val="nil"/>
              <w:bottom w:val="single" w:sz="4" w:space="0" w:color="auto"/>
              <w:right w:val="single" w:sz="4" w:space="0" w:color="auto"/>
            </w:tcBorders>
            <w:shd w:val="clear" w:color="000000" w:fill="D9D9D9"/>
            <w:vAlign w:val="center"/>
            <w:hideMark/>
          </w:tcPr>
          <w:p w14:paraId="77E2F13F" w14:textId="77777777" w:rsidR="00275F7D" w:rsidRPr="00275F7D" w:rsidRDefault="00275F7D" w:rsidP="009C28B3">
            <w:pPr>
              <w:jc w:val="center"/>
              <w:rPr>
                <w:rFonts w:asciiTheme="majorHAnsi" w:eastAsia="Times New Roman" w:hAnsiTheme="majorHAnsi" w:cs="Arial"/>
                <w:b/>
                <w:bCs/>
                <w:color w:val="000000"/>
                <w:sz w:val="16"/>
                <w:szCs w:val="16"/>
                <w:lang w:eastAsia="es-CO"/>
              </w:rPr>
            </w:pPr>
            <w:r w:rsidRPr="00275F7D">
              <w:rPr>
                <w:rFonts w:asciiTheme="majorHAnsi" w:eastAsia="Times New Roman" w:hAnsiTheme="majorHAnsi" w:cs="Arial"/>
                <w:b/>
                <w:bCs/>
                <w:color w:val="000000"/>
                <w:sz w:val="16"/>
                <w:szCs w:val="16"/>
                <w:lang w:eastAsia="es-CO"/>
              </w:rPr>
              <w:t>BAJO DESEMPEÑO</w:t>
            </w:r>
          </w:p>
        </w:tc>
      </w:tr>
      <w:tr w:rsidR="00275F7D" w:rsidRPr="00275F7D" w14:paraId="05357DAA" w14:textId="77777777" w:rsidTr="00275F7D">
        <w:trPr>
          <w:trHeight w:val="70"/>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438C84EE" w14:textId="77777777" w:rsidR="00275F7D" w:rsidRPr="00275F7D" w:rsidRDefault="00275F7D" w:rsidP="009C28B3">
            <w:pPr>
              <w:rPr>
                <w:rFonts w:asciiTheme="majorHAnsi" w:eastAsia="Times New Roman" w:hAnsiTheme="majorHAnsi" w:cs="Arial"/>
                <w:color w:val="000000"/>
                <w:sz w:val="16"/>
                <w:szCs w:val="16"/>
                <w:lang w:eastAsia="es-CO"/>
              </w:rPr>
            </w:pPr>
            <w:r w:rsidRPr="00275F7D">
              <w:rPr>
                <w:rFonts w:asciiTheme="majorHAnsi" w:eastAsia="Times New Roman" w:hAnsiTheme="majorHAnsi" w:cs="Arial"/>
                <w:color w:val="000000"/>
                <w:sz w:val="16"/>
                <w:szCs w:val="16"/>
                <w:lang w:eastAsia="es-CO"/>
              </w:rPr>
              <w:t>Caída del Sistema</w:t>
            </w:r>
          </w:p>
        </w:tc>
        <w:tc>
          <w:tcPr>
            <w:tcW w:w="1560" w:type="dxa"/>
            <w:tcBorders>
              <w:top w:val="nil"/>
              <w:left w:val="nil"/>
              <w:bottom w:val="single" w:sz="4" w:space="0" w:color="auto"/>
              <w:right w:val="single" w:sz="4" w:space="0" w:color="auto"/>
            </w:tcBorders>
            <w:shd w:val="clear" w:color="auto" w:fill="auto"/>
            <w:vAlign w:val="center"/>
            <w:hideMark/>
          </w:tcPr>
          <w:p w14:paraId="00D4736F" w14:textId="77777777" w:rsidR="00275F7D" w:rsidRPr="00275F7D" w:rsidRDefault="00275F7D" w:rsidP="009C28B3">
            <w:pPr>
              <w:jc w:val="center"/>
              <w:rPr>
                <w:rFonts w:asciiTheme="majorHAnsi" w:eastAsia="Times New Roman" w:hAnsiTheme="majorHAnsi" w:cs="Arial"/>
                <w:color w:val="000000"/>
                <w:sz w:val="16"/>
                <w:szCs w:val="16"/>
                <w:lang w:eastAsia="es-CO"/>
              </w:rPr>
            </w:pPr>
            <w:r w:rsidRPr="00275F7D">
              <w:rPr>
                <w:rFonts w:asciiTheme="majorHAnsi" w:eastAsia="Times New Roman" w:hAnsiTheme="majorHAnsi" w:cs="Arial"/>
                <w:color w:val="000000"/>
                <w:sz w:val="16"/>
                <w:szCs w:val="16"/>
                <w:lang w:eastAsia="es-CO"/>
              </w:rPr>
              <w:t>1 hora</w:t>
            </w:r>
          </w:p>
        </w:tc>
        <w:tc>
          <w:tcPr>
            <w:tcW w:w="1404" w:type="dxa"/>
            <w:tcBorders>
              <w:top w:val="single" w:sz="4" w:space="0" w:color="auto"/>
              <w:left w:val="nil"/>
              <w:bottom w:val="single" w:sz="4" w:space="0" w:color="auto"/>
              <w:right w:val="single" w:sz="4" w:space="0" w:color="auto"/>
            </w:tcBorders>
            <w:vAlign w:val="center"/>
          </w:tcPr>
          <w:p w14:paraId="715D1C0C" w14:textId="77777777" w:rsidR="00275F7D" w:rsidRPr="00275F7D" w:rsidRDefault="00275F7D" w:rsidP="009C28B3">
            <w:pPr>
              <w:jc w:val="center"/>
              <w:rPr>
                <w:rFonts w:asciiTheme="majorHAnsi" w:eastAsia="Times New Roman" w:hAnsiTheme="majorHAnsi" w:cs="Arial"/>
                <w:color w:val="000000"/>
                <w:sz w:val="16"/>
                <w:szCs w:val="16"/>
                <w:lang w:eastAsia="es-CO"/>
              </w:rPr>
            </w:pPr>
            <w:r w:rsidRPr="00275F7D">
              <w:rPr>
                <w:rFonts w:asciiTheme="majorHAnsi" w:eastAsia="Times New Roman" w:hAnsiTheme="majorHAnsi" w:cs="Arial"/>
                <w:color w:val="000000"/>
                <w:sz w:val="16"/>
                <w:szCs w:val="16"/>
                <w:lang w:eastAsia="es-CO"/>
              </w:rPr>
              <w:t>=&lt; 2 horas</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9F771" w14:textId="77777777" w:rsidR="00275F7D" w:rsidRPr="00275F7D" w:rsidRDefault="00275F7D" w:rsidP="009C28B3">
            <w:pPr>
              <w:jc w:val="center"/>
              <w:rPr>
                <w:rFonts w:asciiTheme="majorHAnsi" w:eastAsia="Times New Roman" w:hAnsiTheme="majorHAnsi" w:cs="Arial"/>
                <w:color w:val="000000"/>
                <w:sz w:val="16"/>
                <w:szCs w:val="16"/>
                <w:lang w:eastAsia="es-CO"/>
              </w:rPr>
            </w:pPr>
            <w:r w:rsidRPr="00275F7D">
              <w:rPr>
                <w:rFonts w:asciiTheme="majorHAnsi" w:eastAsia="Times New Roman" w:hAnsiTheme="majorHAnsi" w:cs="Arial"/>
                <w:color w:val="000000"/>
                <w:sz w:val="16"/>
                <w:szCs w:val="16"/>
                <w:lang w:eastAsia="es-CO"/>
              </w:rPr>
              <w:t>&lt; 1 hora</w:t>
            </w:r>
          </w:p>
        </w:tc>
        <w:tc>
          <w:tcPr>
            <w:tcW w:w="1546" w:type="dxa"/>
            <w:tcBorders>
              <w:top w:val="nil"/>
              <w:left w:val="nil"/>
              <w:bottom w:val="single" w:sz="4" w:space="0" w:color="auto"/>
              <w:right w:val="single" w:sz="4" w:space="0" w:color="auto"/>
            </w:tcBorders>
            <w:shd w:val="clear" w:color="auto" w:fill="auto"/>
            <w:vAlign w:val="center"/>
            <w:hideMark/>
          </w:tcPr>
          <w:p w14:paraId="45666B77" w14:textId="77777777" w:rsidR="00275F7D" w:rsidRPr="00275F7D" w:rsidRDefault="00275F7D" w:rsidP="009C28B3">
            <w:pPr>
              <w:jc w:val="center"/>
              <w:rPr>
                <w:rFonts w:asciiTheme="majorHAnsi" w:eastAsia="Times New Roman" w:hAnsiTheme="majorHAnsi" w:cs="Arial"/>
                <w:color w:val="000000"/>
                <w:sz w:val="16"/>
                <w:szCs w:val="16"/>
                <w:lang w:eastAsia="es-CO"/>
              </w:rPr>
            </w:pPr>
            <w:r w:rsidRPr="00275F7D">
              <w:rPr>
                <w:rFonts w:asciiTheme="majorHAnsi" w:eastAsia="Times New Roman" w:hAnsiTheme="majorHAnsi" w:cs="Arial"/>
                <w:color w:val="000000"/>
                <w:sz w:val="16"/>
                <w:szCs w:val="16"/>
                <w:lang w:eastAsia="es-CO"/>
              </w:rPr>
              <w:t>&gt;2 horas</w:t>
            </w:r>
          </w:p>
        </w:tc>
      </w:tr>
      <w:tr w:rsidR="00275F7D" w:rsidRPr="00275F7D" w14:paraId="02F5307A" w14:textId="77777777" w:rsidTr="00275F7D">
        <w:trPr>
          <w:trHeight w:val="518"/>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70229688" w14:textId="77777777" w:rsidR="00275F7D" w:rsidRPr="00275F7D" w:rsidRDefault="00275F7D" w:rsidP="009C28B3">
            <w:pPr>
              <w:rPr>
                <w:rFonts w:asciiTheme="majorHAnsi" w:eastAsia="Times New Roman" w:hAnsiTheme="majorHAnsi" w:cs="Arial"/>
                <w:color w:val="000000"/>
                <w:sz w:val="16"/>
                <w:szCs w:val="16"/>
                <w:lang w:eastAsia="es-CO"/>
              </w:rPr>
            </w:pPr>
            <w:r w:rsidRPr="00275F7D">
              <w:rPr>
                <w:rFonts w:asciiTheme="majorHAnsi" w:eastAsia="Times New Roman" w:hAnsiTheme="majorHAnsi" w:cs="Arial"/>
                <w:color w:val="000000"/>
                <w:sz w:val="16"/>
                <w:szCs w:val="16"/>
                <w:lang w:eastAsia="es-CO"/>
              </w:rPr>
              <w:t>Intermitencia en el funcionamiento de los sistemas</w:t>
            </w:r>
          </w:p>
        </w:tc>
        <w:tc>
          <w:tcPr>
            <w:tcW w:w="1560" w:type="dxa"/>
            <w:tcBorders>
              <w:top w:val="nil"/>
              <w:left w:val="nil"/>
              <w:bottom w:val="single" w:sz="4" w:space="0" w:color="auto"/>
              <w:right w:val="single" w:sz="4" w:space="0" w:color="auto"/>
            </w:tcBorders>
            <w:shd w:val="clear" w:color="auto" w:fill="auto"/>
            <w:vAlign w:val="center"/>
            <w:hideMark/>
          </w:tcPr>
          <w:p w14:paraId="79F5CCF3" w14:textId="77777777" w:rsidR="00275F7D" w:rsidRPr="00275F7D" w:rsidRDefault="00275F7D" w:rsidP="009C28B3">
            <w:pPr>
              <w:jc w:val="center"/>
              <w:rPr>
                <w:rFonts w:asciiTheme="majorHAnsi" w:eastAsia="Times New Roman" w:hAnsiTheme="majorHAnsi" w:cs="Arial"/>
                <w:color w:val="000000"/>
                <w:sz w:val="16"/>
                <w:szCs w:val="16"/>
                <w:lang w:eastAsia="es-CO"/>
              </w:rPr>
            </w:pPr>
            <w:r w:rsidRPr="00275F7D">
              <w:rPr>
                <w:rFonts w:asciiTheme="majorHAnsi" w:eastAsia="Times New Roman" w:hAnsiTheme="majorHAnsi" w:cs="Arial"/>
                <w:color w:val="000000"/>
                <w:sz w:val="16"/>
                <w:szCs w:val="16"/>
                <w:lang w:eastAsia="es-CO"/>
              </w:rPr>
              <w:t>2 horas</w:t>
            </w:r>
          </w:p>
        </w:tc>
        <w:tc>
          <w:tcPr>
            <w:tcW w:w="1404" w:type="dxa"/>
            <w:tcBorders>
              <w:top w:val="single" w:sz="4" w:space="0" w:color="auto"/>
              <w:left w:val="nil"/>
              <w:bottom w:val="single" w:sz="4" w:space="0" w:color="auto"/>
              <w:right w:val="single" w:sz="4" w:space="0" w:color="auto"/>
            </w:tcBorders>
            <w:vAlign w:val="center"/>
          </w:tcPr>
          <w:p w14:paraId="65C475B2" w14:textId="77777777" w:rsidR="00275F7D" w:rsidRPr="00275F7D" w:rsidRDefault="00275F7D" w:rsidP="009C28B3">
            <w:pPr>
              <w:jc w:val="center"/>
              <w:rPr>
                <w:rFonts w:asciiTheme="majorHAnsi" w:eastAsia="Times New Roman" w:hAnsiTheme="majorHAnsi" w:cs="Arial"/>
                <w:color w:val="000000"/>
                <w:sz w:val="16"/>
                <w:szCs w:val="16"/>
                <w:lang w:eastAsia="es-CO"/>
              </w:rPr>
            </w:pPr>
            <w:r w:rsidRPr="00275F7D">
              <w:rPr>
                <w:rFonts w:asciiTheme="majorHAnsi" w:eastAsia="Times New Roman" w:hAnsiTheme="majorHAnsi" w:cs="Arial"/>
                <w:color w:val="000000"/>
                <w:sz w:val="16"/>
                <w:szCs w:val="16"/>
                <w:lang w:eastAsia="es-CO"/>
              </w:rPr>
              <w:t>=&lt; 4 horas</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40B66" w14:textId="77777777" w:rsidR="00275F7D" w:rsidRPr="00275F7D" w:rsidRDefault="00275F7D" w:rsidP="009C28B3">
            <w:pPr>
              <w:jc w:val="center"/>
              <w:rPr>
                <w:rFonts w:asciiTheme="majorHAnsi" w:eastAsia="Times New Roman" w:hAnsiTheme="majorHAnsi" w:cs="Arial"/>
                <w:color w:val="000000"/>
                <w:sz w:val="16"/>
                <w:szCs w:val="16"/>
                <w:lang w:eastAsia="es-CO"/>
              </w:rPr>
            </w:pPr>
            <w:r w:rsidRPr="00275F7D">
              <w:rPr>
                <w:rFonts w:asciiTheme="majorHAnsi" w:eastAsia="Times New Roman" w:hAnsiTheme="majorHAnsi" w:cs="Arial"/>
                <w:color w:val="000000"/>
                <w:sz w:val="16"/>
                <w:szCs w:val="16"/>
                <w:lang w:eastAsia="es-CO"/>
              </w:rPr>
              <w:t>&lt; 2 horas</w:t>
            </w:r>
          </w:p>
        </w:tc>
        <w:tc>
          <w:tcPr>
            <w:tcW w:w="1546" w:type="dxa"/>
            <w:tcBorders>
              <w:top w:val="nil"/>
              <w:left w:val="nil"/>
              <w:bottom w:val="single" w:sz="4" w:space="0" w:color="auto"/>
              <w:right w:val="single" w:sz="4" w:space="0" w:color="auto"/>
            </w:tcBorders>
            <w:shd w:val="clear" w:color="auto" w:fill="auto"/>
            <w:vAlign w:val="center"/>
            <w:hideMark/>
          </w:tcPr>
          <w:p w14:paraId="13962AD0" w14:textId="77777777" w:rsidR="00275F7D" w:rsidRPr="00275F7D" w:rsidRDefault="00275F7D" w:rsidP="009C28B3">
            <w:pPr>
              <w:jc w:val="center"/>
              <w:rPr>
                <w:rFonts w:asciiTheme="majorHAnsi" w:eastAsia="Times New Roman" w:hAnsiTheme="majorHAnsi" w:cs="Arial"/>
                <w:color w:val="000000"/>
                <w:sz w:val="16"/>
                <w:szCs w:val="16"/>
                <w:lang w:eastAsia="es-CO"/>
              </w:rPr>
            </w:pPr>
            <w:r w:rsidRPr="00275F7D">
              <w:rPr>
                <w:rFonts w:asciiTheme="majorHAnsi" w:eastAsia="Times New Roman" w:hAnsiTheme="majorHAnsi" w:cs="Arial"/>
                <w:color w:val="000000"/>
                <w:sz w:val="16"/>
                <w:szCs w:val="16"/>
                <w:lang w:eastAsia="es-CO"/>
              </w:rPr>
              <w:t>&gt;4 horas</w:t>
            </w:r>
          </w:p>
        </w:tc>
      </w:tr>
    </w:tbl>
    <w:p w14:paraId="34AE773D" w14:textId="77777777" w:rsidR="00D1725D" w:rsidRDefault="00D1725D" w:rsidP="00D9251B">
      <w:pPr>
        <w:pStyle w:val="Sinespaciado"/>
        <w:jc w:val="both"/>
        <w:rPr>
          <w:rFonts w:asciiTheme="majorHAnsi" w:hAnsiTheme="majorHAnsi"/>
        </w:rPr>
      </w:pPr>
    </w:p>
    <w:p w14:paraId="19F14F63" w14:textId="77777777" w:rsidR="00D9251B" w:rsidRDefault="00D9251B" w:rsidP="00D9251B">
      <w:pPr>
        <w:pStyle w:val="Sinespaciado"/>
        <w:jc w:val="both"/>
        <w:rPr>
          <w:rFonts w:asciiTheme="majorHAnsi" w:hAnsiTheme="majorHAnsi"/>
        </w:rPr>
      </w:pPr>
      <w:r w:rsidRPr="00D9251B">
        <w:rPr>
          <w:rFonts w:asciiTheme="majorHAnsi" w:hAnsiTheme="majorHAnsi"/>
        </w:rPr>
        <w:t>Tiempos de respuesta para la atención de Incidentes NO Críticos</w:t>
      </w:r>
      <w:r w:rsidR="00D1725D">
        <w:rPr>
          <w:rFonts w:asciiTheme="majorHAnsi" w:hAnsiTheme="majorHAnsi"/>
        </w:rPr>
        <w:t xml:space="preserve"> (cámaras)</w:t>
      </w:r>
    </w:p>
    <w:p w14:paraId="07B1E09A" w14:textId="77777777" w:rsidR="00275F7D" w:rsidRDefault="00275F7D" w:rsidP="00D9251B">
      <w:pPr>
        <w:pStyle w:val="Sinespaciado"/>
        <w:jc w:val="both"/>
        <w:rPr>
          <w:rFonts w:asciiTheme="majorHAnsi" w:hAnsiTheme="majorHAnsi"/>
        </w:rPr>
      </w:pPr>
    </w:p>
    <w:tbl>
      <w:tblPr>
        <w:tblW w:w="8421" w:type="dxa"/>
        <w:jc w:val="center"/>
        <w:tblCellMar>
          <w:left w:w="70" w:type="dxa"/>
          <w:right w:w="70" w:type="dxa"/>
        </w:tblCellMar>
        <w:tblLook w:val="04A0" w:firstRow="1" w:lastRow="0" w:firstColumn="1" w:lastColumn="0" w:noHBand="0" w:noVBand="1"/>
      </w:tblPr>
      <w:tblGrid>
        <w:gridCol w:w="2263"/>
        <w:gridCol w:w="1560"/>
        <w:gridCol w:w="1506"/>
        <w:gridCol w:w="1546"/>
        <w:gridCol w:w="1546"/>
      </w:tblGrid>
      <w:tr w:rsidR="00275F7D" w:rsidRPr="00275F7D" w14:paraId="0F49BDCF" w14:textId="77777777" w:rsidTr="009C28B3">
        <w:trPr>
          <w:trHeight w:val="450"/>
          <w:jc w:val="center"/>
        </w:trPr>
        <w:tc>
          <w:tcPr>
            <w:tcW w:w="22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116A0A" w14:textId="77777777" w:rsidR="00275F7D" w:rsidRPr="00275F7D" w:rsidRDefault="00275F7D" w:rsidP="009C28B3">
            <w:pPr>
              <w:jc w:val="center"/>
              <w:rPr>
                <w:rFonts w:asciiTheme="majorHAnsi" w:eastAsia="Times New Roman" w:hAnsiTheme="majorHAnsi" w:cs="Arial"/>
                <w:b/>
                <w:bCs/>
                <w:color w:val="000000"/>
                <w:sz w:val="16"/>
                <w:szCs w:val="16"/>
                <w:lang w:eastAsia="es-CO"/>
              </w:rPr>
            </w:pPr>
            <w:r w:rsidRPr="00275F7D">
              <w:rPr>
                <w:rFonts w:asciiTheme="majorHAnsi" w:eastAsia="Times New Roman" w:hAnsiTheme="majorHAnsi" w:cs="Arial"/>
                <w:b/>
                <w:bCs/>
                <w:color w:val="000000"/>
                <w:sz w:val="16"/>
                <w:szCs w:val="16"/>
                <w:lang w:eastAsia="es-CO"/>
              </w:rPr>
              <w:t>TIPO INCIDENTE</w:t>
            </w:r>
          </w:p>
        </w:tc>
        <w:tc>
          <w:tcPr>
            <w:tcW w:w="1560" w:type="dxa"/>
            <w:tcBorders>
              <w:top w:val="single" w:sz="4" w:space="0" w:color="auto"/>
              <w:left w:val="nil"/>
              <w:bottom w:val="single" w:sz="4" w:space="0" w:color="auto"/>
              <w:right w:val="single" w:sz="4" w:space="0" w:color="auto"/>
            </w:tcBorders>
            <w:shd w:val="clear" w:color="000000" w:fill="D9D9D9"/>
            <w:vAlign w:val="center"/>
            <w:hideMark/>
          </w:tcPr>
          <w:p w14:paraId="541DDC25" w14:textId="77777777" w:rsidR="00275F7D" w:rsidRPr="00275F7D" w:rsidRDefault="00275F7D" w:rsidP="009C28B3">
            <w:pPr>
              <w:jc w:val="center"/>
              <w:rPr>
                <w:rFonts w:asciiTheme="majorHAnsi" w:eastAsia="Times New Roman" w:hAnsiTheme="majorHAnsi" w:cs="Arial"/>
                <w:b/>
                <w:bCs/>
                <w:color w:val="000000"/>
                <w:sz w:val="16"/>
                <w:szCs w:val="16"/>
                <w:lang w:eastAsia="es-CO"/>
              </w:rPr>
            </w:pPr>
            <w:r w:rsidRPr="00275F7D">
              <w:rPr>
                <w:rFonts w:asciiTheme="majorHAnsi" w:eastAsia="Times New Roman" w:hAnsiTheme="majorHAnsi" w:cs="Arial"/>
                <w:b/>
                <w:bCs/>
                <w:color w:val="000000"/>
                <w:sz w:val="16"/>
                <w:szCs w:val="16"/>
                <w:lang w:eastAsia="es-CO"/>
              </w:rPr>
              <w:t>TIEMPO DE ATENCIÓN</w:t>
            </w:r>
          </w:p>
        </w:tc>
        <w:tc>
          <w:tcPr>
            <w:tcW w:w="1506" w:type="dxa"/>
            <w:tcBorders>
              <w:top w:val="single" w:sz="4" w:space="0" w:color="auto"/>
              <w:left w:val="nil"/>
              <w:bottom w:val="single" w:sz="4" w:space="0" w:color="auto"/>
              <w:right w:val="nil"/>
            </w:tcBorders>
            <w:shd w:val="clear" w:color="000000" w:fill="D9D9D9"/>
          </w:tcPr>
          <w:p w14:paraId="18936178" w14:textId="77777777" w:rsidR="00275F7D" w:rsidRPr="00275F7D" w:rsidRDefault="00275F7D" w:rsidP="009C28B3">
            <w:pPr>
              <w:jc w:val="center"/>
              <w:rPr>
                <w:rFonts w:asciiTheme="majorHAnsi" w:eastAsia="Times New Roman" w:hAnsiTheme="majorHAnsi" w:cs="Arial"/>
                <w:b/>
                <w:bCs/>
                <w:color w:val="000000"/>
                <w:sz w:val="16"/>
                <w:szCs w:val="16"/>
                <w:lang w:eastAsia="es-CO"/>
              </w:rPr>
            </w:pPr>
            <w:r w:rsidRPr="00275F7D">
              <w:rPr>
                <w:rFonts w:asciiTheme="majorHAnsi" w:eastAsia="Times New Roman" w:hAnsiTheme="majorHAnsi" w:cs="Arial"/>
                <w:b/>
                <w:bCs/>
                <w:color w:val="000000"/>
                <w:sz w:val="16"/>
                <w:szCs w:val="16"/>
                <w:lang w:eastAsia="es-CO"/>
              </w:rPr>
              <w:t>TIEMPO DE SOLUCIÓN</w:t>
            </w:r>
          </w:p>
        </w:tc>
        <w:tc>
          <w:tcPr>
            <w:tcW w:w="15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90EECE4" w14:textId="77777777" w:rsidR="00275F7D" w:rsidRPr="00275F7D" w:rsidRDefault="00275F7D" w:rsidP="009C28B3">
            <w:pPr>
              <w:jc w:val="center"/>
              <w:rPr>
                <w:rFonts w:asciiTheme="majorHAnsi" w:eastAsia="Times New Roman" w:hAnsiTheme="majorHAnsi" w:cs="Arial"/>
                <w:b/>
                <w:bCs/>
                <w:color w:val="000000"/>
                <w:sz w:val="16"/>
                <w:szCs w:val="16"/>
                <w:lang w:eastAsia="es-CO"/>
              </w:rPr>
            </w:pPr>
            <w:r w:rsidRPr="00275F7D">
              <w:rPr>
                <w:rFonts w:asciiTheme="majorHAnsi" w:eastAsia="Times New Roman" w:hAnsiTheme="majorHAnsi" w:cs="Arial"/>
                <w:b/>
                <w:bCs/>
                <w:color w:val="000000"/>
                <w:sz w:val="16"/>
                <w:szCs w:val="16"/>
                <w:lang w:eastAsia="es-CO"/>
              </w:rPr>
              <w:t>ALTO DESEMPEÑO</w:t>
            </w:r>
          </w:p>
        </w:tc>
        <w:tc>
          <w:tcPr>
            <w:tcW w:w="1546" w:type="dxa"/>
            <w:tcBorders>
              <w:top w:val="single" w:sz="4" w:space="0" w:color="auto"/>
              <w:left w:val="nil"/>
              <w:bottom w:val="single" w:sz="4" w:space="0" w:color="auto"/>
              <w:right w:val="single" w:sz="4" w:space="0" w:color="auto"/>
            </w:tcBorders>
            <w:shd w:val="clear" w:color="000000" w:fill="D9D9D9"/>
            <w:vAlign w:val="center"/>
            <w:hideMark/>
          </w:tcPr>
          <w:p w14:paraId="7CA2DEC9" w14:textId="77777777" w:rsidR="00275F7D" w:rsidRPr="00275F7D" w:rsidRDefault="00275F7D" w:rsidP="009C28B3">
            <w:pPr>
              <w:jc w:val="center"/>
              <w:rPr>
                <w:rFonts w:asciiTheme="majorHAnsi" w:eastAsia="Times New Roman" w:hAnsiTheme="majorHAnsi" w:cs="Arial"/>
                <w:b/>
                <w:bCs/>
                <w:color w:val="000000"/>
                <w:sz w:val="16"/>
                <w:szCs w:val="16"/>
                <w:lang w:eastAsia="es-CO"/>
              </w:rPr>
            </w:pPr>
            <w:r w:rsidRPr="00275F7D">
              <w:rPr>
                <w:rFonts w:asciiTheme="majorHAnsi" w:eastAsia="Times New Roman" w:hAnsiTheme="majorHAnsi" w:cs="Arial"/>
                <w:b/>
                <w:bCs/>
                <w:color w:val="000000"/>
                <w:sz w:val="16"/>
                <w:szCs w:val="16"/>
                <w:lang w:eastAsia="es-CO"/>
              </w:rPr>
              <w:t>BAJO DESEMPEÑO</w:t>
            </w:r>
          </w:p>
        </w:tc>
      </w:tr>
      <w:tr w:rsidR="00275F7D" w:rsidRPr="00275F7D" w14:paraId="63DC4B85" w14:textId="77777777" w:rsidTr="00275F7D">
        <w:trPr>
          <w:trHeight w:val="239"/>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1B035A2F" w14:textId="77777777" w:rsidR="00275F7D" w:rsidRPr="00275F7D" w:rsidRDefault="00275F7D" w:rsidP="009C28B3">
            <w:pPr>
              <w:rPr>
                <w:rFonts w:asciiTheme="majorHAnsi" w:eastAsia="Times New Roman" w:hAnsiTheme="majorHAnsi" w:cs="Arial"/>
                <w:color w:val="000000"/>
                <w:sz w:val="16"/>
                <w:szCs w:val="16"/>
                <w:lang w:eastAsia="es-CO"/>
              </w:rPr>
            </w:pPr>
            <w:r w:rsidRPr="00275F7D">
              <w:rPr>
                <w:rFonts w:asciiTheme="majorHAnsi" w:eastAsia="Times New Roman" w:hAnsiTheme="majorHAnsi" w:cs="Arial"/>
                <w:color w:val="000000"/>
                <w:sz w:val="16"/>
                <w:szCs w:val="16"/>
                <w:lang w:eastAsia="es-CO"/>
              </w:rPr>
              <w:t>Caída del Sistema</w:t>
            </w:r>
          </w:p>
        </w:tc>
        <w:tc>
          <w:tcPr>
            <w:tcW w:w="1560" w:type="dxa"/>
            <w:tcBorders>
              <w:top w:val="nil"/>
              <w:left w:val="nil"/>
              <w:bottom w:val="single" w:sz="4" w:space="0" w:color="auto"/>
              <w:right w:val="single" w:sz="4" w:space="0" w:color="auto"/>
            </w:tcBorders>
            <w:shd w:val="clear" w:color="auto" w:fill="auto"/>
            <w:vAlign w:val="center"/>
            <w:hideMark/>
          </w:tcPr>
          <w:p w14:paraId="6AA78873" w14:textId="77777777" w:rsidR="00275F7D" w:rsidRPr="00275F7D" w:rsidRDefault="00275F7D" w:rsidP="009C28B3">
            <w:pPr>
              <w:jc w:val="center"/>
              <w:rPr>
                <w:rFonts w:asciiTheme="majorHAnsi" w:eastAsia="Times New Roman" w:hAnsiTheme="majorHAnsi" w:cs="Arial"/>
                <w:color w:val="000000"/>
                <w:sz w:val="16"/>
                <w:szCs w:val="16"/>
                <w:lang w:eastAsia="es-CO"/>
              </w:rPr>
            </w:pPr>
            <w:r w:rsidRPr="00275F7D">
              <w:rPr>
                <w:rFonts w:asciiTheme="majorHAnsi" w:eastAsia="Times New Roman" w:hAnsiTheme="majorHAnsi" w:cs="Arial"/>
                <w:color w:val="000000"/>
                <w:sz w:val="16"/>
                <w:szCs w:val="16"/>
                <w:lang w:eastAsia="es-CO"/>
              </w:rPr>
              <w:t>2 horas</w:t>
            </w:r>
          </w:p>
        </w:tc>
        <w:tc>
          <w:tcPr>
            <w:tcW w:w="1506" w:type="dxa"/>
            <w:tcBorders>
              <w:top w:val="single" w:sz="4" w:space="0" w:color="auto"/>
              <w:left w:val="nil"/>
              <w:bottom w:val="single" w:sz="4" w:space="0" w:color="auto"/>
              <w:right w:val="nil"/>
            </w:tcBorders>
            <w:vAlign w:val="center"/>
          </w:tcPr>
          <w:p w14:paraId="382A99A4" w14:textId="77777777" w:rsidR="00275F7D" w:rsidRPr="00275F7D" w:rsidRDefault="00275F7D" w:rsidP="009C28B3">
            <w:pPr>
              <w:jc w:val="center"/>
              <w:rPr>
                <w:rFonts w:asciiTheme="majorHAnsi" w:eastAsia="Times New Roman" w:hAnsiTheme="majorHAnsi" w:cs="Arial"/>
                <w:color w:val="000000"/>
                <w:sz w:val="16"/>
                <w:szCs w:val="16"/>
                <w:lang w:eastAsia="es-CO"/>
              </w:rPr>
            </w:pPr>
            <w:r w:rsidRPr="00275F7D">
              <w:rPr>
                <w:rFonts w:asciiTheme="majorHAnsi" w:eastAsia="Times New Roman" w:hAnsiTheme="majorHAnsi" w:cs="Arial"/>
                <w:color w:val="000000"/>
                <w:sz w:val="16"/>
                <w:szCs w:val="16"/>
                <w:lang w:eastAsia="es-CO"/>
              </w:rPr>
              <w:t>=&lt; 12 horas</w:t>
            </w:r>
          </w:p>
        </w:tc>
        <w:tc>
          <w:tcPr>
            <w:tcW w:w="1546" w:type="dxa"/>
            <w:tcBorders>
              <w:top w:val="nil"/>
              <w:left w:val="single" w:sz="4" w:space="0" w:color="auto"/>
              <w:bottom w:val="single" w:sz="4" w:space="0" w:color="auto"/>
              <w:right w:val="single" w:sz="4" w:space="0" w:color="auto"/>
            </w:tcBorders>
            <w:shd w:val="clear" w:color="auto" w:fill="auto"/>
            <w:vAlign w:val="center"/>
            <w:hideMark/>
          </w:tcPr>
          <w:p w14:paraId="5554F7B4" w14:textId="77777777" w:rsidR="00275F7D" w:rsidRPr="00275F7D" w:rsidRDefault="00275F7D" w:rsidP="009C28B3">
            <w:pPr>
              <w:jc w:val="center"/>
              <w:rPr>
                <w:rFonts w:asciiTheme="majorHAnsi" w:eastAsia="Times New Roman" w:hAnsiTheme="majorHAnsi" w:cs="Arial"/>
                <w:color w:val="000000"/>
                <w:sz w:val="16"/>
                <w:szCs w:val="16"/>
                <w:lang w:eastAsia="es-CO"/>
              </w:rPr>
            </w:pPr>
            <w:r w:rsidRPr="00275F7D">
              <w:rPr>
                <w:rFonts w:asciiTheme="majorHAnsi" w:eastAsia="Times New Roman" w:hAnsiTheme="majorHAnsi" w:cs="Arial"/>
                <w:color w:val="000000"/>
                <w:sz w:val="16"/>
                <w:szCs w:val="16"/>
                <w:lang w:eastAsia="es-CO"/>
              </w:rPr>
              <w:t>&lt; 2 horas</w:t>
            </w:r>
          </w:p>
        </w:tc>
        <w:tc>
          <w:tcPr>
            <w:tcW w:w="1546" w:type="dxa"/>
            <w:tcBorders>
              <w:top w:val="nil"/>
              <w:left w:val="nil"/>
              <w:bottom w:val="single" w:sz="4" w:space="0" w:color="auto"/>
              <w:right w:val="single" w:sz="4" w:space="0" w:color="auto"/>
            </w:tcBorders>
            <w:shd w:val="clear" w:color="auto" w:fill="auto"/>
            <w:vAlign w:val="center"/>
            <w:hideMark/>
          </w:tcPr>
          <w:p w14:paraId="37AF870A" w14:textId="77777777" w:rsidR="00275F7D" w:rsidRPr="00275F7D" w:rsidRDefault="00275F7D" w:rsidP="009C28B3">
            <w:pPr>
              <w:jc w:val="center"/>
              <w:rPr>
                <w:rFonts w:asciiTheme="majorHAnsi" w:eastAsia="Times New Roman" w:hAnsiTheme="majorHAnsi" w:cs="Arial"/>
                <w:color w:val="000000"/>
                <w:sz w:val="16"/>
                <w:szCs w:val="16"/>
                <w:lang w:eastAsia="es-CO"/>
              </w:rPr>
            </w:pPr>
            <w:r w:rsidRPr="00275F7D">
              <w:rPr>
                <w:rFonts w:asciiTheme="majorHAnsi" w:eastAsia="Times New Roman" w:hAnsiTheme="majorHAnsi" w:cs="Arial"/>
                <w:color w:val="000000"/>
                <w:sz w:val="16"/>
                <w:szCs w:val="16"/>
                <w:lang w:eastAsia="es-CO"/>
              </w:rPr>
              <w:t>&gt;12 horas</w:t>
            </w:r>
          </w:p>
        </w:tc>
      </w:tr>
      <w:tr w:rsidR="00275F7D" w:rsidRPr="00275F7D" w14:paraId="02DA34A2" w14:textId="77777777" w:rsidTr="00275F7D">
        <w:trPr>
          <w:trHeight w:val="407"/>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154A12B3" w14:textId="77777777" w:rsidR="00275F7D" w:rsidRPr="00275F7D" w:rsidRDefault="00275F7D" w:rsidP="009C28B3">
            <w:pPr>
              <w:rPr>
                <w:rFonts w:asciiTheme="majorHAnsi" w:eastAsia="Times New Roman" w:hAnsiTheme="majorHAnsi" w:cs="Arial"/>
                <w:color w:val="000000"/>
                <w:sz w:val="16"/>
                <w:szCs w:val="16"/>
                <w:lang w:eastAsia="es-CO"/>
              </w:rPr>
            </w:pPr>
            <w:r w:rsidRPr="00275F7D">
              <w:rPr>
                <w:rFonts w:asciiTheme="majorHAnsi" w:eastAsia="Times New Roman" w:hAnsiTheme="majorHAnsi" w:cs="Arial"/>
                <w:color w:val="000000"/>
                <w:sz w:val="16"/>
                <w:szCs w:val="16"/>
                <w:lang w:eastAsia="es-CO"/>
              </w:rPr>
              <w:t>Intermitencia en el funcionamiento de los sistemas</w:t>
            </w:r>
          </w:p>
        </w:tc>
        <w:tc>
          <w:tcPr>
            <w:tcW w:w="1560" w:type="dxa"/>
            <w:tcBorders>
              <w:top w:val="nil"/>
              <w:left w:val="nil"/>
              <w:bottom w:val="single" w:sz="4" w:space="0" w:color="auto"/>
              <w:right w:val="single" w:sz="4" w:space="0" w:color="auto"/>
            </w:tcBorders>
            <w:shd w:val="clear" w:color="auto" w:fill="auto"/>
            <w:vAlign w:val="center"/>
            <w:hideMark/>
          </w:tcPr>
          <w:p w14:paraId="55BC0749" w14:textId="77777777" w:rsidR="00275F7D" w:rsidRPr="00275F7D" w:rsidRDefault="00275F7D" w:rsidP="009C28B3">
            <w:pPr>
              <w:jc w:val="center"/>
              <w:rPr>
                <w:rFonts w:asciiTheme="majorHAnsi" w:eastAsia="Times New Roman" w:hAnsiTheme="majorHAnsi" w:cs="Arial"/>
                <w:color w:val="000000"/>
                <w:sz w:val="16"/>
                <w:szCs w:val="16"/>
                <w:lang w:eastAsia="es-CO"/>
              </w:rPr>
            </w:pPr>
            <w:r w:rsidRPr="00275F7D">
              <w:rPr>
                <w:rFonts w:asciiTheme="majorHAnsi" w:eastAsia="Times New Roman" w:hAnsiTheme="majorHAnsi" w:cs="Arial"/>
                <w:color w:val="000000"/>
                <w:sz w:val="16"/>
                <w:szCs w:val="16"/>
                <w:lang w:eastAsia="es-CO"/>
              </w:rPr>
              <w:t>12 horas</w:t>
            </w:r>
          </w:p>
        </w:tc>
        <w:tc>
          <w:tcPr>
            <w:tcW w:w="1506" w:type="dxa"/>
            <w:tcBorders>
              <w:top w:val="single" w:sz="4" w:space="0" w:color="auto"/>
              <w:left w:val="nil"/>
              <w:bottom w:val="single" w:sz="4" w:space="0" w:color="auto"/>
              <w:right w:val="nil"/>
            </w:tcBorders>
            <w:vAlign w:val="center"/>
          </w:tcPr>
          <w:p w14:paraId="29706672" w14:textId="77777777" w:rsidR="00275F7D" w:rsidRPr="00275F7D" w:rsidRDefault="00275F7D" w:rsidP="009C28B3">
            <w:pPr>
              <w:jc w:val="center"/>
              <w:rPr>
                <w:rFonts w:asciiTheme="majorHAnsi" w:eastAsia="Times New Roman" w:hAnsiTheme="majorHAnsi" w:cs="Arial"/>
                <w:color w:val="000000"/>
                <w:sz w:val="16"/>
                <w:szCs w:val="16"/>
                <w:lang w:eastAsia="es-CO"/>
              </w:rPr>
            </w:pPr>
            <w:r w:rsidRPr="00275F7D">
              <w:rPr>
                <w:rFonts w:asciiTheme="majorHAnsi" w:eastAsia="Times New Roman" w:hAnsiTheme="majorHAnsi" w:cs="Arial"/>
                <w:color w:val="000000"/>
                <w:sz w:val="16"/>
                <w:szCs w:val="16"/>
                <w:lang w:eastAsia="es-CO"/>
              </w:rPr>
              <w:t>=&lt; 24 horas</w:t>
            </w:r>
          </w:p>
        </w:tc>
        <w:tc>
          <w:tcPr>
            <w:tcW w:w="1546" w:type="dxa"/>
            <w:tcBorders>
              <w:top w:val="nil"/>
              <w:left w:val="single" w:sz="4" w:space="0" w:color="auto"/>
              <w:bottom w:val="single" w:sz="4" w:space="0" w:color="auto"/>
              <w:right w:val="single" w:sz="4" w:space="0" w:color="auto"/>
            </w:tcBorders>
            <w:shd w:val="clear" w:color="auto" w:fill="auto"/>
            <w:vAlign w:val="center"/>
            <w:hideMark/>
          </w:tcPr>
          <w:p w14:paraId="5816DE9B" w14:textId="77777777" w:rsidR="00275F7D" w:rsidRPr="00275F7D" w:rsidRDefault="00275F7D" w:rsidP="009C28B3">
            <w:pPr>
              <w:jc w:val="center"/>
              <w:rPr>
                <w:rFonts w:asciiTheme="majorHAnsi" w:eastAsia="Times New Roman" w:hAnsiTheme="majorHAnsi" w:cs="Arial"/>
                <w:color w:val="000000"/>
                <w:sz w:val="16"/>
                <w:szCs w:val="16"/>
                <w:lang w:eastAsia="es-CO"/>
              </w:rPr>
            </w:pPr>
            <w:r w:rsidRPr="00275F7D">
              <w:rPr>
                <w:rFonts w:asciiTheme="majorHAnsi" w:eastAsia="Times New Roman" w:hAnsiTheme="majorHAnsi" w:cs="Arial"/>
                <w:color w:val="000000"/>
                <w:sz w:val="16"/>
                <w:szCs w:val="16"/>
                <w:lang w:eastAsia="es-CO"/>
              </w:rPr>
              <w:t>&lt; 12 horas</w:t>
            </w:r>
          </w:p>
        </w:tc>
        <w:tc>
          <w:tcPr>
            <w:tcW w:w="1546" w:type="dxa"/>
            <w:tcBorders>
              <w:top w:val="nil"/>
              <w:left w:val="nil"/>
              <w:bottom w:val="single" w:sz="4" w:space="0" w:color="auto"/>
              <w:right w:val="single" w:sz="4" w:space="0" w:color="auto"/>
            </w:tcBorders>
            <w:shd w:val="clear" w:color="auto" w:fill="auto"/>
            <w:vAlign w:val="center"/>
            <w:hideMark/>
          </w:tcPr>
          <w:p w14:paraId="0066CD2F" w14:textId="77777777" w:rsidR="00275F7D" w:rsidRPr="00275F7D" w:rsidRDefault="00275F7D" w:rsidP="009C28B3">
            <w:pPr>
              <w:jc w:val="center"/>
              <w:rPr>
                <w:rFonts w:asciiTheme="majorHAnsi" w:eastAsia="Times New Roman" w:hAnsiTheme="majorHAnsi" w:cs="Arial"/>
                <w:color w:val="000000"/>
                <w:sz w:val="16"/>
                <w:szCs w:val="16"/>
                <w:lang w:eastAsia="es-CO"/>
              </w:rPr>
            </w:pPr>
            <w:r w:rsidRPr="00275F7D">
              <w:rPr>
                <w:rFonts w:asciiTheme="majorHAnsi" w:eastAsia="Times New Roman" w:hAnsiTheme="majorHAnsi" w:cs="Arial"/>
                <w:color w:val="000000"/>
                <w:sz w:val="16"/>
                <w:szCs w:val="16"/>
                <w:lang w:eastAsia="es-CO"/>
              </w:rPr>
              <w:t>&gt;24 horas</w:t>
            </w:r>
          </w:p>
        </w:tc>
      </w:tr>
    </w:tbl>
    <w:p w14:paraId="4E0215F6" w14:textId="77777777" w:rsidR="00275F7D" w:rsidRDefault="00275F7D" w:rsidP="00D9251B">
      <w:pPr>
        <w:pStyle w:val="Sinespaciado"/>
        <w:jc w:val="both"/>
        <w:rPr>
          <w:rFonts w:asciiTheme="majorHAnsi" w:hAnsiTheme="majorHAnsi"/>
        </w:rPr>
      </w:pPr>
    </w:p>
    <w:p w14:paraId="597F4043" w14:textId="77777777" w:rsidR="00D1725D" w:rsidRDefault="00D1725D" w:rsidP="00D9251B">
      <w:pPr>
        <w:pStyle w:val="Sinespaciado"/>
        <w:jc w:val="both"/>
        <w:rPr>
          <w:rFonts w:asciiTheme="majorHAnsi" w:hAnsiTheme="majorHAnsi"/>
        </w:rPr>
      </w:pPr>
    </w:p>
    <w:p w14:paraId="5923805E" w14:textId="73622928" w:rsidR="00D9251B" w:rsidRDefault="00D9251B" w:rsidP="00D9251B">
      <w:pPr>
        <w:pStyle w:val="Sinespaciado"/>
        <w:jc w:val="both"/>
        <w:rPr>
          <w:rFonts w:asciiTheme="majorHAnsi" w:hAnsiTheme="majorHAnsi"/>
        </w:rPr>
      </w:pPr>
      <w:r w:rsidRPr="00D9251B">
        <w:rPr>
          <w:rFonts w:asciiTheme="majorHAnsi" w:hAnsiTheme="majorHAnsi"/>
          <w:b/>
        </w:rPr>
        <w:t>Nota:</w:t>
      </w:r>
      <w:r w:rsidRPr="00D9251B">
        <w:rPr>
          <w:rFonts w:asciiTheme="majorHAnsi" w:hAnsiTheme="majorHAnsi"/>
        </w:rPr>
        <w:t xml:space="preserve"> Los ANS aplican siempre y cuando las fallas NO </w:t>
      </w:r>
      <w:r w:rsidR="00275F7D" w:rsidRPr="00D9251B">
        <w:rPr>
          <w:rFonts w:asciiTheme="majorHAnsi" w:hAnsiTheme="majorHAnsi"/>
        </w:rPr>
        <w:t>estén</w:t>
      </w:r>
      <w:r w:rsidRPr="00D9251B">
        <w:rPr>
          <w:rFonts w:asciiTheme="majorHAnsi" w:hAnsiTheme="majorHAnsi"/>
        </w:rPr>
        <w:t xml:space="preserve"> sujetas a causas por casos fortuitos, ajenos o por terceros. Para tal efecto </w:t>
      </w:r>
      <w:r w:rsidR="00275F7D" w:rsidRPr="00D9251B">
        <w:rPr>
          <w:rFonts w:asciiTheme="majorHAnsi" w:hAnsiTheme="majorHAnsi"/>
        </w:rPr>
        <w:t>deberá</w:t>
      </w:r>
      <w:r w:rsidRPr="00D9251B">
        <w:rPr>
          <w:rFonts w:asciiTheme="majorHAnsi" w:hAnsiTheme="majorHAnsi"/>
        </w:rPr>
        <w:t xml:space="preserve"> </w:t>
      </w:r>
      <w:r w:rsidR="00275F7D" w:rsidRPr="00D9251B">
        <w:rPr>
          <w:rFonts w:asciiTheme="majorHAnsi" w:hAnsiTheme="majorHAnsi"/>
        </w:rPr>
        <w:t>entregarse</w:t>
      </w:r>
      <w:r w:rsidRPr="00D9251B">
        <w:rPr>
          <w:rFonts w:asciiTheme="majorHAnsi" w:hAnsiTheme="majorHAnsi"/>
        </w:rPr>
        <w:t xml:space="preserve"> un informe </w:t>
      </w:r>
      <w:r w:rsidR="00275F7D" w:rsidRPr="00D9251B">
        <w:rPr>
          <w:rFonts w:asciiTheme="majorHAnsi" w:hAnsiTheme="majorHAnsi"/>
        </w:rPr>
        <w:t>técnico</w:t>
      </w:r>
      <w:r w:rsidRPr="00D9251B">
        <w:rPr>
          <w:rFonts w:asciiTheme="majorHAnsi" w:hAnsiTheme="majorHAnsi"/>
        </w:rPr>
        <w:t xml:space="preserve"> detallando las causas.</w:t>
      </w:r>
    </w:p>
    <w:p w14:paraId="5F920623" w14:textId="77777777" w:rsidR="00275F7D" w:rsidRDefault="00275F7D" w:rsidP="00D9251B">
      <w:pPr>
        <w:pStyle w:val="Sinespaciado"/>
        <w:jc w:val="both"/>
        <w:rPr>
          <w:rFonts w:asciiTheme="majorHAnsi" w:hAnsiTheme="majorHAnsi"/>
        </w:rPr>
      </w:pPr>
    </w:p>
    <w:p w14:paraId="5F0520C2" w14:textId="77777777" w:rsidR="00275F7D" w:rsidRPr="00275F7D" w:rsidRDefault="00275F7D" w:rsidP="00275F7D">
      <w:pPr>
        <w:pStyle w:val="Sinespaciado"/>
        <w:jc w:val="both"/>
        <w:rPr>
          <w:rFonts w:asciiTheme="majorHAnsi" w:hAnsiTheme="majorHAnsi"/>
        </w:rPr>
      </w:pPr>
      <w:r w:rsidRPr="00275F7D">
        <w:rPr>
          <w:rFonts w:asciiTheme="majorHAnsi" w:hAnsiTheme="majorHAnsi"/>
        </w:rPr>
        <w:t>Estos ANS deberán replicarse con los diferentes proveedores que presenten los servicios para cada componente, para lo cual el aliado estratégico de la ESU estará en la obligación de cumplir con dichos tiempos.</w:t>
      </w:r>
    </w:p>
    <w:p w14:paraId="47E95F98" w14:textId="77777777" w:rsidR="00275F7D" w:rsidRPr="00D9251B" w:rsidRDefault="00275F7D" w:rsidP="00D9251B">
      <w:pPr>
        <w:pStyle w:val="Sinespaciado"/>
        <w:jc w:val="both"/>
        <w:rPr>
          <w:rFonts w:asciiTheme="majorHAnsi" w:hAnsiTheme="majorHAnsi"/>
        </w:rPr>
      </w:pPr>
    </w:p>
    <w:p w14:paraId="26DD82B0" w14:textId="77777777" w:rsidR="00D9251B" w:rsidRPr="006611D3" w:rsidRDefault="00D9251B" w:rsidP="00D9251B">
      <w:pPr>
        <w:pStyle w:val="Sinespaciado"/>
        <w:jc w:val="both"/>
        <w:rPr>
          <w:rFonts w:asciiTheme="majorHAnsi" w:hAnsiTheme="majorHAnsi"/>
          <w:b/>
        </w:rPr>
      </w:pPr>
      <w:r w:rsidRPr="006611D3">
        <w:rPr>
          <w:rFonts w:asciiTheme="majorHAnsi" w:hAnsiTheme="majorHAnsi"/>
          <w:b/>
        </w:rPr>
        <w:t>Requisitos del Cliente para el Servicio</w:t>
      </w:r>
    </w:p>
    <w:p w14:paraId="1AEB5176" w14:textId="77777777" w:rsidR="00D9251B" w:rsidRPr="006611D3" w:rsidRDefault="00D9251B" w:rsidP="00D9251B">
      <w:pPr>
        <w:pStyle w:val="Sinespaciado"/>
        <w:jc w:val="both"/>
        <w:rPr>
          <w:rFonts w:asciiTheme="majorHAnsi" w:hAnsiTheme="majorHAnsi"/>
        </w:rPr>
      </w:pPr>
    </w:p>
    <w:p w14:paraId="0F9F6DBC" w14:textId="446DD21D" w:rsidR="0073676B" w:rsidRPr="006611D3" w:rsidRDefault="00D9251B" w:rsidP="00D9251B">
      <w:pPr>
        <w:pStyle w:val="Sinespaciado"/>
        <w:numPr>
          <w:ilvl w:val="0"/>
          <w:numId w:val="43"/>
        </w:numPr>
        <w:jc w:val="both"/>
        <w:rPr>
          <w:rFonts w:asciiTheme="majorHAnsi" w:hAnsiTheme="majorHAnsi"/>
        </w:rPr>
      </w:pPr>
      <w:r w:rsidRPr="006611D3">
        <w:rPr>
          <w:rFonts w:asciiTheme="majorHAnsi" w:hAnsiTheme="majorHAnsi"/>
        </w:rPr>
        <w:t>Todas las actividades ne</w:t>
      </w:r>
      <w:r w:rsidR="00F13E69" w:rsidRPr="006611D3">
        <w:rPr>
          <w:rFonts w:asciiTheme="majorHAnsi" w:hAnsiTheme="majorHAnsi"/>
        </w:rPr>
        <w:t>ce</w:t>
      </w:r>
      <w:r w:rsidRPr="006611D3">
        <w:rPr>
          <w:rFonts w:asciiTheme="majorHAnsi" w:hAnsiTheme="majorHAnsi"/>
        </w:rPr>
        <w:t>sarias para el mantenimiento de los sistemas descritos anteriormente, deberán incluir por parte del contratista la herramienta, equipos y materiales.</w:t>
      </w:r>
    </w:p>
    <w:p w14:paraId="1C62ACAD" w14:textId="181709FA" w:rsidR="00A6346B" w:rsidRPr="006611D3" w:rsidRDefault="00D9251B">
      <w:pPr>
        <w:pStyle w:val="Sinespaciado"/>
        <w:numPr>
          <w:ilvl w:val="0"/>
          <w:numId w:val="43"/>
        </w:numPr>
        <w:jc w:val="both"/>
        <w:rPr>
          <w:rFonts w:asciiTheme="majorHAnsi" w:hAnsiTheme="majorHAnsi"/>
        </w:rPr>
      </w:pPr>
      <w:r w:rsidRPr="006611D3">
        <w:rPr>
          <w:rFonts w:asciiTheme="majorHAnsi" w:hAnsiTheme="majorHAnsi"/>
        </w:rPr>
        <w:t xml:space="preserve">Para todos los sistemas el oferente debe contar con una Mesa de ayuda, con disponibilidad 7X24, acceso vía telefónica (fija o móvil), correo electrónico, Fax  </w:t>
      </w:r>
      <w:proofErr w:type="spellStart"/>
      <w:r w:rsidRPr="006611D3">
        <w:rPr>
          <w:rFonts w:asciiTheme="majorHAnsi" w:hAnsiTheme="majorHAnsi"/>
        </w:rPr>
        <w:t>ó</w:t>
      </w:r>
      <w:proofErr w:type="spellEnd"/>
      <w:r w:rsidRPr="006611D3">
        <w:rPr>
          <w:rFonts w:asciiTheme="majorHAnsi" w:hAnsiTheme="majorHAnsi"/>
        </w:rPr>
        <w:t xml:space="preserve"> web. Mínimamente deberá tener un software de gestión que permita garantizar el reporte de inconvenientes durante las 24 horas de cada día, y presentar la posibilidad de consultar estados de la atención del Servicio. Para cada sistema se establecerán ANS, debe existir disponibilidad de personal 7X24 para atender los mantenimientos</w:t>
      </w:r>
      <w:r w:rsidR="00772C2C" w:rsidRPr="006611D3">
        <w:rPr>
          <w:rFonts w:asciiTheme="majorHAnsi" w:hAnsiTheme="majorHAnsi"/>
        </w:rPr>
        <w:t xml:space="preserve"> e i</w:t>
      </w:r>
      <w:r w:rsidR="00772C2C" w:rsidRPr="002A510E">
        <w:rPr>
          <w:rFonts w:asciiTheme="majorHAnsi" w:hAnsiTheme="majorHAnsi"/>
        </w:rPr>
        <w:t xml:space="preserve">ncluir </w:t>
      </w:r>
      <w:r w:rsidR="00A6346B" w:rsidRPr="002A510E">
        <w:rPr>
          <w:rFonts w:asciiTheme="majorHAnsi" w:hAnsiTheme="majorHAnsi"/>
        </w:rPr>
        <w:t>capacitación de la mesa de ayuda para los operadores</w:t>
      </w:r>
      <w:r w:rsidR="00772C2C" w:rsidRPr="002A510E">
        <w:rPr>
          <w:rFonts w:asciiTheme="majorHAnsi" w:hAnsiTheme="majorHAnsi"/>
        </w:rPr>
        <w:t>, usuarios y personal designado por el cliente</w:t>
      </w:r>
      <w:r w:rsidR="00A6346B" w:rsidRPr="002A510E">
        <w:rPr>
          <w:rFonts w:asciiTheme="majorHAnsi" w:hAnsiTheme="majorHAnsi"/>
        </w:rPr>
        <w:t xml:space="preserve">. </w:t>
      </w:r>
    </w:p>
    <w:p w14:paraId="29B7799F" w14:textId="77777777" w:rsidR="00D9251B" w:rsidRPr="00A6346B" w:rsidRDefault="00D9251B" w:rsidP="00C73D26">
      <w:pPr>
        <w:pStyle w:val="Sinespaciado"/>
        <w:numPr>
          <w:ilvl w:val="0"/>
          <w:numId w:val="43"/>
        </w:numPr>
        <w:jc w:val="both"/>
        <w:rPr>
          <w:rFonts w:asciiTheme="majorHAnsi" w:hAnsiTheme="majorHAnsi"/>
        </w:rPr>
      </w:pPr>
      <w:r w:rsidRPr="00A6346B">
        <w:rPr>
          <w:rFonts w:asciiTheme="majorHAnsi" w:hAnsiTheme="majorHAnsi"/>
        </w:rPr>
        <w:lastRenderedPageBreak/>
        <w:t>El oferente deberá informar los procesos y procedimientos de reporte de mantenimiento y el escalamiento de contactos para atender los diferentes casos, informando: Nombres y apellidos, cargo, celular y correo Electrónico.</w:t>
      </w:r>
    </w:p>
    <w:p w14:paraId="7EC19629" w14:textId="77777777" w:rsidR="00D9251B" w:rsidRDefault="00D9251B" w:rsidP="00D9251B">
      <w:pPr>
        <w:pStyle w:val="Sinespaciado"/>
        <w:numPr>
          <w:ilvl w:val="0"/>
          <w:numId w:val="43"/>
        </w:numPr>
        <w:jc w:val="both"/>
        <w:rPr>
          <w:rFonts w:asciiTheme="majorHAnsi" w:hAnsiTheme="majorHAnsi"/>
        </w:rPr>
      </w:pPr>
      <w:r w:rsidRPr="00D9251B">
        <w:rPr>
          <w:rFonts w:asciiTheme="majorHAnsi" w:hAnsiTheme="majorHAnsi"/>
        </w:rPr>
        <w:t>Cuando sea necesario el retiro de un equipo para diagnóstico y revisión en laboratorio y se requiera el envío a fábrica para la misma situación, todos los gastos que se generen serán por cuenta del contratista para tramitar las garantías.</w:t>
      </w:r>
    </w:p>
    <w:p w14:paraId="06774396" w14:textId="77777777" w:rsidR="00275F7D" w:rsidRDefault="00275F7D" w:rsidP="00275F7D">
      <w:pPr>
        <w:pStyle w:val="Sinespaciado"/>
        <w:numPr>
          <w:ilvl w:val="0"/>
          <w:numId w:val="43"/>
        </w:numPr>
        <w:jc w:val="both"/>
        <w:rPr>
          <w:rFonts w:asciiTheme="majorHAnsi" w:hAnsiTheme="majorHAnsi"/>
        </w:rPr>
      </w:pPr>
      <w:r w:rsidRPr="00275F7D">
        <w:rPr>
          <w:rFonts w:asciiTheme="majorHAnsi" w:hAnsiTheme="majorHAnsi"/>
        </w:rPr>
        <w:t>Todos los sistemas deberán mantenerse como mínimo en un 98% de buen estado de todos Los sus servicios, y para tales efectos se dará 30 días calendario contados a partir de la suscripción y firma del acta de inicio y una vez la ESU haya iniciado actividades, con su proveedor seleccionado, con el fin de que se estabilicen los sistemas y se pongan en el porcentaje solicitado. En caso de presentarse casos fortuitos deberán ser debidamente sustentados por parte del contratista y validados por la interventoría.</w:t>
      </w:r>
    </w:p>
    <w:p w14:paraId="63AA9515" w14:textId="77777777" w:rsidR="00D9251B" w:rsidRPr="00D9251B" w:rsidRDefault="00D9251B" w:rsidP="00D9251B">
      <w:pPr>
        <w:pStyle w:val="Sinespaciado"/>
        <w:numPr>
          <w:ilvl w:val="0"/>
          <w:numId w:val="43"/>
        </w:numPr>
        <w:jc w:val="both"/>
        <w:rPr>
          <w:rFonts w:asciiTheme="majorHAnsi" w:hAnsiTheme="majorHAnsi"/>
        </w:rPr>
      </w:pPr>
      <w:r w:rsidRPr="00D9251B">
        <w:rPr>
          <w:rFonts w:asciiTheme="majorHAnsi" w:hAnsiTheme="majorHAnsi"/>
        </w:rPr>
        <w:t>Los documentos entregados deben venir totalmente diligenciados y con las firmas.</w:t>
      </w:r>
    </w:p>
    <w:p w14:paraId="22263FF1" w14:textId="77777777" w:rsidR="00D9251B" w:rsidRDefault="00D9251B" w:rsidP="00D9251B">
      <w:pPr>
        <w:pStyle w:val="Sinespaciado"/>
        <w:numPr>
          <w:ilvl w:val="0"/>
          <w:numId w:val="43"/>
        </w:numPr>
        <w:jc w:val="both"/>
        <w:rPr>
          <w:rFonts w:asciiTheme="majorHAnsi" w:hAnsiTheme="majorHAnsi"/>
        </w:rPr>
      </w:pPr>
      <w:r w:rsidRPr="00D9251B">
        <w:rPr>
          <w:rFonts w:asciiTheme="majorHAnsi" w:hAnsiTheme="majorHAnsi"/>
        </w:rPr>
        <w:t>Se deberá entregar el procedimiento de mantenimiento para cada uno de los sistemas previo a la actividad.</w:t>
      </w:r>
    </w:p>
    <w:p w14:paraId="6E1212B8" w14:textId="76B15498" w:rsidR="00645C9D" w:rsidRPr="00D9251B" w:rsidRDefault="00645C9D" w:rsidP="00D9251B">
      <w:pPr>
        <w:pStyle w:val="Sinespaciado"/>
        <w:numPr>
          <w:ilvl w:val="0"/>
          <w:numId w:val="43"/>
        </w:numPr>
        <w:jc w:val="both"/>
        <w:rPr>
          <w:rFonts w:asciiTheme="majorHAnsi" w:hAnsiTheme="majorHAnsi"/>
        </w:rPr>
      </w:pPr>
      <w:r>
        <w:rPr>
          <w:rFonts w:asciiTheme="majorHAnsi" w:hAnsiTheme="majorHAnsi"/>
        </w:rPr>
        <w:t xml:space="preserve">Por parte del contratista se deben almacenar las escaleras, arnés y elementos de protección en un sitio diferente a las áreas comunes del edificio </w:t>
      </w:r>
      <w:proofErr w:type="spellStart"/>
      <w:r>
        <w:rPr>
          <w:rFonts w:asciiTheme="majorHAnsi" w:hAnsiTheme="majorHAnsi"/>
        </w:rPr>
        <w:t>business</w:t>
      </w:r>
      <w:proofErr w:type="spellEnd"/>
      <w:r>
        <w:rPr>
          <w:rFonts w:asciiTheme="majorHAnsi" w:hAnsiTheme="majorHAnsi"/>
        </w:rPr>
        <w:t xml:space="preserve"> plaza, lo anterior para evitar accidentes.</w:t>
      </w:r>
    </w:p>
    <w:p w14:paraId="306FB6F3" w14:textId="77777777" w:rsidR="00D9251B" w:rsidRPr="00D9251B" w:rsidRDefault="00D9251B" w:rsidP="00D9251B">
      <w:pPr>
        <w:pStyle w:val="Sinespaciado"/>
        <w:jc w:val="both"/>
        <w:rPr>
          <w:rFonts w:asciiTheme="majorHAnsi" w:hAnsiTheme="majorHAnsi"/>
        </w:rPr>
      </w:pPr>
    </w:p>
    <w:p w14:paraId="48CA5D2C" w14:textId="77777777" w:rsidR="00D9251B" w:rsidRDefault="00D9251B" w:rsidP="008F28FC">
      <w:pPr>
        <w:pStyle w:val="Sinespaciado"/>
        <w:jc w:val="both"/>
        <w:rPr>
          <w:rFonts w:eastAsia="Times New Roman" w:cs="Arial"/>
          <w:b/>
          <w:bCs/>
          <w:kern w:val="32"/>
          <w:lang w:eastAsia="es-CO"/>
        </w:rPr>
      </w:pPr>
    </w:p>
    <w:p w14:paraId="43666FA5" w14:textId="77777777" w:rsidR="005D38B5" w:rsidRPr="00B0074C" w:rsidRDefault="005D38B5" w:rsidP="00CA4C8A">
      <w:pPr>
        <w:keepNext/>
        <w:widowControl w:val="0"/>
        <w:numPr>
          <w:ilvl w:val="1"/>
          <w:numId w:val="19"/>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34" w:name="_Toc439083722"/>
      <w:bookmarkStart w:id="35" w:name="_Toc439084143"/>
      <w:bookmarkStart w:id="36" w:name="_Toc451852371"/>
      <w:r w:rsidRPr="00B0074C">
        <w:rPr>
          <w:rFonts w:eastAsia="Times New Roman" w:cs="Arial"/>
          <w:b/>
          <w:bCs/>
          <w:kern w:val="32"/>
          <w:lang w:val="es-ES" w:eastAsia="es-CO"/>
        </w:rPr>
        <w:t>IMPUTACIÓN PRESUPUESTAL</w:t>
      </w:r>
      <w:bookmarkEnd w:id="34"/>
      <w:bookmarkEnd w:id="35"/>
      <w:bookmarkEnd w:id="36"/>
    </w:p>
    <w:p w14:paraId="4BD5E8CE" w14:textId="77777777" w:rsidR="005D38B5" w:rsidRPr="00B0074C" w:rsidRDefault="005D38B5" w:rsidP="005D38B5">
      <w:pPr>
        <w:widowControl w:val="0"/>
        <w:tabs>
          <w:tab w:val="left" w:pos="993"/>
        </w:tabs>
        <w:suppressAutoHyphens/>
        <w:autoSpaceDE w:val="0"/>
        <w:autoSpaceDN w:val="0"/>
        <w:adjustRightInd w:val="0"/>
        <w:spacing w:after="0" w:line="240" w:lineRule="auto"/>
        <w:jc w:val="both"/>
        <w:rPr>
          <w:rFonts w:eastAsia="Times New Roman" w:cs="Arial"/>
          <w:spacing w:val="-3"/>
          <w:lang w:eastAsia="es-CO"/>
        </w:rPr>
      </w:pPr>
    </w:p>
    <w:p w14:paraId="6850F4D6" w14:textId="3922D79E" w:rsidR="005D38B5" w:rsidRPr="002A510E" w:rsidRDefault="005D38B5" w:rsidP="003477BE">
      <w:pPr>
        <w:pStyle w:val="Sinespaciado"/>
        <w:jc w:val="both"/>
        <w:rPr>
          <w:lang w:val="es-ES_tradnl"/>
        </w:rPr>
      </w:pPr>
      <w:r w:rsidRPr="007E111A">
        <w:rPr>
          <w:lang w:val="es-ES"/>
        </w:rPr>
        <w:t xml:space="preserve">El contrato que se firme de la presente Solicitud Pública de Oferta será pagado con recursos del </w:t>
      </w:r>
      <w:r w:rsidR="003477BE" w:rsidRPr="00AE18A5">
        <w:rPr>
          <w:color w:val="000000"/>
          <w:lang w:val="es-ES"/>
        </w:rPr>
        <w:t xml:space="preserve">Contrato </w:t>
      </w:r>
      <w:r w:rsidR="003477BE" w:rsidRPr="002A510E">
        <w:rPr>
          <w:color w:val="000000"/>
          <w:lang w:val="es-ES"/>
        </w:rPr>
        <w:t xml:space="preserve">interadministrativo N. </w:t>
      </w:r>
      <w:r w:rsidR="00D36A1B" w:rsidRPr="002A510E">
        <w:rPr>
          <w:b/>
          <w:color w:val="000000"/>
          <w:lang w:val="es-ES"/>
        </w:rPr>
        <w:t>46000</w:t>
      </w:r>
      <w:r w:rsidR="00275F7D">
        <w:rPr>
          <w:b/>
          <w:color w:val="000000"/>
          <w:lang w:val="es-ES"/>
        </w:rPr>
        <w:t>69558 de 2017</w:t>
      </w:r>
      <w:r w:rsidR="003477BE" w:rsidRPr="002A510E">
        <w:rPr>
          <w:color w:val="000000"/>
          <w:lang w:val="es-ES"/>
        </w:rPr>
        <w:t xml:space="preserve"> celebrado </w:t>
      </w:r>
      <w:r w:rsidR="00D36A1B" w:rsidRPr="002A510E">
        <w:rPr>
          <w:color w:val="000000"/>
          <w:lang w:val="es-ES"/>
        </w:rPr>
        <w:t>con la Secretaria de Seguridad</w:t>
      </w:r>
      <w:r w:rsidR="00FB73D6" w:rsidRPr="002A510E">
        <w:rPr>
          <w:color w:val="000000"/>
          <w:lang w:val="es-ES"/>
        </w:rPr>
        <w:t xml:space="preserve"> y Convivencia</w:t>
      </w:r>
      <w:r w:rsidRPr="002A510E">
        <w:rPr>
          <w:lang w:val="es-ES"/>
        </w:rPr>
        <w:t xml:space="preserve">. Para el efecto se cuenta con la disponibilidad presupuestal No. </w:t>
      </w:r>
      <w:r w:rsidR="0085447D">
        <w:rPr>
          <w:shd w:val="clear" w:color="auto" w:fill="FFFF00"/>
          <w:lang w:val="es-ES"/>
        </w:rPr>
        <w:t>2017000281</w:t>
      </w:r>
      <w:r w:rsidRPr="002A510E">
        <w:rPr>
          <w:lang w:val="es-ES"/>
        </w:rPr>
        <w:t xml:space="preserve">. </w:t>
      </w:r>
    </w:p>
    <w:p w14:paraId="04CD92F5" w14:textId="77777777" w:rsidR="005D38B5" w:rsidRPr="002A510E" w:rsidRDefault="005D38B5" w:rsidP="005D38B5">
      <w:pPr>
        <w:keepNext/>
        <w:widowControl w:val="0"/>
        <w:overflowPunct w:val="0"/>
        <w:autoSpaceDE w:val="0"/>
        <w:autoSpaceDN w:val="0"/>
        <w:adjustRightInd w:val="0"/>
        <w:spacing w:after="0" w:line="240" w:lineRule="auto"/>
        <w:textAlignment w:val="baseline"/>
        <w:outlineLvl w:val="0"/>
        <w:rPr>
          <w:rFonts w:eastAsia="Times New Roman" w:cs="Arial"/>
          <w:b/>
          <w:bCs/>
          <w:kern w:val="32"/>
          <w:lang w:val="es-ES" w:eastAsia="es-CO"/>
        </w:rPr>
      </w:pPr>
    </w:p>
    <w:p w14:paraId="5D8B72FB" w14:textId="77777777" w:rsidR="005D38B5" w:rsidRPr="002A510E" w:rsidRDefault="005D38B5" w:rsidP="00CA4C8A">
      <w:pPr>
        <w:keepNext/>
        <w:widowControl w:val="0"/>
        <w:numPr>
          <w:ilvl w:val="1"/>
          <w:numId w:val="19"/>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37" w:name="_Toc439083723"/>
      <w:bookmarkStart w:id="38" w:name="_Toc439084144"/>
      <w:bookmarkStart w:id="39" w:name="_Toc451852372"/>
      <w:r w:rsidRPr="002A510E">
        <w:rPr>
          <w:rFonts w:eastAsia="Times New Roman" w:cs="Arial"/>
          <w:b/>
          <w:bCs/>
          <w:kern w:val="32"/>
          <w:lang w:val="es-ES" w:eastAsia="es-CO"/>
        </w:rPr>
        <w:t>PLAZO PARA LA EJECUCIÓN</w:t>
      </w:r>
      <w:bookmarkEnd w:id="37"/>
      <w:bookmarkEnd w:id="38"/>
      <w:bookmarkEnd w:id="39"/>
    </w:p>
    <w:p w14:paraId="49C6E6F1" w14:textId="77777777" w:rsidR="005D38B5" w:rsidRPr="002A510E" w:rsidRDefault="005D38B5" w:rsidP="005D38B5">
      <w:pPr>
        <w:widowControl w:val="0"/>
        <w:shd w:val="clear" w:color="auto" w:fill="FFFFFF"/>
        <w:autoSpaceDE w:val="0"/>
        <w:autoSpaceDN w:val="0"/>
        <w:adjustRightInd w:val="0"/>
        <w:spacing w:after="0" w:line="240" w:lineRule="auto"/>
        <w:jc w:val="both"/>
        <w:rPr>
          <w:rFonts w:eastAsia="Times New Roman" w:cs="Arial"/>
          <w:lang w:val="es-ES_tradnl" w:eastAsia="es-CO"/>
        </w:rPr>
      </w:pPr>
    </w:p>
    <w:p w14:paraId="6E968AA2" w14:textId="77777777" w:rsidR="005D38B5" w:rsidRPr="002A510E" w:rsidRDefault="005D38B5" w:rsidP="005D38B5">
      <w:pPr>
        <w:ind w:right="57"/>
        <w:jc w:val="both"/>
        <w:rPr>
          <w:rFonts w:cs="Arial"/>
          <w:b/>
        </w:rPr>
      </w:pPr>
      <w:r w:rsidRPr="002A510E">
        <w:rPr>
          <w:rFonts w:eastAsia="Times New Roman" w:cs="Arial"/>
          <w:color w:val="000000"/>
          <w:lang w:val="es-ES" w:eastAsia="es-CO"/>
        </w:rPr>
        <w:t xml:space="preserve">El plazo para la ejecución de las actividades objeto del presente contrato es </w:t>
      </w:r>
      <w:r w:rsidR="003477BE" w:rsidRPr="002A510E">
        <w:rPr>
          <w:rFonts w:eastAsia="Times New Roman" w:cs="Arial"/>
          <w:color w:val="000000"/>
          <w:lang w:val="es-ES" w:eastAsia="es-CO"/>
        </w:rPr>
        <w:t xml:space="preserve">de </w:t>
      </w:r>
      <w:r w:rsidR="006572D0" w:rsidRPr="002A510E">
        <w:rPr>
          <w:rFonts w:eastAsia="Times New Roman" w:cs="Arial"/>
          <w:color w:val="000000"/>
          <w:lang w:val="es-ES" w:eastAsia="es-CO"/>
        </w:rPr>
        <w:t>seis</w:t>
      </w:r>
      <w:r w:rsidRPr="002A510E">
        <w:rPr>
          <w:rFonts w:cs="Arial"/>
        </w:rPr>
        <w:t xml:space="preserve"> (</w:t>
      </w:r>
      <w:r w:rsidR="006572D0" w:rsidRPr="002A510E">
        <w:rPr>
          <w:rFonts w:cs="Arial"/>
        </w:rPr>
        <w:t>06</w:t>
      </w:r>
      <w:r w:rsidRPr="002A510E">
        <w:rPr>
          <w:rFonts w:cs="Arial"/>
        </w:rPr>
        <w:t>) Meses contados a partir de la suscripción del acta de Inicio o hasta agotar recursos.</w:t>
      </w:r>
    </w:p>
    <w:p w14:paraId="205155F3" w14:textId="77777777" w:rsidR="005D38B5" w:rsidRPr="002A510E" w:rsidRDefault="005D38B5" w:rsidP="00CA4C8A">
      <w:pPr>
        <w:keepNext/>
        <w:widowControl w:val="0"/>
        <w:numPr>
          <w:ilvl w:val="1"/>
          <w:numId w:val="19"/>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40" w:name="_Toc439083724"/>
      <w:bookmarkStart w:id="41" w:name="_Toc439084145"/>
      <w:bookmarkStart w:id="42" w:name="_Toc451852373"/>
      <w:r w:rsidRPr="002A510E">
        <w:rPr>
          <w:rFonts w:eastAsia="Times New Roman" w:cs="Arial"/>
          <w:b/>
          <w:bCs/>
          <w:kern w:val="32"/>
          <w:lang w:val="es-ES" w:eastAsia="es-CO"/>
        </w:rPr>
        <w:t>FORMA DE PAGO</w:t>
      </w:r>
      <w:bookmarkEnd w:id="40"/>
      <w:bookmarkEnd w:id="41"/>
      <w:bookmarkEnd w:id="42"/>
    </w:p>
    <w:p w14:paraId="6B5B10BC" w14:textId="77777777" w:rsidR="005D38B5" w:rsidRPr="002A510E" w:rsidRDefault="005D38B5" w:rsidP="005D38B5">
      <w:pPr>
        <w:widowControl w:val="0"/>
        <w:autoSpaceDE w:val="0"/>
        <w:autoSpaceDN w:val="0"/>
        <w:adjustRightInd w:val="0"/>
        <w:spacing w:after="0" w:line="240" w:lineRule="auto"/>
        <w:jc w:val="both"/>
        <w:rPr>
          <w:rFonts w:eastAsia="Times New Roman" w:cs="Arial"/>
          <w:lang w:val="es-ES" w:eastAsia="es-CO"/>
        </w:rPr>
      </w:pPr>
    </w:p>
    <w:p w14:paraId="1F9DE4C0" w14:textId="039F9968" w:rsidR="005D38B5" w:rsidRPr="00B0074C" w:rsidRDefault="005D38B5" w:rsidP="00275F7D">
      <w:pPr>
        <w:pStyle w:val="Textocomentario"/>
        <w:jc w:val="both"/>
        <w:rPr>
          <w:rFonts w:cs="Arial"/>
          <w:lang w:val="es-ES" w:eastAsia="es-CO"/>
        </w:rPr>
      </w:pPr>
      <w:r w:rsidRPr="0085447D">
        <w:rPr>
          <w:rFonts w:ascii="Calibri" w:hAnsi="Calibri" w:cs="Arial"/>
          <w:color w:val="000000"/>
          <w:sz w:val="22"/>
          <w:szCs w:val="22"/>
          <w:lang w:val="es-ES" w:eastAsia="es-CO"/>
        </w:rPr>
        <w:t>La ESU cancelará el valor del contrato mediante pagos parciales según avance de obra</w:t>
      </w:r>
      <w:r w:rsidR="00772C2C" w:rsidRPr="0085447D">
        <w:rPr>
          <w:rFonts w:ascii="Calibri" w:hAnsi="Calibri" w:cs="Arial"/>
          <w:color w:val="000000"/>
          <w:sz w:val="22"/>
          <w:szCs w:val="22"/>
          <w:lang w:val="es-ES" w:eastAsia="es-CO"/>
        </w:rPr>
        <w:t xml:space="preserve"> (siempre y cuando se cuenten con recursos disponibles en el convenio)</w:t>
      </w:r>
      <w:r w:rsidRPr="0085447D">
        <w:rPr>
          <w:rFonts w:ascii="Calibri" w:hAnsi="Calibri" w:cs="Arial"/>
          <w:color w:val="000000"/>
          <w:sz w:val="22"/>
          <w:szCs w:val="22"/>
          <w:lang w:val="es-ES" w:eastAsia="es-CO"/>
        </w:rPr>
        <w:t>, previa aprobación por parte de la Secretaría General de las garantías expedidas y recibo de cumplimiento de la ejecución a facturar por parte del supervisor del contrato. La respectiva factura debe cumplir con los requisitos de las normas fiscales establecidas en el artículo 617 del Estatuto Tributario. La fecha de la factura debe corresponder al mes de su elaboración, y en ella constará el número del contrato y, el concepto del bien o servicio que se está cobrando</w:t>
      </w:r>
      <w:r w:rsidRPr="00B0074C">
        <w:rPr>
          <w:rFonts w:cs="Arial"/>
          <w:lang w:val="es-ES" w:eastAsia="es-CO"/>
        </w:rPr>
        <w:t>.</w:t>
      </w:r>
    </w:p>
    <w:p w14:paraId="075D5552" w14:textId="77777777" w:rsidR="005D38B5" w:rsidRPr="00B0074C" w:rsidRDefault="005D38B5" w:rsidP="005D38B5">
      <w:pPr>
        <w:widowControl w:val="0"/>
        <w:autoSpaceDE w:val="0"/>
        <w:autoSpaceDN w:val="0"/>
        <w:adjustRightInd w:val="0"/>
        <w:spacing w:after="0" w:line="240" w:lineRule="auto"/>
        <w:jc w:val="both"/>
        <w:rPr>
          <w:rFonts w:eastAsia="Times New Roman" w:cs="Arial"/>
          <w:lang w:val="es-ES" w:eastAsia="es-CO"/>
        </w:rPr>
      </w:pPr>
    </w:p>
    <w:p w14:paraId="229EEDC7" w14:textId="77777777" w:rsidR="005D38B5" w:rsidRPr="00B0074C" w:rsidRDefault="005D38B5" w:rsidP="005D38B5">
      <w:pPr>
        <w:widowControl w:val="0"/>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lastRenderedPageBreak/>
        <w:t xml:space="preserve">El contratista deberá acreditar la efectiva prestación del servicio y/o producto por medio de una constancia de recibo firmada por el beneficiario. Una vez aprobada la constancia de recibo por parte del supervisor del contrato, éste emitirá el recibo a entera satisfacción del producto y/o servicio contratado. </w:t>
      </w:r>
    </w:p>
    <w:p w14:paraId="4614AD9B" w14:textId="77777777" w:rsidR="005D38B5" w:rsidRPr="00B0074C" w:rsidRDefault="005D38B5" w:rsidP="005D38B5">
      <w:pPr>
        <w:widowControl w:val="0"/>
        <w:autoSpaceDE w:val="0"/>
        <w:autoSpaceDN w:val="0"/>
        <w:adjustRightInd w:val="0"/>
        <w:spacing w:after="0" w:line="240" w:lineRule="auto"/>
        <w:jc w:val="both"/>
        <w:rPr>
          <w:rFonts w:eastAsia="Times New Roman" w:cs="Arial"/>
          <w:lang w:val="es-ES" w:eastAsia="es-CO"/>
        </w:rPr>
      </w:pPr>
    </w:p>
    <w:p w14:paraId="2254E3A2" w14:textId="77777777" w:rsidR="005D38B5" w:rsidRPr="00B0074C" w:rsidRDefault="005D38B5" w:rsidP="005D38B5">
      <w:pPr>
        <w:widowControl w:val="0"/>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Las retenciones en la fuente a que hubiere lugar y todo impuesto, tasa o contribución directa o indirecta, Nacional, Departamental o Municipal que se cause por razón de la celebración, ejecución y pago de este Contrato serán a cargo exclusivo del contratista.</w:t>
      </w:r>
    </w:p>
    <w:p w14:paraId="2DAD8CE7" w14:textId="77777777" w:rsidR="005D38B5" w:rsidRPr="00B0074C" w:rsidRDefault="005D38B5" w:rsidP="005D38B5">
      <w:pPr>
        <w:widowControl w:val="0"/>
        <w:autoSpaceDE w:val="0"/>
        <w:autoSpaceDN w:val="0"/>
        <w:adjustRightInd w:val="0"/>
        <w:spacing w:after="0" w:line="240" w:lineRule="auto"/>
        <w:jc w:val="both"/>
        <w:rPr>
          <w:rFonts w:eastAsia="Times New Roman" w:cs="Arial"/>
          <w:lang w:val="es-ES" w:eastAsia="es-CO"/>
        </w:rPr>
      </w:pPr>
    </w:p>
    <w:p w14:paraId="76034598" w14:textId="77777777" w:rsidR="005D38B5" w:rsidRPr="00B0074C" w:rsidRDefault="005D38B5" w:rsidP="005D38B5">
      <w:pPr>
        <w:widowControl w:val="0"/>
        <w:autoSpaceDE w:val="0"/>
        <w:autoSpaceDN w:val="0"/>
        <w:adjustRightInd w:val="0"/>
        <w:spacing w:after="0" w:line="240" w:lineRule="auto"/>
        <w:jc w:val="both"/>
        <w:rPr>
          <w:rFonts w:eastAsia="Times New Roman" w:cs="Arial"/>
          <w:lang w:eastAsia="es-CO"/>
        </w:rPr>
      </w:pPr>
      <w:r w:rsidRPr="00B0074C">
        <w:rPr>
          <w:rFonts w:eastAsia="Times New Roman" w:cs="Arial"/>
          <w:lang w:val="es-ES" w:eastAsia="es-CO"/>
        </w:rPr>
        <w:t>Una vez recibida a satisfacción la factura o cuenta de cobro correspondiente, la ESU tendrá treinta (30) días calendario para proceder a su pago. En caso de incurrir en mora en los pagos, la ESU reconocerá al CONTRATISTA un interés equivalente al DTF anual de manera proporcional al tiempo de retraso.</w:t>
      </w:r>
    </w:p>
    <w:p w14:paraId="7691C397" w14:textId="77777777" w:rsidR="005D38B5" w:rsidRPr="00B0074C" w:rsidRDefault="005D38B5" w:rsidP="005D38B5">
      <w:pPr>
        <w:widowControl w:val="0"/>
        <w:autoSpaceDE w:val="0"/>
        <w:autoSpaceDN w:val="0"/>
        <w:adjustRightInd w:val="0"/>
        <w:spacing w:after="0" w:line="240" w:lineRule="auto"/>
        <w:jc w:val="both"/>
        <w:rPr>
          <w:rFonts w:eastAsia="Times New Roman" w:cs="Arial"/>
          <w:lang w:eastAsia="es-CO"/>
        </w:rPr>
      </w:pPr>
    </w:p>
    <w:p w14:paraId="51095CEF" w14:textId="77777777" w:rsidR="005D38B5" w:rsidRPr="00B0074C" w:rsidRDefault="005D38B5" w:rsidP="00CA4C8A">
      <w:pPr>
        <w:keepNext/>
        <w:widowControl w:val="0"/>
        <w:numPr>
          <w:ilvl w:val="1"/>
          <w:numId w:val="19"/>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43" w:name="_Toc300143693"/>
      <w:bookmarkStart w:id="44" w:name="_Toc439083725"/>
      <w:bookmarkStart w:id="45" w:name="_Toc439084146"/>
      <w:bookmarkStart w:id="46" w:name="_Toc451852374"/>
      <w:r w:rsidRPr="00B0074C">
        <w:rPr>
          <w:rFonts w:eastAsia="Times New Roman" w:cs="Arial"/>
          <w:b/>
          <w:bCs/>
          <w:kern w:val="32"/>
          <w:lang w:val="es-ES" w:eastAsia="es-CO"/>
        </w:rPr>
        <w:t>PUBLICACIÓN DE LOS PLIEGOS DE CONDICIONES</w:t>
      </w:r>
      <w:bookmarkEnd w:id="43"/>
      <w:bookmarkEnd w:id="44"/>
      <w:bookmarkEnd w:id="45"/>
      <w:bookmarkEnd w:id="46"/>
    </w:p>
    <w:p w14:paraId="6F3F1802"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p>
    <w:p w14:paraId="6289071A" w14:textId="77777777" w:rsidR="005D38B5" w:rsidRPr="00B0074C" w:rsidRDefault="005D38B5" w:rsidP="005D38B5">
      <w:pPr>
        <w:widowControl w:val="0"/>
        <w:autoSpaceDE w:val="0"/>
        <w:autoSpaceDN w:val="0"/>
        <w:adjustRightInd w:val="0"/>
        <w:spacing w:after="0" w:line="240" w:lineRule="auto"/>
        <w:jc w:val="both"/>
        <w:rPr>
          <w:rFonts w:eastAsia="Times New Roman" w:cs="Times New Roman"/>
          <w:lang w:val="es-ES" w:eastAsia="es-CO"/>
        </w:rPr>
      </w:pPr>
      <w:r w:rsidRPr="00B0074C">
        <w:rPr>
          <w:rFonts w:eastAsia="Times New Roman" w:cs="Times New Roman"/>
          <w:lang w:val="es-ES" w:eastAsia="es-CO"/>
        </w:rPr>
        <w:t xml:space="preserve">Los Pliegos de Condiciones de contratación se podrán consultar en la página Web </w:t>
      </w:r>
      <w:hyperlink r:id="rId9" w:history="1">
        <w:r w:rsidRPr="00B0074C">
          <w:rPr>
            <w:rFonts w:eastAsia="Times New Roman" w:cs="Times New Roman"/>
            <w:color w:val="0000FF"/>
            <w:u w:val="single"/>
            <w:lang w:val="es-ES" w:eastAsia="es-CO"/>
          </w:rPr>
          <w:t>www.esu.com.co</w:t>
        </w:r>
      </w:hyperlink>
      <w:r w:rsidRPr="00B0074C">
        <w:rPr>
          <w:rFonts w:eastAsia="Times New Roman" w:cs="Times New Roman"/>
          <w:lang w:val="es-ES" w:eastAsia="es-CO"/>
        </w:rPr>
        <w:t xml:space="preserve"> a partir de la fecha establecida en el cronograma de actividades.</w:t>
      </w:r>
    </w:p>
    <w:p w14:paraId="3DE24C62"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p>
    <w:p w14:paraId="2D992092" w14:textId="77777777" w:rsidR="005D38B5" w:rsidRPr="00B0074C" w:rsidRDefault="005D38B5" w:rsidP="00CA4C8A">
      <w:pPr>
        <w:keepNext/>
        <w:widowControl w:val="0"/>
        <w:numPr>
          <w:ilvl w:val="1"/>
          <w:numId w:val="19"/>
        </w:numPr>
        <w:overflowPunct w:val="0"/>
        <w:autoSpaceDE w:val="0"/>
        <w:autoSpaceDN w:val="0"/>
        <w:adjustRightInd w:val="0"/>
        <w:spacing w:after="0" w:line="240" w:lineRule="auto"/>
        <w:jc w:val="both"/>
        <w:textAlignment w:val="baseline"/>
        <w:outlineLvl w:val="0"/>
        <w:rPr>
          <w:rFonts w:eastAsia="Times New Roman" w:cs="Arial"/>
          <w:b/>
          <w:bCs/>
          <w:kern w:val="32"/>
          <w:lang w:val="es-ES" w:eastAsia="es-CO"/>
        </w:rPr>
      </w:pPr>
      <w:bookmarkStart w:id="47" w:name="_Toc300143694"/>
      <w:bookmarkStart w:id="48" w:name="_Toc439083726"/>
      <w:bookmarkStart w:id="49" w:name="_Toc439084147"/>
      <w:bookmarkStart w:id="50" w:name="_Toc451852375"/>
      <w:r w:rsidRPr="00B0074C">
        <w:rPr>
          <w:rFonts w:eastAsia="Times New Roman" w:cs="Arial"/>
          <w:b/>
          <w:bCs/>
          <w:kern w:val="32"/>
          <w:lang w:val="es-ES" w:eastAsia="es-CO"/>
        </w:rPr>
        <w:t>OBSERVACIONES Y ACLARACIONES A LOS PLIEGOS DE CONDICIONES DE CONTRATACIÓN</w:t>
      </w:r>
      <w:bookmarkEnd w:id="47"/>
      <w:bookmarkEnd w:id="48"/>
      <w:bookmarkEnd w:id="49"/>
      <w:bookmarkEnd w:id="50"/>
    </w:p>
    <w:p w14:paraId="66835A20" w14:textId="77777777" w:rsidR="005D38B5" w:rsidRPr="00B0074C" w:rsidRDefault="005D38B5" w:rsidP="005D38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rPr>
          <w:rFonts w:eastAsia="Times New Roman" w:cs="Arial"/>
          <w:color w:val="000000"/>
          <w:lang w:val="es-ES" w:eastAsia="es-CO"/>
        </w:rPr>
      </w:pPr>
    </w:p>
    <w:p w14:paraId="58257CB4" w14:textId="7191901F" w:rsidR="005D38B5" w:rsidRPr="00B0074C" w:rsidRDefault="005D38B5" w:rsidP="005D38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 xml:space="preserve">Los interesados podrán solicitar aclaraciones </w:t>
      </w:r>
      <w:r w:rsidRPr="002A510E">
        <w:rPr>
          <w:rFonts w:eastAsia="Times New Roman" w:cs="Arial"/>
          <w:color w:val="000000"/>
          <w:lang w:val="es-ES" w:eastAsia="es-CO"/>
        </w:rPr>
        <w:t xml:space="preserve">ÚNICAMENTE vía e-mail al correo electrónico </w:t>
      </w:r>
      <w:hyperlink r:id="rId10" w:history="1">
        <w:r w:rsidR="00FB73D6" w:rsidRPr="002A510E">
          <w:rPr>
            <w:rFonts w:eastAsia="Times New Roman" w:cs="Arial"/>
            <w:color w:val="0000FF"/>
            <w:u w:val="single"/>
            <w:lang w:val="es-ES" w:eastAsia="es-CO"/>
          </w:rPr>
          <w:t>propuestas@esu.com.co</w:t>
        </w:r>
      </w:hyperlink>
      <w:r w:rsidRPr="002A510E">
        <w:rPr>
          <w:rFonts w:eastAsia="Times New Roman" w:cs="Arial"/>
          <w:color w:val="000000"/>
          <w:lang w:val="es-ES" w:eastAsia="es-CO"/>
        </w:rPr>
        <w:t xml:space="preserve"> con copia a gnanclares@esu.com.co dentro de</w:t>
      </w:r>
      <w:r w:rsidRPr="00B0074C">
        <w:rPr>
          <w:rFonts w:eastAsia="Times New Roman" w:cs="Arial"/>
          <w:color w:val="000000"/>
          <w:lang w:val="es-ES" w:eastAsia="es-CO"/>
        </w:rPr>
        <w:t xml:space="preserve"> las 24 horas siguientes a la publicación de los Pliegos de Condiciones de contratación. </w:t>
      </w:r>
    </w:p>
    <w:p w14:paraId="312DE1A1" w14:textId="77777777" w:rsidR="005D38B5" w:rsidRPr="00B0074C" w:rsidRDefault="005D38B5" w:rsidP="005D38B5">
      <w:pPr>
        <w:widowControl w:val="0"/>
        <w:autoSpaceDE w:val="0"/>
        <w:autoSpaceDN w:val="0"/>
        <w:adjustRightInd w:val="0"/>
        <w:spacing w:after="0" w:line="240" w:lineRule="auto"/>
        <w:jc w:val="both"/>
        <w:rPr>
          <w:rFonts w:eastAsia="Times New Roman" w:cs="Times New Roman"/>
          <w:lang w:val="es-ES" w:eastAsia="es-CO"/>
        </w:rPr>
      </w:pPr>
    </w:p>
    <w:p w14:paraId="4835A7F8" w14:textId="77777777" w:rsidR="005D38B5" w:rsidRPr="00B0074C" w:rsidRDefault="005D38B5" w:rsidP="00CA4C8A">
      <w:pPr>
        <w:keepNext/>
        <w:widowControl w:val="0"/>
        <w:numPr>
          <w:ilvl w:val="1"/>
          <w:numId w:val="19"/>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51" w:name="_Toc300143696"/>
      <w:bookmarkStart w:id="52" w:name="_Toc439083727"/>
      <w:bookmarkStart w:id="53" w:name="_Toc439084148"/>
      <w:bookmarkStart w:id="54" w:name="_Toc451852376"/>
      <w:r w:rsidRPr="00B0074C">
        <w:rPr>
          <w:rFonts w:eastAsia="Times New Roman" w:cs="Arial"/>
          <w:b/>
          <w:bCs/>
          <w:kern w:val="32"/>
          <w:lang w:val="es-ES" w:eastAsia="es-CO"/>
        </w:rPr>
        <w:t>CIERRE DE LA SOLICITUD PRIVADA</w:t>
      </w:r>
      <w:bookmarkEnd w:id="51"/>
      <w:bookmarkEnd w:id="52"/>
      <w:bookmarkEnd w:id="53"/>
      <w:bookmarkEnd w:id="54"/>
    </w:p>
    <w:p w14:paraId="4D799DB3" w14:textId="77777777" w:rsidR="005D38B5" w:rsidRPr="0026701F"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p>
    <w:p w14:paraId="4DA3B63E" w14:textId="4CB905C6" w:rsidR="005D38B5" w:rsidRPr="00D97DEC" w:rsidRDefault="005D38B5" w:rsidP="005D38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rPr>
          <w:rFonts w:eastAsia="Times New Roman"/>
          <w:color w:val="000000"/>
          <w:lang w:val="es-ES" w:eastAsia="es-CO"/>
        </w:rPr>
      </w:pPr>
      <w:bookmarkStart w:id="55" w:name="_Toc238865547"/>
      <w:r w:rsidRPr="00D97DEC">
        <w:rPr>
          <w:rFonts w:eastAsia="Times New Roman" w:cs="Arial"/>
          <w:color w:val="000000"/>
          <w:lang w:val="es-ES" w:eastAsia="es-CO"/>
        </w:rPr>
        <w:t xml:space="preserve">Las ofertas deberán ser enviadas a la sede principal de </w:t>
      </w:r>
      <w:r w:rsidRPr="00D97DEC">
        <w:rPr>
          <w:rFonts w:eastAsia="Times New Roman" w:cs="Arial"/>
          <w:color w:val="000000"/>
          <w:lang w:eastAsia="es-ES"/>
        </w:rPr>
        <w:t>la ESU ubicada en la calle 16 No. 41-210 Edificio La Compañía Oficina 106 Medellín</w:t>
      </w:r>
      <w:r w:rsidRPr="00D97DEC">
        <w:rPr>
          <w:rFonts w:eastAsia="Times New Roman" w:cs="Arial"/>
          <w:color w:val="000000"/>
          <w:lang w:val="es-ES" w:eastAsia="es-CO"/>
        </w:rPr>
        <w:t xml:space="preserve">, </w:t>
      </w:r>
      <w:r w:rsidRPr="00F636EC">
        <w:rPr>
          <w:rFonts w:eastAsia="Times New Roman" w:cs="Arial"/>
          <w:lang w:eastAsia="es-CO"/>
        </w:rPr>
        <w:t xml:space="preserve">el </w:t>
      </w:r>
      <w:r w:rsidR="0085447D" w:rsidRPr="0085447D">
        <w:rPr>
          <w:rFonts w:eastAsia="Times New Roman" w:cs="Arial"/>
          <w:b/>
          <w:u w:val="single"/>
          <w:lang w:eastAsia="es-CO"/>
        </w:rPr>
        <w:t>22</w:t>
      </w:r>
      <w:r w:rsidR="00E13640">
        <w:rPr>
          <w:rFonts w:eastAsia="Times New Roman" w:cs="Arial"/>
          <w:b/>
          <w:u w:val="single"/>
          <w:lang w:eastAsia="es-CO"/>
        </w:rPr>
        <w:t xml:space="preserve"> </w:t>
      </w:r>
      <w:bookmarkStart w:id="56" w:name="_GoBack"/>
      <w:bookmarkEnd w:id="56"/>
      <w:r w:rsidR="00275F7D" w:rsidRPr="0085447D">
        <w:rPr>
          <w:rFonts w:eastAsia="Times New Roman" w:cs="Arial"/>
          <w:b/>
          <w:u w:val="single"/>
          <w:lang w:eastAsia="es-CO"/>
        </w:rPr>
        <w:t>DE MARZO</w:t>
      </w:r>
      <w:r w:rsidR="002A510E" w:rsidRPr="0085447D">
        <w:rPr>
          <w:rFonts w:eastAsia="Times New Roman" w:cs="Arial"/>
          <w:b/>
          <w:u w:val="single"/>
          <w:lang w:eastAsia="es-CO"/>
        </w:rPr>
        <w:t xml:space="preserve"> DE </w:t>
      </w:r>
      <w:r w:rsidR="001E665A" w:rsidRPr="0085447D">
        <w:rPr>
          <w:rFonts w:eastAsia="Times New Roman" w:cs="Arial"/>
          <w:b/>
          <w:u w:val="single"/>
          <w:lang w:eastAsia="es-CO"/>
        </w:rPr>
        <w:t>2</w:t>
      </w:r>
      <w:r w:rsidRPr="0085447D">
        <w:rPr>
          <w:rFonts w:eastAsia="Times New Roman" w:cs="Arial"/>
          <w:b/>
          <w:u w:val="single"/>
          <w:lang w:eastAsia="es-CO"/>
        </w:rPr>
        <w:t>01</w:t>
      </w:r>
      <w:r w:rsidR="00275F7D" w:rsidRPr="0085447D">
        <w:rPr>
          <w:rFonts w:eastAsia="Times New Roman" w:cs="Arial"/>
          <w:b/>
          <w:u w:val="single"/>
          <w:lang w:eastAsia="es-CO"/>
        </w:rPr>
        <w:t>7</w:t>
      </w:r>
      <w:r w:rsidRPr="0085447D">
        <w:rPr>
          <w:rFonts w:eastAsia="Times New Roman" w:cs="Arial"/>
          <w:b/>
          <w:u w:val="single"/>
          <w:lang w:eastAsia="es-CO"/>
        </w:rPr>
        <w:t xml:space="preserve">, ENTRE LAS </w:t>
      </w:r>
      <w:r w:rsidR="0085447D" w:rsidRPr="0085447D">
        <w:rPr>
          <w:rFonts w:eastAsia="Times New Roman" w:cs="Arial"/>
          <w:b/>
          <w:u w:val="single"/>
          <w:lang w:eastAsia="es-CO"/>
        </w:rPr>
        <w:t>10 AM</w:t>
      </w:r>
      <w:r w:rsidRPr="0085447D">
        <w:rPr>
          <w:rFonts w:eastAsia="Times New Roman" w:cs="Arial"/>
          <w:b/>
          <w:u w:val="single"/>
          <w:lang w:eastAsia="es-CO"/>
        </w:rPr>
        <w:t xml:space="preserve"> Y LAS </w:t>
      </w:r>
      <w:r w:rsidR="0085447D" w:rsidRPr="0085447D">
        <w:rPr>
          <w:rFonts w:eastAsia="Times New Roman" w:cs="Arial"/>
          <w:b/>
          <w:u w:val="single"/>
          <w:lang w:eastAsia="es-CO"/>
        </w:rPr>
        <w:t>11</w:t>
      </w:r>
      <w:r w:rsidR="0085447D">
        <w:rPr>
          <w:rFonts w:eastAsia="Times New Roman" w:cs="Arial"/>
          <w:b/>
          <w:u w:val="single"/>
          <w:lang w:eastAsia="es-CO"/>
        </w:rPr>
        <w:t xml:space="preserve"> AM</w:t>
      </w:r>
      <w:r w:rsidRPr="00D97DEC">
        <w:rPr>
          <w:rFonts w:eastAsia="Times New Roman" w:cs="Arial"/>
          <w:lang w:eastAsia="es-CO"/>
        </w:rPr>
        <w:t xml:space="preserve">. </w:t>
      </w:r>
      <w:r w:rsidRPr="00D97DEC">
        <w:rPr>
          <w:rFonts w:eastAsia="Times New Roman" w:cs="Arial"/>
          <w:b/>
          <w:color w:val="000000"/>
          <w:lang w:val="es-ES" w:eastAsia="es-CO"/>
        </w:rPr>
        <w:t>No se evaluaran ofertas que lleguen por fuera de la hora de cierre</w:t>
      </w:r>
      <w:r w:rsidRPr="00D97DEC">
        <w:rPr>
          <w:rFonts w:eastAsia="Times New Roman" w:cs="Arial"/>
          <w:color w:val="000000"/>
          <w:lang w:val="es-ES" w:eastAsia="es-CO"/>
        </w:rPr>
        <w:t xml:space="preserve"> </w:t>
      </w:r>
      <w:r w:rsidRPr="00D97DEC">
        <w:rPr>
          <w:rFonts w:eastAsia="Times New Roman" w:cs="Arial"/>
          <w:b/>
          <w:color w:val="000000"/>
          <w:lang w:val="es-ES" w:eastAsia="es-CO"/>
        </w:rPr>
        <w:t>establecida</w:t>
      </w:r>
      <w:r w:rsidRPr="00D97DEC">
        <w:rPr>
          <w:rFonts w:eastAsia="Times New Roman" w:cs="Arial"/>
          <w:color w:val="000000"/>
          <w:lang w:val="es-ES" w:eastAsia="es-CO"/>
        </w:rPr>
        <w:t xml:space="preserve">. </w:t>
      </w:r>
      <w:r w:rsidRPr="00D97DEC">
        <w:rPr>
          <w:rFonts w:eastAsia="Times New Roman" w:cs="Arial"/>
          <w:color w:val="000000"/>
          <w:lang w:eastAsia="es-CO"/>
        </w:rPr>
        <w:t xml:space="preserve">El proponente podrá  realizar la entrega de la propuesta en la fecha y rango de hora establecido, de manera </w:t>
      </w:r>
      <w:r w:rsidRPr="00D97DEC">
        <w:rPr>
          <w:rFonts w:eastAsia="Times New Roman" w:cs="Arial"/>
          <w:b/>
          <w:color w:val="000000"/>
          <w:lang w:eastAsia="es-CO"/>
        </w:rPr>
        <w:t>física.</w:t>
      </w:r>
      <w:r w:rsidRPr="00D97DEC">
        <w:rPr>
          <w:rFonts w:eastAsia="Times New Roman" w:cs="Arial"/>
          <w:color w:val="000000"/>
          <w:lang w:eastAsia="es-CO"/>
        </w:rPr>
        <w:t xml:space="preserve"> </w:t>
      </w:r>
    </w:p>
    <w:p w14:paraId="1C9336AD" w14:textId="77777777" w:rsidR="005D38B5" w:rsidRPr="00D97DEC" w:rsidRDefault="005D38B5" w:rsidP="005D38B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jc w:val="both"/>
        <w:textAlignment w:val="baseline"/>
        <w:rPr>
          <w:rFonts w:eastAsia="Times New Roman"/>
          <w:color w:val="000000"/>
          <w:lang w:val="es-ES" w:eastAsia="es-CO"/>
        </w:rPr>
      </w:pPr>
    </w:p>
    <w:p w14:paraId="56A54FA1" w14:textId="77777777" w:rsidR="005D38B5" w:rsidRPr="0026701F"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r w:rsidRPr="00D97DEC">
        <w:rPr>
          <w:rFonts w:eastAsia="Times New Roman" w:cs="Arial"/>
          <w:color w:val="000000"/>
          <w:lang w:val="es-ES" w:eastAsia="es-CO"/>
        </w:rPr>
        <w:t>Cuando la</w:t>
      </w:r>
      <w:r w:rsidRPr="00D97DEC">
        <w:rPr>
          <w:rFonts w:eastAsia="Times New Roman" w:cs="Arial"/>
          <w:b/>
          <w:color w:val="000000"/>
          <w:lang w:val="es-ES" w:eastAsia="es-CO"/>
        </w:rPr>
        <w:t xml:space="preserve"> ESU </w:t>
      </w:r>
      <w:r w:rsidRPr="00D97DEC">
        <w:rPr>
          <w:rFonts w:eastAsia="Times New Roman" w:cs="Arial"/>
          <w:color w:val="000000"/>
          <w:lang w:val="es-ES" w:eastAsia="es-CO"/>
        </w:rPr>
        <w:t>lo estime conveniente de oficio o a solicitud de los interesados, se podrá prorrogar el plazo de presentación de las ofertas, antes de su vencimiento. Esta prórroga será comunicada vía correo electrónico</w:t>
      </w:r>
    </w:p>
    <w:p w14:paraId="1EECC9F4" w14:textId="77777777" w:rsidR="005D38B5" w:rsidRPr="0026701F" w:rsidRDefault="005D38B5" w:rsidP="005D38B5">
      <w:pPr>
        <w:widowControl w:val="0"/>
        <w:autoSpaceDE w:val="0"/>
        <w:autoSpaceDN w:val="0"/>
        <w:adjustRightInd w:val="0"/>
        <w:spacing w:after="0" w:line="240" w:lineRule="auto"/>
        <w:jc w:val="both"/>
        <w:rPr>
          <w:rFonts w:eastAsia="Times New Roman" w:cs="Arial"/>
          <w:lang w:val="es-ES" w:eastAsia="es-ES"/>
        </w:rPr>
      </w:pPr>
    </w:p>
    <w:p w14:paraId="7D0C4FC8" w14:textId="77777777" w:rsidR="005D38B5" w:rsidRPr="0026701F" w:rsidRDefault="005D38B5" w:rsidP="00CA4C8A">
      <w:pPr>
        <w:keepNext/>
        <w:widowControl w:val="0"/>
        <w:numPr>
          <w:ilvl w:val="1"/>
          <w:numId w:val="19"/>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57" w:name="_Toc284344720"/>
      <w:bookmarkStart w:id="58" w:name="_Toc300143698"/>
      <w:bookmarkStart w:id="59" w:name="_Toc439083728"/>
      <w:bookmarkStart w:id="60" w:name="_Toc439084149"/>
      <w:bookmarkStart w:id="61" w:name="_Toc451852377"/>
      <w:r w:rsidRPr="0026701F">
        <w:rPr>
          <w:rFonts w:eastAsia="Times New Roman" w:cs="Arial"/>
          <w:b/>
          <w:bCs/>
          <w:kern w:val="32"/>
          <w:lang w:val="es-ES" w:eastAsia="es-CO"/>
        </w:rPr>
        <w:t xml:space="preserve">CALIFICACIÓN DE LAS </w:t>
      </w:r>
      <w:bookmarkEnd w:id="55"/>
      <w:bookmarkEnd w:id="57"/>
      <w:r w:rsidRPr="0026701F">
        <w:rPr>
          <w:rFonts w:eastAsia="Times New Roman" w:cs="Arial"/>
          <w:b/>
          <w:bCs/>
          <w:kern w:val="32"/>
          <w:lang w:val="es-ES" w:eastAsia="es-CO"/>
        </w:rPr>
        <w:t>PROPUESTAS</w:t>
      </w:r>
      <w:bookmarkEnd w:id="58"/>
      <w:bookmarkEnd w:id="59"/>
      <w:bookmarkEnd w:id="60"/>
      <w:bookmarkEnd w:id="61"/>
    </w:p>
    <w:p w14:paraId="5C5DAA0F" w14:textId="77777777" w:rsidR="005D38B5" w:rsidRPr="0026701F" w:rsidRDefault="005D38B5" w:rsidP="005D38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rPr>
          <w:rFonts w:eastAsia="Arial Unicode MS" w:cs="Arial"/>
          <w:color w:val="000000"/>
          <w:lang w:val="es-ES" w:eastAsia="es-CO"/>
        </w:rPr>
      </w:pPr>
    </w:p>
    <w:p w14:paraId="1051EBC7" w14:textId="77777777" w:rsidR="005D38B5" w:rsidRPr="0026701F" w:rsidRDefault="005D38B5" w:rsidP="005D38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rPr>
          <w:rFonts w:eastAsia="Arial Unicode MS" w:cs="Arial"/>
          <w:color w:val="000000"/>
          <w:lang w:val="es-ES" w:eastAsia="es-CO"/>
        </w:rPr>
      </w:pPr>
      <w:r w:rsidRPr="0026701F">
        <w:rPr>
          <w:rFonts w:eastAsia="Arial Unicode MS" w:cs="Arial"/>
          <w:color w:val="000000"/>
          <w:lang w:val="es-ES" w:eastAsia="es-CO"/>
        </w:rPr>
        <w:t xml:space="preserve">La calificación de las propuestas se realizará dentro de los dos </w:t>
      </w:r>
      <w:r>
        <w:rPr>
          <w:rFonts w:eastAsia="Arial Unicode MS" w:cs="Arial"/>
          <w:color w:val="000000"/>
          <w:lang w:val="es-ES" w:eastAsia="es-CO"/>
        </w:rPr>
        <w:t xml:space="preserve">(2) </w:t>
      </w:r>
      <w:r w:rsidRPr="0026701F">
        <w:rPr>
          <w:rFonts w:eastAsia="Arial Unicode MS" w:cs="Arial"/>
          <w:color w:val="000000"/>
          <w:lang w:val="es-ES" w:eastAsia="es-CO"/>
        </w:rPr>
        <w:t>días hábiles siguientes a partir del cierre del proceso. Dentro de dicho plazo, y con el fin de facilitar el análisis y comparación de las mismas, la</w:t>
      </w:r>
      <w:r w:rsidRPr="0026701F">
        <w:rPr>
          <w:rFonts w:eastAsia="Arial Unicode MS" w:cs="Arial"/>
          <w:b/>
          <w:color w:val="000000"/>
          <w:lang w:val="es-ES" w:eastAsia="es-CO"/>
        </w:rPr>
        <w:t xml:space="preserve"> ESU</w:t>
      </w:r>
      <w:r w:rsidRPr="0026701F">
        <w:rPr>
          <w:rFonts w:eastAsia="Arial Unicode MS" w:cs="Arial"/>
          <w:color w:val="000000"/>
          <w:lang w:val="es-ES" w:eastAsia="es-CO"/>
        </w:rPr>
        <w:t xml:space="preserve"> podrá solicitar a los oferentes, las aclaraciones y explicaciones que estime </w:t>
      </w:r>
      <w:r w:rsidRPr="0026701F">
        <w:rPr>
          <w:rFonts w:eastAsia="Arial Unicode MS" w:cs="Arial"/>
          <w:color w:val="000000"/>
          <w:lang w:val="es-ES" w:eastAsia="es-CO"/>
        </w:rPr>
        <w:lastRenderedPageBreak/>
        <w:t>necesarias.  Serán objeto de calificación las ofertas que se hayan catalogado como HABILITADAS.</w:t>
      </w:r>
    </w:p>
    <w:p w14:paraId="31CEDB1B" w14:textId="77777777" w:rsidR="005D38B5" w:rsidRPr="00B0074C" w:rsidRDefault="005D38B5" w:rsidP="005D38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rPr>
          <w:rFonts w:eastAsia="Arial Unicode MS" w:cs="Arial"/>
          <w:color w:val="000000"/>
          <w:lang w:val="es-ES" w:eastAsia="es-CO"/>
        </w:rPr>
      </w:pPr>
    </w:p>
    <w:p w14:paraId="67B85BEB" w14:textId="77777777" w:rsidR="005D38B5" w:rsidRPr="00B0074C" w:rsidRDefault="005D38B5" w:rsidP="00CA4C8A">
      <w:pPr>
        <w:keepNext/>
        <w:widowControl w:val="0"/>
        <w:numPr>
          <w:ilvl w:val="1"/>
          <w:numId w:val="19"/>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62" w:name="_Toc300143700"/>
      <w:bookmarkStart w:id="63" w:name="_Toc439083729"/>
      <w:bookmarkStart w:id="64" w:name="_Toc439084150"/>
      <w:bookmarkStart w:id="65" w:name="_Toc451852378"/>
      <w:r w:rsidRPr="00B0074C">
        <w:rPr>
          <w:rFonts w:eastAsia="Times New Roman" w:cs="Arial"/>
          <w:b/>
          <w:bCs/>
          <w:kern w:val="32"/>
          <w:lang w:val="es-ES" w:eastAsia="es-CO"/>
        </w:rPr>
        <w:t>CONFIDENCIALIDAD DEL PROCESO</w:t>
      </w:r>
      <w:bookmarkEnd w:id="62"/>
      <w:bookmarkEnd w:id="63"/>
      <w:bookmarkEnd w:id="64"/>
      <w:bookmarkEnd w:id="65"/>
    </w:p>
    <w:p w14:paraId="26AB40A8" w14:textId="77777777" w:rsidR="005D38B5" w:rsidRPr="00B0074C" w:rsidRDefault="005D38B5" w:rsidP="005D38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rPr>
          <w:rFonts w:eastAsia="Arial Unicode MS" w:cs="Arial"/>
          <w:color w:val="000000"/>
          <w:lang w:val="es-ES" w:eastAsia="es-CO"/>
        </w:rPr>
      </w:pPr>
    </w:p>
    <w:p w14:paraId="12DC314B" w14:textId="77777777" w:rsidR="005D38B5" w:rsidRPr="00B0074C" w:rsidRDefault="005D38B5" w:rsidP="005D38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rPr>
          <w:rFonts w:eastAsia="Arial Unicode MS" w:cs="Arial"/>
          <w:color w:val="000000"/>
          <w:lang w:val="es-ES" w:eastAsia="es-CO"/>
        </w:rPr>
      </w:pPr>
      <w:r w:rsidRPr="00B0074C">
        <w:rPr>
          <w:rFonts w:eastAsia="Arial Unicode MS" w:cs="Arial"/>
          <w:color w:val="000000"/>
          <w:lang w:val="es-ES" w:eastAsia="es-CO"/>
        </w:rPr>
        <w:t>El oferente se obliga para con la</w:t>
      </w:r>
      <w:r w:rsidRPr="00B0074C">
        <w:rPr>
          <w:rFonts w:eastAsia="Arial Unicode MS" w:cs="Arial"/>
          <w:b/>
          <w:color w:val="000000"/>
          <w:lang w:val="es-ES" w:eastAsia="es-CO"/>
        </w:rPr>
        <w:t xml:space="preserve"> ESU </w:t>
      </w:r>
      <w:r w:rsidRPr="00B0074C">
        <w:rPr>
          <w:rFonts w:eastAsia="Arial Unicode MS" w:cs="Arial"/>
          <w:color w:val="000000"/>
          <w:lang w:val="es-ES" w:eastAsia="es-CO"/>
        </w:rPr>
        <w:t>a manejar y utilizar de manera confidencial cualquier información escrita, gráfica, oral o por cualquier otro medio apto para su transmisión, que le sea entregada o a la que tenga acceso en desarrollo de esta solicitud privada o durante o posterior a la ejecución del contrato, garantizando por todos los medios a su alcance que los empleados a su servicio y demás personas autorizadas respetarán la obligación de guardar secreto y la confidencialidad sobre toda la información recibida u obtenida.</w:t>
      </w:r>
    </w:p>
    <w:p w14:paraId="245BCFEE" w14:textId="77777777" w:rsidR="005D38B5" w:rsidRPr="00B0074C" w:rsidRDefault="005D38B5" w:rsidP="005D38B5">
      <w:pPr>
        <w:keepNext/>
        <w:widowControl w:val="0"/>
        <w:overflowPunct w:val="0"/>
        <w:autoSpaceDE w:val="0"/>
        <w:autoSpaceDN w:val="0"/>
        <w:adjustRightInd w:val="0"/>
        <w:spacing w:after="0" w:line="240" w:lineRule="auto"/>
        <w:jc w:val="center"/>
        <w:textAlignment w:val="baseline"/>
        <w:outlineLvl w:val="0"/>
        <w:rPr>
          <w:rFonts w:eastAsia="Times New Roman" w:cs="Arial"/>
          <w:b/>
          <w:bCs/>
          <w:color w:val="000000"/>
          <w:kern w:val="32"/>
          <w:lang w:val="es-ES" w:eastAsia="es-CO"/>
        </w:rPr>
      </w:pPr>
      <w:r w:rsidRPr="00B0074C">
        <w:rPr>
          <w:rFonts w:eastAsia="Times New Roman" w:cs="Arial"/>
          <w:b/>
          <w:bCs/>
          <w:kern w:val="32"/>
          <w:lang w:val="es-ES" w:eastAsia="es-CO"/>
        </w:rPr>
        <w:br w:type="page"/>
      </w:r>
      <w:bookmarkStart w:id="66" w:name="_Toc302335518"/>
      <w:bookmarkStart w:id="67" w:name="_Toc439083730"/>
      <w:bookmarkStart w:id="68" w:name="_Toc439084151"/>
      <w:bookmarkStart w:id="69" w:name="_Toc451852379"/>
      <w:bookmarkStart w:id="70" w:name="_Toc300143707"/>
      <w:r w:rsidRPr="00B0074C">
        <w:rPr>
          <w:rFonts w:eastAsia="Times New Roman" w:cs="Arial"/>
          <w:b/>
          <w:bCs/>
          <w:kern w:val="32"/>
          <w:lang w:val="es-ES" w:eastAsia="es-CO"/>
        </w:rPr>
        <w:lastRenderedPageBreak/>
        <w:t>CAPÍTULO 2 - PREPARACIÓN Y ENTREGA DE LA PROPUESTA</w:t>
      </w:r>
      <w:bookmarkEnd w:id="66"/>
      <w:bookmarkEnd w:id="67"/>
      <w:bookmarkEnd w:id="68"/>
      <w:bookmarkEnd w:id="69"/>
    </w:p>
    <w:p w14:paraId="7144B473" w14:textId="77777777" w:rsidR="005D38B5" w:rsidRDefault="005D38B5" w:rsidP="005D38B5">
      <w:pPr>
        <w:autoSpaceDE w:val="0"/>
        <w:autoSpaceDN w:val="0"/>
        <w:adjustRightInd w:val="0"/>
        <w:spacing w:after="0" w:line="240" w:lineRule="auto"/>
        <w:jc w:val="both"/>
        <w:rPr>
          <w:rFonts w:eastAsia="Times New Roman" w:cs="Arial"/>
          <w:color w:val="000000"/>
          <w:lang w:val="es-ES" w:eastAsia="es-CO"/>
        </w:rPr>
      </w:pPr>
    </w:p>
    <w:p w14:paraId="73CB9B8E" w14:textId="77777777" w:rsidR="005D38B5" w:rsidRPr="00B0074C" w:rsidRDefault="005D38B5" w:rsidP="005D38B5">
      <w:pPr>
        <w:autoSpaceDE w:val="0"/>
        <w:autoSpaceDN w:val="0"/>
        <w:adjustRightInd w:val="0"/>
        <w:spacing w:after="0" w:line="240" w:lineRule="auto"/>
        <w:jc w:val="both"/>
        <w:rPr>
          <w:rFonts w:eastAsia="Times New Roman" w:cs="Arial"/>
          <w:color w:val="000000"/>
          <w:lang w:val="es-ES" w:eastAsia="es-CO"/>
        </w:rPr>
      </w:pPr>
    </w:p>
    <w:p w14:paraId="651B997C" w14:textId="77777777" w:rsidR="005D38B5" w:rsidRPr="002A510E" w:rsidRDefault="005D38B5" w:rsidP="005D38B5">
      <w:pPr>
        <w:widowControl w:val="0"/>
        <w:autoSpaceDE w:val="0"/>
        <w:autoSpaceDN w:val="0"/>
        <w:adjustRightInd w:val="0"/>
        <w:spacing w:after="0" w:line="240" w:lineRule="auto"/>
        <w:jc w:val="both"/>
        <w:rPr>
          <w:rFonts w:eastAsia="Times New Roman" w:cs="Times New Roman"/>
          <w:lang w:val="es-ES" w:eastAsia="es-CO"/>
        </w:rPr>
      </w:pPr>
      <w:r w:rsidRPr="00B0074C">
        <w:rPr>
          <w:rFonts w:eastAsia="Times New Roman" w:cs="Times New Roman"/>
          <w:color w:val="000000"/>
          <w:lang w:val="es-ES" w:eastAsia="es-CO"/>
        </w:rPr>
        <w:t xml:space="preserve">Los documentos que hacen parte de los Pliegos de Condiciones constituyen la única fuente de información que el proponente tiene para la preparación de la oferta, y éste podrá solicitar las aclaraciones o </w:t>
      </w:r>
      <w:r w:rsidRPr="002A510E">
        <w:rPr>
          <w:rFonts w:eastAsia="Times New Roman" w:cs="Times New Roman"/>
          <w:color w:val="000000"/>
          <w:lang w:val="es-ES" w:eastAsia="es-CO"/>
        </w:rPr>
        <w:t xml:space="preserve">presentar los comentarios y observaciones que considere necesarios sobre los Pliegos de Condiciones, ÚNICAMENTE al correo electrónico </w:t>
      </w:r>
      <w:hyperlink r:id="rId11" w:history="1">
        <w:r w:rsidRPr="002A510E">
          <w:rPr>
            <w:rFonts w:eastAsia="Times New Roman" w:cs="Times New Roman"/>
            <w:color w:val="0000FF"/>
            <w:u w:val="single"/>
            <w:lang w:val="es-ES" w:eastAsia="es-CO"/>
          </w:rPr>
          <w:t>jrico@esu.com.co</w:t>
        </w:r>
      </w:hyperlink>
      <w:r w:rsidRPr="002A510E">
        <w:rPr>
          <w:rFonts w:eastAsia="Times New Roman" w:cs="Times New Roman"/>
          <w:lang w:val="es-ES" w:eastAsia="es-CO"/>
        </w:rPr>
        <w:t xml:space="preserve"> con copia a gnanclares@esu.com.co</w:t>
      </w:r>
      <w:r w:rsidRPr="002A510E">
        <w:rPr>
          <w:rFonts w:eastAsia="Times New Roman" w:cs="Times New Roman"/>
          <w:color w:val="000000"/>
          <w:lang w:val="es-ES" w:eastAsia="es-CO"/>
        </w:rPr>
        <w:t xml:space="preserve">, </w:t>
      </w:r>
      <w:r w:rsidRPr="002A510E">
        <w:rPr>
          <w:rFonts w:eastAsia="Times New Roman" w:cs="Times New Roman"/>
          <w:lang w:eastAsia="es-CO"/>
        </w:rPr>
        <w:t>dentro de las 24 horas siguientes a la publicación de los Pliegos de Condiciones de contratación</w:t>
      </w:r>
      <w:r w:rsidRPr="002A510E">
        <w:rPr>
          <w:rFonts w:eastAsia="Times New Roman" w:cs="Times New Roman"/>
          <w:lang w:val="es-ES" w:eastAsia="es-CO"/>
        </w:rPr>
        <w:t xml:space="preserve">. </w:t>
      </w:r>
    </w:p>
    <w:p w14:paraId="6EDC1079" w14:textId="77777777" w:rsidR="005D38B5" w:rsidRPr="002A510E" w:rsidRDefault="005D38B5" w:rsidP="005D38B5">
      <w:pPr>
        <w:autoSpaceDE w:val="0"/>
        <w:autoSpaceDN w:val="0"/>
        <w:adjustRightInd w:val="0"/>
        <w:spacing w:after="0" w:line="240" w:lineRule="auto"/>
        <w:rPr>
          <w:rFonts w:eastAsia="Times New Roman" w:cs="Arial"/>
          <w:color w:val="000000"/>
          <w:lang w:val="es-ES" w:eastAsia="es-CO"/>
        </w:rPr>
      </w:pPr>
    </w:p>
    <w:p w14:paraId="0B70D76A" w14:textId="77777777" w:rsidR="005D38B5" w:rsidRPr="002A510E" w:rsidRDefault="005D38B5" w:rsidP="005D38B5">
      <w:pPr>
        <w:autoSpaceDE w:val="0"/>
        <w:autoSpaceDN w:val="0"/>
        <w:adjustRightInd w:val="0"/>
        <w:spacing w:after="0" w:line="240" w:lineRule="auto"/>
        <w:jc w:val="both"/>
        <w:rPr>
          <w:rFonts w:eastAsia="Times New Roman" w:cs="Arial"/>
          <w:color w:val="000000"/>
          <w:lang w:val="es-ES" w:eastAsia="es-CO"/>
        </w:rPr>
      </w:pPr>
      <w:r w:rsidRPr="002A510E">
        <w:rPr>
          <w:rFonts w:eastAsia="Times New Roman" w:cs="Arial"/>
          <w:color w:val="000000"/>
          <w:lang w:val="es-ES" w:eastAsia="es-CO"/>
        </w:rPr>
        <w:t>Las modificaciones o adiciones a los Pliegos de Condiciones, que surjan como resultado de la respuesta a las observaciones formuladas, o de oficio por la</w:t>
      </w:r>
      <w:r w:rsidRPr="002A510E">
        <w:rPr>
          <w:rFonts w:eastAsia="Times New Roman" w:cs="Arial"/>
          <w:b/>
          <w:color w:val="000000"/>
          <w:lang w:val="es-ES" w:eastAsia="es-CO"/>
        </w:rPr>
        <w:t xml:space="preserve"> ESU</w:t>
      </w:r>
      <w:r w:rsidRPr="002A510E">
        <w:rPr>
          <w:rFonts w:eastAsia="Times New Roman" w:cs="Arial"/>
          <w:color w:val="000000"/>
          <w:lang w:val="es-ES" w:eastAsia="es-CO"/>
        </w:rPr>
        <w:t>, serán informadas mediante adendas numeradas secuencialmente, las cuales serán enviadas por correo electrónico.</w:t>
      </w:r>
    </w:p>
    <w:p w14:paraId="0304AEE4" w14:textId="77777777" w:rsidR="005D38B5" w:rsidRPr="002A510E" w:rsidRDefault="005D38B5" w:rsidP="005D38B5">
      <w:pPr>
        <w:autoSpaceDE w:val="0"/>
        <w:autoSpaceDN w:val="0"/>
        <w:adjustRightInd w:val="0"/>
        <w:spacing w:after="0" w:line="240" w:lineRule="auto"/>
        <w:rPr>
          <w:rFonts w:eastAsia="Times New Roman" w:cs="Arial"/>
          <w:b/>
          <w:bCs/>
          <w:color w:val="000000"/>
          <w:lang w:val="es-ES" w:eastAsia="es-CO"/>
        </w:rPr>
      </w:pPr>
    </w:p>
    <w:p w14:paraId="65B608D6" w14:textId="77777777" w:rsidR="005D38B5" w:rsidRPr="002A510E" w:rsidRDefault="005D38B5" w:rsidP="00CA4C8A">
      <w:pPr>
        <w:keepNext/>
        <w:widowControl w:val="0"/>
        <w:numPr>
          <w:ilvl w:val="1"/>
          <w:numId w:val="20"/>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71" w:name="_Toc300143704"/>
      <w:bookmarkStart w:id="72" w:name="_Toc302335521"/>
      <w:bookmarkStart w:id="73" w:name="_Toc439083731"/>
      <w:bookmarkStart w:id="74" w:name="_Toc439084152"/>
      <w:bookmarkStart w:id="75" w:name="_Toc451852380"/>
      <w:r w:rsidRPr="002A510E">
        <w:rPr>
          <w:rFonts w:eastAsia="Times New Roman" w:cs="Arial"/>
          <w:b/>
          <w:bCs/>
          <w:kern w:val="32"/>
          <w:lang w:val="es-ES" w:eastAsia="es-CO"/>
        </w:rPr>
        <w:t>COSTOS DE PREPARACIÓN DE LA PROPUESTA</w:t>
      </w:r>
      <w:bookmarkEnd w:id="71"/>
      <w:bookmarkEnd w:id="72"/>
      <w:bookmarkEnd w:id="73"/>
      <w:bookmarkEnd w:id="74"/>
      <w:bookmarkEnd w:id="75"/>
    </w:p>
    <w:p w14:paraId="137DF9CD" w14:textId="77777777" w:rsidR="005D38B5" w:rsidRPr="002A510E" w:rsidRDefault="005D38B5" w:rsidP="005D38B5">
      <w:pPr>
        <w:autoSpaceDE w:val="0"/>
        <w:autoSpaceDN w:val="0"/>
        <w:adjustRightInd w:val="0"/>
        <w:spacing w:after="0" w:line="240" w:lineRule="auto"/>
        <w:jc w:val="both"/>
        <w:rPr>
          <w:rFonts w:eastAsia="Times New Roman" w:cs="Arial"/>
          <w:color w:val="000000"/>
          <w:lang w:val="es-ES" w:eastAsia="es-CO"/>
        </w:rPr>
      </w:pPr>
    </w:p>
    <w:p w14:paraId="62E4E1D9" w14:textId="77777777" w:rsidR="005D38B5" w:rsidRPr="002A510E" w:rsidRDefault="005D38B5" w:rsidP="005D38B5">
      <w:pPr>
        <w:autoSpaceDE w:val="0"/>
        <w:autoSpaceDN w:val="0"/>
        <w:adjustRightInd w:val="0"/>
        <w:spacing w:after="0" w:line="240" w:lineRule="auto"/>
        <w:jc w:val="both"/>
        <w:rPr>
          <w:rFonts w:eastAsia="Times New Roman" w:cs="Arial"/>
          <w:color w:val="000000"/>
          <w:lang w:val="es-ES" w:eastAsia="es-CO"/>
        </w:rPr>
      </w:pPr>
      <w:r w:rsidRPr="002A510E">
        <w:rPr>
          <w:rFonts w:eastAsia="Times New Roman" w:cs="Arial"/>
          <w:color w:val="000000"/>
          <w:lang w:val="es-ES" w:eastAsia="es-CO"/>
        </w:rPr>
        <w:t>Todos los costos asociados a la preparación y presentación de la propuesta estarán a cargo del Proponente. La</w:t>
      </w:r>
      <w:r w:rsidRPr="002A510E">
        <w:rPr>
          <w:rFonts w:eastAsia="Times New Roman" w:cs="Arial"/>
          <w:b/>
          <w:color w:val="000000"/>
          <w:lang w:val="es-ES" w:eastAsia="es-CO"/>
        </w:rPr>
        <w:t xml:space="preserve"> ESU</w:t>
      </w:r>
      <w:r w:rsidRPr="002A510E">
        <w:rPr>
          <w:rFonts w:eastAsia="Times New Roman" w:cs="Arial"/>
          <w:color w:val="000000"/>
          <w:lang w:val="es-ES" w:eastAsia="es-CO"/>
        </w:rPr>
        <w:t>, en ningún caso, será responsable de los mismos.</w:t>
      </w:r>
    </w:p>
    <w:p w14:paraId="01B91A67" w14:textId="77777777" w:rsidR="005D38B5" w:rsidRPr="002A510E" w:rsidRDefault="005D38B5" w:rsidP="005D38B5">
      <w:pPr>
        <w:autoSpaceDE w:val="0"/>
        <w:autoSpaceDN w:val="0"/>
        <w:adjustRightInd w:val="0"/>
        <w:spacing w:after="0" w:line="240" w:lineRule="auto"/>
        <w:jc w:val="both"/>
        <w:rPr>
          <w:rFonts w:eastAsia="Times New Roman" w:cs="Arial"/>
          <w:b/>
          <w:bCs/>
          <w:color w:val="000000"/>
          <w:lang w:val="es-ES" w:eastAsia="es-CO"/>
        </w:rPr>
      </w:pPr>
    </w:p>
    <w:p w14:paraId="3536895B" w14:textId="77777777" w:rsidR="005D38B5" w:rsidRPr="002A510E" w:rsidRDefault="005D38B5" w:rsidP="00CA4C8A">
      <w:pPr>
        <w:keepNext/>
        <w:widowControl w:val="0"/>
        <w:numPr>
          <w:ilvl w:val="1"/>
          <w:numId w:val="20"/>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76" w:name="_Toc300143705"/>
      <w:bookmarkStart w:id="77" w:name="_Toc302335522"/>
      <w:bookmarkStart w:id="78" w:name="_Toc439083732"/>
      <w:bookmarkStart w:id="79" w:name="_Toc439084153"/>
      <w:bookmarkStart w:id="80" w:name="_Toc451852381"/>
      <w:r w:rsidRPr="002A510E">
        <w:rPr>
          <w:rFonts w:eastAsia="Times New Roman" w:cs="Arial"/>
          <w:b/>
          <w:bCs/>
          <w:kern w:val="32"/>
          <w:lang w:val="es-ES" w:eastAsia="es-CO"/>
        </w:rPr>
        <w:t>CORRESPONDENCIA</w:t>
      </w:r>
      <w:bookmarkEnd w:id="76"/>
      <w:bookmarkEnd w:id="77"/>
      <w:bookmarkEnd w:id="78"/>
      <w:bookmarkEnd w:id="79"/>
      <w:bookmarkEnd w:id="80"/>
      <w:r w:rsidRPr="002A510E">
        <w:rPr>
          <w:rFonts w:eastAsia="Times New Roman" w:cs="Arial"/>
          <w:b/>
          <w:bCs/>
          <w:kern w:val="32"/>
          <w:lang w:val="es-ES" w:eastAsia="es-CO"/>
        </w:rPr>
        <w:t xml:space="preserve"> </w:t>
      </w:r>
    </w:p>
    <w:p w14:paraId="08403AC9" w14:textId="77777777" w:rsidR="005D38B5" w:rsidRPr="002A510E" w:rsidRDefault="005D38B5" w:rsidP="005D38B5">
      <w:pPr>
        <w:autoSpaceDE w:val="0"/>
        <w:autoSpaceDN w:val="0"/>
        <w:adjustRightInd w:val="0"/>
        <w:spacing w:after="0" w:line="240" w:lineRule="auto"/>
        <w:jc w:val="both"/>
        <w:rPr>
          <w:rFonts w:eastAsia="Times New Roman" w:cs="Arial"/>
          <w:color w:val="000000"/>
          <w:lang w:val="es-ES" w:eastAsia="es-CO"/>
        </w:rPr>
      </w:pPr>
    </w:p>
    <w:p w14:paraId="231BE984" w14:textId="77777777" w:rsidR="005D38B5" w:rsidRPr="002A510E" w:rsidRDefault="005D38B5" w:rsidP="005D38B5">
      <w:pPr>
        <w:autoSpaceDE w:val="0"/>
        <w:autoSpaceDN w:val="0"/>
        <w:adjustRightInd w:val="0"/>
        <w:spacing w:after="0" w:line="240" w:lineRule="auto"/>
        <w:jc w:val="both"/>
        <w:rPr>
          <w:rFonts w:eastAsia="Times New Roman" w:cs="Arial"/>
          <w:color w:val="000000"/>
          <w:lang w:val="es-ES" w:eastAsia="es-CO"/>
        </w:rPr>
      </w:pPr>
      <w:r w:rsidRPr="002A510E">
        <w:rPr>
          <w:rFonts w:eastAsia="Times New Roman" w:cs="Arial"/>
          <w:color w:val="000000"/>
          <w:lang w:val="es-ES" w:eastAsia="es-CO"/>
        </w:rPr>
        <w:t xml:space="preserve">Toda la correspondencia que se genere con ocasión de la presente Solicitud Privada de Oferta, deberá ser allegada </w:t>
      </w:r>
      <w:r w:rsidRPr="002A510E">
        <w:rPr>
          <w:rFonts w:eastAsia="Times New Roman" w:cs="Times New Roman"/>
          <w:color w:val="000000"/>
          <w:lang w:val="es-ES" w:eastAsia="es-CO"/>
        </w:rPr>
        <w:t>ÚNICAMENTE</w:t>
      </w:r>
      <w:r w:rsidRPr="002A510E">
        <w:rPr>
          <w:rFonts w:eastAsia="Times New Roman" w:cs="Arial"/>
          <w:color w:val="000000"/>
          <w:lang w:val="es-ES" w:eastAsia="es-CO"/>
        </w:rPr>
        <w:t xml:space="preserve"> vía e-mail al correo </w:t>
      </w:r>
      <w:hyperlink r:id="rId12" w:history="1">
        <w:r w:rsidRPr="002A510E">
          <w:rPr>
            <w:rFonts w:eastAsia="Times New Roman" w:cs="Arial"/>
            <w:color w:val="0000FF"/>
            <w:u w:val="single"/>
            <w:lang w:val="es-ES" w:eastAsia="es-CO"/>
          </w:rPr>
          <w:t>jrico@esu.com.co</w:t>
        </w:r>
      </w:hyperlink>
      <w:r w:rsidRPr="002A510E">
        <w:rPr>
          <w:rFonts w:eastAsia="Times New Roman" w:cs="Arial"/>
          <w:lang w:val="es-ES" w:eastAsia="es-CO"/>
        </w:rPr>
        <w:t xml:space="preserve"> con copia a gnanclares@esu.com.co</w:t>
      </w:r>
    </w:p>
    <w:p w14:paraId="00DA4526" w14:textId="77777777" w:rsidR="005D38B5" w:rsidRPr="002A510E" w:rsidRDefault="005D38B5" w:rsidP="005D38B5">
      <w:pPr>
        <w:autoSpaceDE w:val="0"/>
        <w:autoSpaceDN w:val="0"/>
        <w:adjustRightInd w:val="0"/>
        <w:spacing w:after="0" w:line="240" w:lineRule="auto"/>
        <w:jc w:val="both"/>
        <w:rPr>
          <w:rFonts w:eastAsia="Times New Roman" w:cs="Arial"/>
          <w:color w:val="000000"/>
          <w:lang w:val="es-ES" w:eastAsia="es-CO"/>
        </w:rPr>
      </w:pPr>
    </w:p>
    <w:p w14:paraId="509B6E43" w14:textId="77777777" w:rsidR="005D38B5" w:rsidRPr="00B0074C" w:rsidRDefault="005D38B5" w:rsidP="005D38B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autoSpaceDE w:val="0"/>
        <w:autoSpaceDN w:val="0"/>
        <w:adjustRightInd w:val="0"/>
        <w:spacing w:after="0" w:line="240" w:lineRule="auto"/>
        <w:jc w:val="both"/>
        <w:rPr>
          <w:rFonts w:eastAsia="Times New Roman" w:cs="Arial"/>
          <w:color w:val="000000"/>
          <w:lang w:val="es-ES" w:eastAsia="es-CO"/>
        </w:rPr>
      </w:pPr>
      <w:r w:rsidRPr="002A510E">
        <w:rPr>
          <w:rFonts w:eastAsia="Times New Roman" w:cs="Arial"/>
          <w:color w:val="000000"/>
          <w:lang w:val="es-ES" w:eastAsia="es-CO"/>
        </w:rPr>
        <w:t>Por su parte, la</w:t>
      </w:r>
      <w:r w:rsidRPr="002A510E">
        <w:rPr>
          <w:rFonts w:eastAsia="Times New Roman" w:cs="Arial"/>
          <w:b/>
          <w:color w:val="000000"/>
          <w:lang w:val="es-ES" w:eastAsia="es-CO"/>
        </w:rPr>
        <w:t xml:space="preserve"> ESU </w:t>
      </w:r>
      <w:r w:rsidRPr="002A510E">
        <w:rPr>
          <w:rFonts w:eastAsia="Times New Roman" w:cs="Arial"/>
          <w:color w:val="000000"/>
          <w:lang w:val="es-ES" w:eastAsia="es-CO"/>
        </w:rPr>
        <w:t>dirigirá las comunicaciones pertinentes</w:t>
      </w:r>
      <w:r w:rsidRPr="00B0074C">
        <w:rPr>
          <w:rFonts w:eastAsia="Times New Roman" w:cs="Arial"/>
          <w:color w:val="000000"/>
          <w:lang w:val="es-ES" w:eastAsia="es-CO"/>
        </w:rPr>
        <w:t xml:space="preserve"> a la dirección que haya informado el oferente, a las cuentas de correo que éste declare.</w:t>
      </w:r>
    </w:p>
    <w:p w14:paraId="75E1E7AA" w14:textId="77777777" w:rsidR="005D38B5" w:rsidRPr="00B0074C" w:rsidRDefault="005D38B5" w:rsidP="005D38B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autoSpaceDE w:val="0"/>
        <w:autoSpaceDN w:val="0"/>
        <w:adjustRightInd w:val="0"/>
        <w:spacing w:after="0" w:line="240" w:lineRule="auto"/>
        <w:jc w:val="both"/>
        <w:rPr>
          <w:rFonts w:eastAsia="Times New Roman" w:cs="Arial"/>
          <w:color w:val="000000"/>
          <w:lang w:val="es-ES" w:eastAsia="es-CO"/>
        </w:rPr>
      </w:pPr>
    </w:p>
    <w:p w14:paraId="76815C91" w14:textId="77777777" w:rsidR="005D38B5" w:rsidRPr="00B0074C" w:rsidRDefault="005D38B5" w:rsidP="005D38B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 xml:space="preserve">Cualquier comunicación referente a la presente contratación deberá venir debidamente identificada con el nombre del interesado, el objeto de la misma, así como la dirección comercial, electrónica y teléfono.  </w:t>
      </w:r>
    </w:p>
    <w:p w14:paraId="5BC91199"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 </w:t>
      </w:r>
    </w:p>
    <w:p w14:paraId="4BB4FC37" w14:textId="77777777" w:rsidR="005D38B5" w:rsidRPr="00B0074C" w:rsidRDefault="005D38B5" w:rsidP="005D38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rPr>
          <w:rFonts w:eastAsia="Times New Roman" w:cs="Arial"/>
          <w:b/>
          <w:color w:val="000000"/>
          <w:lang w:val="es-ES" w:eastAsia="es-CO"/>
        </w:rPr>
      </w:pPr>
      <w:r w:rsidRPr="00B0074C">
        <w:rPr>
          <w:rFonts w:eastAsia="Times New Roman" w:cs="Arial"/>
          <w:color w:val="000000"/>
          <w:lang w:val="es-ES" w:eastAsia="es-CO"/>
        </w:rPr>
        <w:t>En todo caso, la</w:t>
      </w:r>
      <w:r w:rsidRPr="00B0074C">
        <w:rPr>
          <w:rFonts w:eastAsia="Times New Roman" w:cs="Arial"/>
          <w:b/>
          <w:color w:val="000000"/>
          <w:lang w:val="es-ES" w:eastAsia="es-CO"/>
        </w:rPr>
        <w:t xml:space="preserve"> ESU</w:t>
      </w:r>
      <w:r w:rsidRPr="00B0074C">
        <w:rPr>
          <w:rFonts w:eastAsia="Times New Roman" w:cs="Arial"/>
          <w:color w:val="000000"/>
          <w:lang w:val="es-ES" w:eastAsia="es-CO"/>
        </w:rPr>
        <w:t xml:space="preserve"> no asumirá responsabilidad alguna por la correspondencia incorrectamente dirigida o por las fallas que pueda presentar el medio electrónico utilizado.</w:t>
      </w:r>
    </w:p>
    <w:p w14:paraId="793C9774" w14:textId="77777777" w:rsidR="005D38B5" w:rsidRPr="00B0074C" w:rsidRDefault="005D38B5" w:rsidP="005D38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rPr>
          <w:rFonts w:eastAsia="Times New Roman" w:cs="Arial"/>
          <w:b/>
          <w:color w:val="000000"/>
          <w:lang w:val="es-ES" w:eastAsia="es-CO"/>
        </w:rPr>
      </w:pPr>
    </w:p>
    <w:p w14:paraId="248B364D" w14:textId="77777777" w:rsidR="005D38B5" w:rsidRPr="00B0074C" w:rsidRDefault="005D38B5" w:rsidP="00CA4C8A">
      <w:pPr>
        <w:keepNext/>
        <w:widowControl w:val="0"/>
        <w:numPr>
          <w:ilvl w:val="1"/>
          <w:numId w:val="20"/>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81" w:name="_Toc451852382"/>
      <w:r w:rsidRPr="00B0074C">
        <w:rPr>
          <w:rFonts w:eastAsia="Times New Roman" w:cs="Arial"/>
          <w:b/>
          <w:bCs/>
          <w:kern w:val="32"/>
          <w:lang w:val="es-ES" w:eastAsia="es-CO"/>
        </w:rPr>
        <w:t>FORMA DE PRESENTACIÓN DE LA PROPUESTA</w:t>
      </w:r>
      <w:bookmarkEnd w:id="81"/>
    </w:p>
    <w:p w14:paraId="0BAEF6E0" w14:textId="77777777" w:rsidR="005D38B5" w:rsidRPr="00B0074C" w:rsidRDefault="005D38B5" w:rsidP="005D38B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autoSpaceDE w:val="0"/>
        <w:autoSpaceDN w:val="0"/>
        <w:adjustRightInd w:val="0"/>
        <w:spacing w:after="0" w:line="240" w:lineRule="auto"/>
        <w:jc w:val="both"/>
        <w:rPr>
          <w:rFonts w:eastAsia="Times New Roman" w:cs="Arial"/>
          <w:color w:val="000000"/>
          <w:lang w:val="es-ES" w:eastAsia="es-CO"/>
        </w:rPr>
      </w:pPr>
    </w:p>
    <w:p w14:paraId="5241AD1D" w14:textId="77777777" w:rsidR="005D38B5" w:rsidRPr="00B0074C" w:rsidRDefault="005D38B5" w:rsidP="005D38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La propuesta deberá presentarse según lo indicado en el numeral 1.11.</w:t>
      </w:r>
    </w:p>
    <w:p w14:paraId="3C9B2526" w14:textId="77777777" w:rsidR="005D38B5" w:rsidRPr="00B0074C" w:rsidRDefault="005D38B5" w:rsidP="005D38B5">
      <w:pPr>
        <w:keepNext/>
        <w:widowControl w:val="0"/>
        <w:overflowPunct w:val="0"/>
        <w:autoSpaceDE w:val="0"/>
        <w:autoSpaceDN w:val="0"/>
        <w:adjustRightInd w:val="0"/>
        <w:spacing w:after="0" w:line="240" w:lineRule="auto"/>
        <w:jc w:val="center"/>
        <w:textAlignment w:val="baseline"/>
        <w:outlineLvl w:val="0"/>
        <w:rPr>
          <w:rFonts w:eastAsia="Times New Roman" w:cs="Arial"/>
          <w:b/>
          <w:bCs/>
          <w:kern w:val="32"/>
          <w:lang w:val="es-ES" w:eastAsia="es-CO"/>
        </w:rPr>
      </w:pPr>
      <w:r>
        <w:rPr>
          <w:rFonts w:eastAsia="Times New Roman" w:cs="Arial"/>
          <w:b/>
          <w:bCs/>
          <w:kern w:val="32"/>
          <w:lang w:val="es-ES" w:eastAsia="es-CO"/>
        </w:rPr>
        <w:br w:type="page"/>
      </w:r>
      <w:bookmarkStart w:id="82" w:name="_Toc439083734"/>
      <w:bookmarkStart w:id="83" w:name="_Toc439084155"/>
      <w:bookmarkStart w:id="84" w:name="_Toc451852383"/>
      <w:r w:rsidRPr="00B0074C">
        <w:rPr>
          <w:rFonts w:eastAsia="Times New Roman" w:cs="Arial"/>
          <w:b/>
          <w:bCs/>
          <w:kern w:val="32"/>
          <w:lang w:val="es-ES" w:eastAsia="es-CO"/>
        </w:rPr>
        <w:lastRenderedPageBreak/>
        <w:t>CAPÍTULO 3 - REQUISITOS DE PARTICIPACIÓN</w:t>
      </w:r>
      <w:bookmarkEnd w:id="70"/>
      <w:bookmarkEnd w:id="82"/>
      <w:bookmarkEnd w:id="83"/>
      <w:bookmarkEnd w:id="84"/>
    </w:p>
    <w:p w14:paraId="26ED0710" w14:textId="77777777" w:rsidR="005D38B5" w:rsidRPr="00B0074C" w:rsidRDefault="005D38B5" w:rsidP="005D38B5">
      <w:pPr>
        <w:autoSpaceDE w:val="0"/>
        <w:autoSpaceDN w:val="0"/>
        <w:adjustRightInd w:val="0"/>
        <w:spacing w:after="0" w:line="240" w:lineRule="auto"/>
        <w:jc w:val="both"/>
        <w:rPr>
          <w:rFonts w:eastAsia="Times New Roman" w:cs="Arial"/>
          <w:color w:val="000000"/>
          <w:lang w:val="es-ES" w:eastAsia="es-CO"/>
        </w:rPr>
      </w:pPr>
    </w:p>
    <w:p w14:paraId="6E34A5A2" w14:textId="77777777" w:rsidR="005D38B5" w:rsidRPr="00B0074C" w:rsidRDefault="005D38B5" w:rsidP="005D38B5">
      <w:pPr>
        <w:autoSpaceDE w:val="0"/>
        <w:autoSpaceDN w:val="0"/>
        <w:adjustRightInd w:val="0"/>
        <w:spacing w:after="0" w:line="240" w:lineRule="auto"/>
        <w:jc w:val="both"/>
        <w:rPr>
          <w:rFonts w:eastAsia="Times New Roman" w:cs="Arial"/>
          <w:color w:val="000000"/>
          <w:lang w:val="es-ES" w:eastAsia="es-CO"/>
        </w:rPr>
      </w:pPr>
      <w:r w:rsidRPr="00090A2F">
        <w:rPr>
          <w:rFonts w:eastAsia="Times New Roman" w:cs="Arial"/>
          <w:color w:val="000000"/>
          <w:lang w:eastAsia="es-CO"/>
        </w:rPr>
        <w:t>Podrán participar todas aquellas personas naturales o jurídicas, que cumplan con</w:t>
      </w:r>
      <w:r w:rsidRPr="00090A2F">
        <w:rPr>
          <w:rFonts w:eastAsia="Times New Roman" w:cs="Arial"/>
          <w:color w:val="000000"/>
          <w:lang w:val="es-ES" w:eastAsia="es-CO"/>
        </w:rPr>
        <w:t xml:space="preserve"> los siguientes requisitos:</w:t>
      </w:r>
    </w:p>
    <w:p w14:paraId="74C33A39" w14:textId="77777777" w:rsidR="005D38B5" w:rsidRPr="00B0074C" w:rsidRDefault="005D38B5" w:rsidP="005D38B5">
      <w:pPr>
        <w:autoSpaceDE w:val="0"/>
        <w:autoSpaceDN w:val="0"/>
        <w:adjustRightInd w:val="0"/>
        <w:spacing w:after="0" w:line="240" w:lineRule="auto"/>
        <w:jc w:val="both"/>
        <w:rPr>
          <w:rFonts w:eastAsia="Times New Roman" w:cs="Arial"/>
          <w:color w:val="000000"/>
          <w:lang w:val="es-ES" w:eastAsia="es-CO"/>
        </w:rPr>
      </w:pPr>
    </w:p>
    <w:p w14:paraId="009D9F03" w14:textId="77777777" w:rsidR="005D38B5" w:rsidRPr="00B0074C" w:rsidRDefault="005D38B5" w:rsidP="002936D9">
      <w:pPr>
        <w:widowControl w:val="0"/>
        <w:numPr>
          <w:ilvl w:val="0"/>
          <w:numId w:val="5"/>
        </w:numPr>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 xml:space="preserve">Ser Aliado Proveedor de la ESU en la línea Sistemas Integrales de Seguridad. </w:t>
      </w:r>
    </w:p>
    <w:p w14:paraId="39E9E4C5" w14:textId="77777777" w:rsidR="005D38B5" w:rsidRPr="00B0074C" w:rsidRDefault="005D38B5" w:rsidP="002936D9">
      <w:pPr>
        <w:widowControl w:val="0"/>
        <w:numPr>
          <w:ilvl w:val="0"/>
          <w:numId w:val="5"/>
        </w:numPr>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Tener capacidad jurídica para la presentación de la Oferta.</w:t>
      </w:r>
    </w:p>
    <w:p w14:paraId="5CFA39A0" w14:textId="77777777" w:rsidR="005D38B5" w:rsidRPr="00B0074C" w:rsidRDefault="005D38B5" w:rsidP="002936D9">
      <w:pPr>
        <w:widowControl w:val="0"/>
        <w:numPr>
          <w:ilvl w:val="0"/>
          <w:numId w:val="5"/>
        </w:numPr>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Tener capacidad jurídica para la celebración y ejecución del contrato.</w:t>
      </w:r>
    </w:p>
    <w:p w14:paraId="06818F30" w14:textId="77777777" w:rsidR="005D38B5" w:rsidRPr="00B0074C" w:rsidRDefault="005D38B5" w:rsidP="002936D9">
      <w:pPr>
        <w:widowControl w:val="0"/>
        <w:numPr>
          <w:ilvl w:val="0"/>
          <w:numId w:val="5"/>
        </w:numPr>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No estar incursos en ninguna de las causales de inhabilidad o incompatibilidad previstas en las leyes de Colombia.</w:t>
      </w:r>
    </w:p>
    <w:p w14:paraId="335ED2AB" w14:textId="77777777" w:rsidR="005D38B5" w:rsidRDefault="005D38B5" w:rsidP="002936D9">
      <w:pPr>
        <w:widowControl w:val="0"/>
        <w:numPr>
          <w:ilvl w:val="0"/>
          <w:numId w:val="5"/>
        </w:numPr>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No estar reportado en el último Boletín de Responsables Fiscales expedido por la Contraloría General de la Republica; este requisito deberá acreditarse además para la suscripción del contrato.</w:t>
      </w:r>
    </w:p>
    <w:p w14:paraId="57C4C6BB" w14:textId="77777777" w:rsidR="005D38B5" w:rsidRDefault="005D38B5" w:rsidP="002936D9">
      <w:pPr>
        <w:widowControl w:val="0"/>
        <w:numPr>
          <w:ilvl w:val="0"/>
          <w:numId w:val="5"/>
        </w:numPr>
        <w:autoSpaceDE w:val="0"/>
        <w:autoSpaceDN w:val="0"/>
        <w:adjustRightInd w:val="0"/>
        <w:spacing w:after="0" w:line="240" w:lineRule="auto"/>
        <w:jc w:val="both"/>
        <w:rPr>
          <w:rFonts w:eastAsia="Times New Roman" w:cs="Arial"/>
          <w:color w:val="000000"/>
          <w:lang w:val="es-ES" w:eastAsia="es-CO"/>
        </w:rPr>
      </w:pPr>
      <w:r>
        <w:rPr>
          <w:rFonts w:eastAsia="Times New Roman" w:cs="Arial"/>
          <w:color w:val="000000"/>
          <w:lang w:val="es-ES" w:eastAsia="es-CO"/>
        </w:rPr>
        <w:t>No se admitirán propuestas presentadas en Consorcios o Uniones Temporales.</w:t>
      </w:r>
    </w:p>
    <w:p w14:paraId="3308E141" w14:textId="77777777" w:rsidR="005D38B5" w:rsidRPr="006F02B8" w:rsidRDefault="005D38B5" w:rsidP="002936D9">
      <w:pPr>
        <w:widowControl w:val="0"/>
        <w:numPr>
          <w:ilvl w:val="0"/>
          <w:numId w:val="5"/>
        </w:numPr>
        <w:autoSpaceDE w:val="0"/>
        <w:autoSpaceDN w:val="0"/>
        <w:adjustRightInd w:val="0"/>
        <w:spacing w:after="0" w:line="240" w:lineRule="auto"/>
        <w:jc w:val="both"/>
        <w:rPr>
          <w:rFonts w:eastAsia="Times New Roman" w:cs="Arial"/>
          <w:color w:val="000000"/>
          <w:lang w:val="es-ES" w:eastAsia="es-CO"/>
        </w:rPr>
      </w:pPr>
      <w:r w:rsidRPr="006F02B8">
        <w:t xml:space="preserve">Acreditar como mínimo la solicitud de inscripción debidamente radicada ante la Superintendencia de Vigilancia y Seguridad Privada para la comercialización e importación de equipos de seguridad electrónica. </w:t>
      </w:r>
    </w:p>
    <w:p w14:paraId="76B654F9" w14:textId="77777777" w:rsidR="005D38B5" w:rsidRPr="000A1204" w:rsidRDefault="005D38B5" w:rsidP="005D38B5">
      <w:pPr>
        <w:widowControl w:val="0"/>
        <w:autoSpaceDE w:val="0"/>
        <w:autoSpaceDN w:val="0"/>
        <w:adjustRightInd w:val="0"/>
        <w:spacing w:after="0" w:line="240" w:lineRule="auto"/>
        <w:ind w:left="720"/>
        <w:jc w:val="both"/>
        <w:rPr>
          <w:rFonts w:eastAsia="Times New Roman" w:cs="Arial"/>
          <w:color w:val="000000"/>
          <w:lang w:val="es-ES" w:eastAsia="es-CO"/>
        </w:rPr>
      </w:pPr>
    </w:p>
    <w:p w14:paraId="4BE6D6E8" w14:textId="77777777" w:rsidR="005D38B5" w:rsidRPr="00B0074C" w:rsidRDefault="005D38B5" w:rsidP="005D38B5">
      <w:pPr>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La</w:t>
      </w:r>
      <w:r w:rsidRPr="00B0074C">
        <w:rPr>
          <w:rFonts w:eastAsia="Times New Roman" w:cs="Arial"/>
          <w:b/>
          <w:color w:val="000000"/>
          <w:lang w:val="es-ES" w:eastAsia="es-CO"/>
        </w:rPr>
        <w:t xml:space="preserve"> ESU</w:t>
      </w:r>
      <w:r w:rsidRPr="00B0074C">
        <w:rPr>
          <w:rFonts w:eastAsia="Times New Roman" w:cs="Arial"/>
          <w:color w:val="000000"/>
          <w:lang w:val="es-ES" w:eastAsia="es-CO"/>
        </w:rPr>
        <w:t xml:space="preserve"> se reserva el derecho de corroborar la autenticidad de los datos suministrados en la oferta, y el proponente autoriza a todas las entidades, personas o empresas que de una u otra forma se mencionen en los documentos presentados, a suministrar la información que se requiera, a visitar sus instalaciones o a solicitar información de cualquiera de sus empleados, en caso de considerarlo necesario.</w:t>
      </w:r>
    </w:p>
    <w:p w14:paraId="71CF6542" w14:textId="77777777" w:rsidR="005D38B5" w:rsidRPr="00B0074C" w:rsidRDefault="005D38B5" w:rsidP="005D38B5">
      <w:pPr>
        <w:widowControl w:val="0"/>
        <w:autoSpaceDE w:val="0"/>
        <w:autoSpaceDN w:val="0"/>
        <w:adjustRightInd w:val="0"/>
        <w:spacing w:after="0" w:line="240" w:lineRule="auto"/>
        <w:jc w:val="both"/>
        <w:rPr>
          <w:rFonts w:eastAsia="Times New Roman" w:cs="Arial"/>
          <w:lang w:val="es-ES" w:eastAsia="es-CO"/>
        </w:rPr>
      </w:pPr>
    </w:p>
    <w:p w14:paraId="3C6C9328" w14:textId="77777777" w:rsidR="005D38B5" w:rsidRPr="00B0074C" w:rsidRDefault="005D38B5" w:rsidP="005D38B5">
      <w:pPr>
        <w:widowControl w:val="0"/>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La</w:t>
      </w:r>
      <w:r w:rsidRPr="00B0074C">
        <w:rPr>
          <w:rFonts w:eastAsia="Times New Roman" w:cs="Arial"/>
          <w:b/>
          <w:lang w:val="es-ES" w:eastAsia="es-CO"/>
        </w:rPr>
        <w:t xml:space="preserve"> ESU</w:t>
      </w:r>
      <w:r w:rsidRPr="00B0074C">
        <w:rPr>
          <w:rFonts w:eastAsia="Times New Roman" w:cs="Arial"/>
          <w:lang w:val="es-ES" w:eastAsia="es-CO"/>
        </w:rPr>
        <w:t xml:space="preserve"> verificará los requisitos de participación de cada oferta presentada, de acuerdo con la Ley y las exigencias establecidas en los Pliegos de Condiciones de contratación, con el fin de establecer las ofertas que posteriormente serán objeto de calificación.</w:t>
      </w:r>
    </w:p>
    <w:p w14:paraId="2C563AE0" w14:textId="77777777" w:rsidR="005D38B5" w:rsidRPr="00B0074C" w:rsidRDefault="005D38B5" w:rsidP="005D38B5">
      <w:pPr>
        <w:widowControl w:val="0"/>
        <w:autoSpaceDE w:val="0"/>
        <w:autoSpaceDN w:val="0"/>
        <w:adjustRightInd w:val="0"/>
        <w:spacing w:after="0" w:line="240" w:lineRule="auto"/>
        <w:ind w:left="360"/>
        <w:jc w:val="both"/>
        <w:rPr>
          <w:rFonts w:eastAsia="Times New Roman" w:cs="Arial"/>
          <w:lang w:val="es-ES" w:eastAsia="es-CO"/>
        </w:rPr>
      </w:pPr>
    </w:p>
    <w:p w14:paraId="031D78F2" w14:textId="77777777" w:rsidR="005D38B5" w:rsidRPr="00B0074C" w:rsidRDefault="005D38B5" w:rsidP="005D38B5">
      <w:pPr>
        <w:widowControl w:val="0"/>
        <w:autoSpaceDE w:val="0"/>
        <w:autoSpaceDN w:val="0"/>
        <w:adjustRightInd w:val="0"/>
        <w:spacing w:after="0" w:line="240" w:lineRule="auto"/>
        <w:jc w:val="both"/>
        <w:rPr>
          <w:rFonts w:eastAsia="Times New Roman" w:cs="Times New Roman"/>
          <w:lang w:val="es-ES" w:eastAsia="es-CO"/>
        </w:rPr>
      </w:pPr>
      <w:r w:rsidRPr="00B0074C">
        <w:rPr>
          <w:rFonts w:eastAsia="Times New Roman" w:cs="Times New Roman"/>
          <w:lang w:val="es-ES" w:eastAsia="es-CO"/>
        </w:rPr>
        <w:t>Los oferentes deberán presentar con la oferta cada uno de los documentos que a continuación se relacionan, con el fin cumplir con los requisitos de ser admitidos y poder continuar en el proceso de evaluación y selección del Contratista:</w:t>
      </w:r>
    </w:p>
    <w:p w14:paraId="1CB5A007" w14:textId="77777777" w:rsidR="005D38B5" w:rsidRPr="00B0074C" w:rsidRDefault="005D38B5" w:rsidP="005D38B5">
      <w:pPr>
        <w:widowControl w:val="0"/>
        <w:autoSpaceDE w:val="0"/>
        <w:autoSpaceDN w:val="0"/>
        <w:adjustRightInd w:val="0"/>
        <w:spacing w:after="0" w:line="240" w:lineRule="auto"/>
        <w:ind w:left="360"/>
        <w:jc w:val="both"/>
        <w:rPr>
          <w:rFonts w:eastAsia="Times New Roman" w:cs="Arial"/>
          <w:lang w:val="es-ES" w:eastAsia="es-CO"/>
        </w:rPr>
      </w:pPr>
    </w:p>
    <w:p w14:paraId="7EC8E44A" w14:textId="77777777" w:rsidR="005D38B5" w:rsidRPr="00A222CE" w:rsidRDefault="005D38B5" w:rsidP="002936D9">
      <w:pPr>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jc w:val="both"/>
        <w:textAlignment w:val="baseline"/>
        <w:rPr>
          <w:rFonts w:eastAsia="Times New Roman" w:cs="Arial"/>
          <w:color w:val="000000"/>
          <w:lang w:eastAsia="es-CO"/>
        </w:rPr>
      </w:pPr>
      <w:bookmarkStart w:id="85" w:name="_Toc302335528"/>
      <w:bookmarkStart w:id="86" w:name="_Toc506112389"/>
      <w:bookmarkStart w:id="87" w:name="_Toc506192311"/>
      <w:bookmarkStart w:id="88" w:name="_Toc506192445"/>
      <w:bookmarkStart w:id="89" w:name="_Toc506941806"/>
      <w:bookmarkStart w:id="90" w:name="_Toc506943332"/>
      <w:bookmarkStart w:id="91" w:name="_Toc507231928"/>
      <w:bookmarkStart w:id="92" w:name="_Toc507402959"/>
      <w:bookmarkStart w:id="93" w:name="_Toc512839954"/>
      <w:bookmarkStart w:id="94" w:name="_Toc536583312"/>
      <w:bookmarkStart w:id="95" w:name="_Toc536584651"/>
      <w:bookmarkStart w:id="96" w:name="_Toc536592419"/>
      <w:bookmarkStart w:id="97" w:name="_Toc80605288"/>
      <w:bookmarkStart w:id="98" w:name="_Toc300143713"/>
      <w:r w:rsidRPr="00B0074C">
        <w:rPr>
          <w:rFonts w:eastAsia="Times New Roman" w:cs="Arial"/>
          <w:color w:val="000000"/>
          <w:lang w:eastAsia="es-CO"/>
        </w:rPr>
        <w:t>Carta de presentación de la propuesta debidamente firmada, de acuerdo con el modelo suministrado e</w:t>
      </w:r>
      <w:r>
        <w:rPr>
          <w:rFonts w:eastAsia="Times New Roman" w:cs="Arial"/>
          <w:color w:val="000000"/>
          <w:lang w:eastAsia="es-CO"/>
        </w:rPr>
        <w:t>n estos Pliegos de Condiciones - Anexo 1.</w:t>
      </w:r>
    </w:p>
    <w:p w14:paraId="7BEAE11E" w14:textId="77777777" w:rsidR="005D38B5" w:rsidRPr="00D85DA9" w:rsidRDefault="005D38B5" w:rsidP="002936D9">
      <w:pPr>
        <w:widowControl w:val="0"/>
        <w:numPr>
          <w:ilvl w:val="0"/>
          <w:numId w:val="8"/>
        </w:numPr>
        <w:autoSpaceDE w:val="0"/>
        <w:autoSpaceDN w:val="0"/>
        <w:adjustRightInd w:val="0"/>
        <w:spacing w:after="0" w:line="240" w:lineRule="auto"/>
        <w:jc w:val="both"/>
        <w:rPr>
          <w:rFonts w:eastAsia="Times New Roman" w:cs="Arial"/>
          <w:bCs/>
          <w:lang w:val="es-ES" w:eastAsia="es-CO"/>
        </w:rPr>
      </w:pPr>
      <w:r w:rsidRPr="00C04C29">
        <w:rPr>
          <w:rFonts w:eastAsia="Times New Roman" w:cs="Arial"/>
          <w:lang w:eastAsia="es-CO"/>
        </w:rPr>
        <w:t>Formulario de Precios correspondiente, de conformidad con las especificaciones técnicas – Anexo 2.</w:t>
      </w:r>
    </w:p>
    <w:p w14:paraId="7CCB2E03" w14:textId="77777777" w:rsidR="00D85DA9" w:rsidRPr="00A222CE" w:rsidRDefault="00D85DA9" w:rsidP="00D85DA9">
      <w:pPr>
        <w:widowControl w:val="0"/>
        <w:autoSpaceDE w:val="0"/>
        <w:autoSpaceDN w:val="0"/>
        <w:adjustRightInd w:val="0"/>
        <w:spacing w:after="0" w:line="240" w:lineRule="auto"/>
        <w:ind w:left="720"/>
        <w:jc w:val="both"/>
        <w:rPr>
          <w:rFonts w:eastAsia="Times New Roman" w:cs="Arial"/>
          <w:bCs/>
          <w:lang w:val="es-ES" w:eastAsia="es-CO"/>
        </w:rPr>
      </w:pPr>
    </w:p>
    <w:p w14:paraId="19B11B82" w14:textId="77777777" w:rsidR="005D38B5" w:rsidRPr="00B0074C" w:rsidRDefault="005D38B5" w:rsidP="00CA4C8A">
      <w:pPr>
        <w:keepNext/>
        <w:widowControl w:val="0"/>
        <w:numPr>
          <w:ilvl w:val="1"/>
          <w:numId w:val="18"/>
        </w:numPr>
        <w:overflowPunct w:val="0"/>
        <w:autoSpaceDE w:val="0"/>
        <w:autoSpaceDN w:val="0"/>
        <w:adjustRightInd w:val="0"/>
        <w:spacing w:after="0" w:line="240" w:lineRule="auto"/>
        <w:textAlignment w:val="baseline"/>
        <w:outlineLvl w:val="0"/>
        <w:rPr>
          <w:rFonts w:eastAsia="Times New Roman" w:cs="Times New Roman"/>
          <w:b/>
          <w:bCs/>
          <w:kern w:val="32"/>
          <w:lang w:val="es-ES" w:eastAsia="es-CO"/>
        </w:rPr>
      </w:pPr>
      <w:bookmarkStart w:id="99" w:name="_Toc439083735"/>
      <w:bookmarkStart w:id="100" w:name="_Toc439084156"/>
      <w:bookmarkStart w:id="101" w:name="_Toc451852384"/>
      <w:r w:rsidRPr="00B0074C">
        <w:rPr>
          <w:rFonts w:eastAsia="Times New Roman" w:cs="Times New Roman"/>
          <w:b/>
          <w:bCs/>
          <w:kern w:val="32"/>
          <w:lang w:val="es-ES" w:eastAsia="es-CO"/>
        </w:rPr>
        <w:t>VIGENCIA DE LA PROPUESTA</w:t>
      </w:r>
      <w:bookmarkEnd w:id="85"/>
      <w:bookmarkEnd w:id="99"/>
      <w:bookmarkEnd w:id="100"/>
      <w:bookmarkEnd w:id="101"/>
    </w:p>
    <w:p w14:paraId="3A790BCA" w14:textId="77777777" w:rsidR="005D38B5" w:rsidRPr="00B0074C" w:rsidRDefault="005D38B5" w:rsidP="005D38B5">
      <w:pPr>
        <w:overflowPunct w:val="0"/>
        <w:autoSpaceDE w:val="0"/>
        <w:autoSpaceDN w:val="0"/>
        <w:adjustRightInd w:val="0"/>
        <w:spacing w:after="0" w:line="240" w:lineRule="auto"/>
        <w:jc w:val="both"/>
        <w:textAlignment w:val="baseline"/>
        <w:rPr>
          <w:rFonts w:eastAsia="Times New Roman" w:cs="Arial"/>
          <w:bCs/>
          <w:color w:val="000000"/>
          <w:lang w:val="es-ES" w:eastAsia="es-ES"/>
        </w:rPr>
      </w:pPr>
    </w:p>
    <w:p w14:paraId="50C61BC0" w14:textId="77777777" w:rsidR="005D38B5" w:rsidRPr="00B0074C" w:rsidRDefault="005D38B5" w:rsidP="005D38B5">
      <w:pPr>
        <w:overflowPunct w:val="0"/>
        <w:autoSpaceDE w:val="0"/>
        <w:autoSpaceDN w:val="0"/>
        <w:adjustRightInd w:val="0"/>
        <w:spacing w:after="0" w:line="240" w:lineRule="auto"/>
        <w:jc w:val="both"/>
        <w:textAlignment w:val="baseline"/>
        <w:rPr>
          <w:rFonts w:eastAsia="Times New Roman" w:cs="Arial"/>
          <w:bCs/>
          <w:color w:val="000000"/>
          <w:lang w:val="es-ES" w:eastAsia="es-ES"/>
        </w:rPr>
      </w:pPr>
      <w:r w:rsidRPr="00B0074C">
        <w:rPr>
          <w:rFonts w:eastAsia="Times New Roman" w:cs="Arial"/>
          <w:bCs/>
          <w:color w:val="000000"/>
          <w:lang w:val="es-ES" w:eastAsia="es-ES"/>
        </w:rPr>
        <w:t>Los proponentes deberán mantener su oferta sin modificaciones por un término de sesenta (60) días a partir del cierre de la contratación.</w:t>
      </w:r>
    </w:p>
    <w:p w14:paraId="5B2366A5" w14:textId="77777777" w:rsidR="005D38B5" w:rsidRDefault="005D38B5" w:rsidP="005D38B5">
      <w:pPr>
        <w:keepNext/>
        <w:widowControl w:val="0"/>
        <w:overflowPunct w:val="0"/>
        <w:autoSpaceDE w:val="0"/>
        <w:autoSpaceDN w:val="0"/>
        <w:adjustRightInd w:val="0"/>
        <w:spacing w:after="0" w:line="240" w:lineRule="auto"/>
        <w:textAlignment w:val="baseline"/>
        <w:outlineLvl w:val="0"/>
        <w:rPr>
          <w:rFonts w:eastAsia="Times New Roman" w:cs="Arial"/>
          <w:lang w:val="es-ES" w:eastAsia="es-ES"/>
        </w:rPr>
      </w:pPr>
      <w:bookmarkStart w:id="102" w:name="_Toc439083736"/>
      <w:bookmarkStart w:id="103" w:name="_Toc439084157"/>
    </w:p>
    <w:p w14:paraId="7825B63C" w14:textId="77777777" w:rsidR="005D38B5" w:rsidRPr="00B0074C" w:rsidRDefault="005D38B5" w:rsidP="00CA4C8A">
      <w:pPr>
        <w:keepNext/>
        <w:widowControl w:val="0"/>
        <w:numPr>
          <w:ilvl w:val="1"/>
          <w:numId w:val="18"/>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104" w:name="_Toc451852385"/>
      <w:r w:rsidRPr="00B0074C">
        <w:rPr>
          <w:rFonts w:eastAsia="Times New Roman" w:cs="Arial"/>
          <w:b/>
          <w:bCs/>
          <w:kern w:val="32"/>
          <w:lang w:val="es-ES" w:eastAsia="es-CO"/>
        </w:rPr>
        <w:t>IMPUESTOS, DEDUCCIONES Y GASTOS</w:t>
      </w:r>
      <w:bookmarkEnd w:id="86"/>
      <w:bookmarkEnd w:id="87"/>
      <w:bookmarkEnd w:id="88"/>
      <w:bookmarkEnd w:id="89"/>
      <w:bookmarkEnd w:id="90"/>
      <w:bookmarkEnd w:id="91"/>
      <w:bookmarkEnd w:id="92"/>
      <w:bookmarkEnd w:id="93"/>
      <w:bookmarkEnd w:id="94"/>
      <w:bookmarkEnd w:id="95"/>
      <w:bookmarkEnd w:id="96"/>
      <w:bookmarkEnd w:id="97"/>
      <w:bookmarkEnd w:id="98"/>
      <w:bookmarkEnd w:id="102"/>
      <w:bookmarkEnd w:id="103"/>
      <w:bookmarkEnd w:id="104"/>
    </w:p>
    <w:p w14:paraId="59CD0405" w14:textId="77777777" w:rsidR="005D38B5" w:rsidRPr="00B0074C" w:rsidRDefault="005D38B5" w:rsidP="005D38B5">
      <w:pPr>
        <w:overflowPunct w:val="0"/>
        <w:autoSpaceDE w:val="0"/>
        <w:autoSpaceDN w:val="0"/>
        <w:adjustRightInd w:val="0"/>
        <w:spacing w:after="0" w:line="240" w:lineRule="auto"/>
        <w:jc w:val="both"/>
        <w:textAlignment w:val="baseline"/>
        <w:rPr>
          <w:rFonts w:eastAsia="Times New Roman" w:cs="Arial"/>
          <w:b/>
          <w:bCs/>
          <w:color w:val="000000"/>
          <w:lang w:val="es-ES" w:eastAsia="es-ES"/>
        </w:rPr>
      </w:pPr>
    </w:p>
    <w:p w14:paraId="29202722" w14:textId="77777777" w:rsidR="005D38B5" w:rsidRPr="00B0074C" w:rsidRDefault="005D38B5" w:rsidP="005D38B5">
      <w:pPr>
        <w:overflowPunct w:val="0"/>
        <w:autoSpaceDE w:val="0"/>
        <w:autoSpaceDN w:val="0"/>
        <w:adjustRightInd w:val="0"/>
        <w:spacing w:after="0" w:line="240" w:lineRule="auto"/>
        <w:jc w:val="both"/>
        <w:textAlignment w:val="baseline"/>
        <w:rPr>
          <w:rFonts w:eastAsia="Times New Roman" w:cs="Arial"/>
          <w:bCs/>
          <w:color w:val="000000"/>
          <w:lang w:val="es-ES" w:eastAsia="es-ES"/>
        </w:rPr>
      </w:pPr>
      <w:r w:rsidRPr="00B0074C">
        <w:rPr>
          <w:rFonts w:eastAsia="Times New Roman" w:cs="Arial"/>
          <w:bCs/>
          <w:color w:val="000000"/>
          <w:lang w:val="es-ES" w:eastAsia="es-ES"/>
        </w:rPr>
        <w:t>Al preparar su propuesta el proponente deberá tener en cuenta todos los impuestos que puedan afectar sus precios y hayan de causarse por la ejecución del contrato, el valor que ocasione la constitución de garantías, así como las deducciones y retenciones a que haya lugar, de acuerdo con la ley.</w:t>
      </w:r>
    </w:p>
    <w:p w14:paraId="518A0BBB" w14:textId="77777777" w:rsidR="005D38B5" w:rsidRPr="00B0074C" w:rsidRDefault="005D38B5" w:rsidP="005D38B5">
      <w:pPr>
        <w:overflowPunct w:val="0"/>
        <w:autoSpaceDE w:val="0"/>
        <w:autoSpaceDN w:val="0"/>
        <w:adjustRightInd w:val="0"/>
        <w:spacing w:after="0" w:line="240" w:lineRule="auto"/>
        <w:jc w:val="both"/>
        <w:textAlignment w:val="baseline"/>
        <w:rPr>
          <w:rFonts w:eastAsia="Times New Roman" w:cs="Arial"/>
          <w:bCs/>
          <w:color w:val="000000"/>
          <w:lang w:val="es-ES" w:eastAsia="es-ES"/>
        </w:rPr>
      </w:pPr>
    </w:p>
    <w:p w14:paraId="37F0F09B" w14:textId="77777777" w:rsidR="005D38B5" w:rsidRPr="00B0074C" w:rsidRDefault="005D38B5" w:rsidP="005D38B5">
      <w:pPr>
        <w:overflowPunct w:val="0"/>
        <w:autoSpaceDE w:val="0"/>
        <w:autoSpaceDN w:val="0"/>
        <w:adjustRightInd w:val="0"/>
        <w:spacing w:after="0" w:line="240" w:lineRule="auto"/>
        <w:jc w:val="both"/>
        <w:textAlignment w:val="baseline"/>
        <w:rPr>
          <w:rFonts w:eastAsia="Times New Roman" w:cs="Arial"/>
          <w:bCs/>
          <w:color w:val="000000"/>
          <w:lang w:val="es-ES" w:eastAsia="es-ES"/>
        </w:rPr>
      </w:pPr>
      <w:r w:rsidRPr="00B0074C">
        <w:rPr>
          <w:rFonts w:eastAsia="Times New Roman" w:cs="Arial"/>
          <w:bCs/>
          <w:color w:val="000000"/>
          <w:lang w:val="es-ES" w:eastAsia="es-ES"/>
        </w:rPr>
        <w:t>Los gastos legales del contrato, tales como el valor de las primas por la constitución de garantías y los impuestos que se causen, estarán a cargo de EL CONTRATISTA favorecido con la aceptación de la propuesta.</w:t>
      </w:r>
    </w:p>
    <w:p w14:paraId="314B44D3" w14:textId="77777777" w:rsidR="005D38B5" w:rsidRPr="00B0074C" w:rsidRDefault="005D38B5" w:rsidP="005D38B5">
      <w:pPr>
        <w:overflowPunct w:val="0"/>
        <w:autoSpaceDE w:val="0"/>
        <w:autoSpaceDN w:val="0"/>
        <w:adjustRightInd w:val="0"/>
        <w:spacing w:after="0" w:line="240" w:lineRule="auto"/>
        <w:jc w:val="both"/>
        <w:textAlignment w:val="baseline"/>
        <w:rPr>
          <w:rFonts w:eastAsia="Times New Roman" w:cs="Arial"/>
          <w:bCs/>
          <w:color w:val="000000"/>
          <w:lang w:val="es-ES" w:eastAsia="es-ES"/>
        </w:rPr>
      </w:pPr>
    </w:p>
    <w:p w14:paraId="2F9C1650" w14:textId="77777777" w:rsidR="005D38B5" w:rsidRDefault="005D38B5" w:rsidP="005D38B5">
      <w:pPr>
        <w:overflowPunct w:val="0"/>
        <w:autoSpaceDE w:val="0"/>
        <w:autoSpaceDN w:val="0"/>
        <w:adjustRightInd w:val="0"/>
        <w:spacing w:after="0" w:line="240" w:lineRule="auto"/>
        <w:jc w:val="both"/>
        <w:textAlignment w:val="baseline"/>
        <w:rPr>
          <w:rFonts w:eastAsia="Times New Roman" w:cs="Arial"/>
          <w:bCs/>
          <w:color w:val="000000"/>
          <w:lang w:val="es-ES" w:eastAsia="es-ES"/>
        </w:rPr>
      </w:pPr>
      <w:r w:rsidRPr="00B0074C">
        <w:rPr>
          <w:rFonts w:eastAsia="Times New Roman" w:cs="Arial"/>
          <w:bCs/>
          <w:color w:val="000000"/>
          <w:lang w:val="es-ES" w:eastAsia="es-ES"/>
        </w:rPr>
        <w:t>La</w:t>
      </w:r>
      <w:r w:rsidRPr="00B0074C">
        <w:rPr>
          <w:rFonts w:eastAsia="Times New Roman" w:cs="Arial"/>
          <w:b/>
          <w:bCs/>
          <w:color w:val="000000"/>
          <w:lang w:val="es-ES" w:eastAsia="es-ES"/>
        </w:rPr>
        <w:t xml:space="preserve"> ESU</w:t>
      </w:r>
      <w:r w:rsidRPr="00B0074C">
        <w:rPr>
          <w:rFonts w:eastAsia="Times New Roman" w:cs="Arial"/>
          <w:bCs/>
          <w:color w:val="000000"/>
          <w:lang w:val="es-ES" w:eastAsia="es-ES"/>
        </w:rPr>
        <w:t xml:space="preserve"> deducirá del valor del contrato, todos los impuestos y retenciones a que haya lugar en el momento de hacer el pago, de acuerdo con las disposiciones legales vigentes.</w:t>
      </w:r>
    </w:p>
    <w:p w14:paraId="1210D5BB" w14:textId="77777777" w:rsidR="005D38B5" w:rsidRDefault="005D38B5" w:rsidP="005D38B5">
      <w:pPr>
        <w:overflowPunct w:val="0"/>
        <w:autoSpaceDE w:val="0"/>
        <w:autoSpaceDN w:val="0"/>
        <w:adjustRightInd w:val="0"/>
        <w:spacing w:after="0" w:line="240" w:lineRule="auto"/>
        <w:jc w:val="both"/>
        <w:textAlignment w:val="baseline"/>
        <w:rPr>
          <w:rFonts w:eastAsia="Times New Roman" w:cs="Arial"/>
          <w:bCs/>
          <w:color w:val="000000"/>
          <w:lang w:val="es-ES" w:eastAsia="es-ES"/>
        </w:rPr>
      </w:pPr>
    </w:p>
    <w:p w14:paraId="2AE4122B" w14:textId="77777777" w:rsidR="005D38B5" w:rsidRDefault="005D38B5" w:rsidP="005D38B5">
      <w:pPr>
        <w:rPr>
          <w:rFonts w:eastAsia="Times New Roman" w:cs="Arial"/>
          <w:bCs/>
          <w:color w:val="000000"/>
          <w:lang w:val="es-ES" w:eastAsia="es-ES"/>
        </w:rPr>
      </w:pPr>
      <w:r w:rsidRPr="0016608E">
        <w:rPr>
          <w:rFonts w:eastAsia="Times New Roman" w:cs="Arial"/>
          <w:bCs/>
          <w:color w:val="000000"/>
          <w:lang w:val="es-ES" w:eastAsia="es-ES"/>
        </w:rPr>
        <w:t xml:space="preserve">En  todo caso, la ESU asumirá que dichos conceptos se encuentran incluidos en la respectiva propuesta económica. </w:t>
      </w:r>
    </w:p>
    <w:p w14:paraId="0A99CE0C" w14:textId="66AADCE4" w:rsidR="005D38B5" w:rsidRDefault="005D38B5" w:rsidP="002A510E">
      <w:pPr>
        <w:pStyle w:val="Sinespaciado"/>
        <w:jc w:val="both"/>
        <w:rPr>
          <w:color w:val="000000"/>
        </w:rPr>
      </w:pPr>
      <w:r w:rsidRPr="002A510E">
        <w:rPr>
          <w:color w:val="000000"/>
        </w:rPr>
        <w:t xml:space="preserve">En virtud del </w:t>
      </w:r>
      <w:r w:rsidR="003477BE" w:rsidRPr="002A510E">
        <w:rPr>
          <w:color w:val="000000"/>
          <w:lang w:val="es-ES"/>
        </w:rPr>
        <w:t xml:space="preserve">Contrato interadministrativo N. </w:t>
      </w:r>
      <w:r w:rsidR="00F408BD">
        <w:rPr>
          <w:b/>
          <w:color w:val="000000"/>
          <w:lang w:val="es-ES"/>
        </w:rPr>
        <w:t>4600069558</w:t>
      </w:r>
      <w:r w:rsidR="003477BE" w:rsidRPr="002A510E">
        <w:rPr>
          <w:color w:val="000000"/>
          <w:lang w:val="es-ES"/>
        </w:rPr>
        <w:t xml:space="preserve">, celebrado con </w:t>
      </w:r>
      <w:r w:rsidR="00EC7B60" w:rsidRPr="002A510E">
        <w:rPr>
          <w:color w:val="000000"/>
        </w:rPr>
        <w:t>La Secretaria de Seguridad</w:t>
      </w:r>
      <w:r w:rsidRPr="002A510E">
        <w:rPr>
          <w:color w:val="000000"/>
          <w:lang w:val="es-ES"/>
        </w:rPr>
        <w:t>,</w:t>
      </w:r>
      <w:r w:rsidRPr="006F02B8">
        <w:rPr>
          <w:color w:val="000000"/>
        </w:rPr>
        <w:t xml:space="preserve"> al contrato que surja de la presente Solicitud Privada de Oferta se le deducirán las siguientes contribuciones: </w:t>
      </w:r>
      <w:r w:rsidRPr="0085447D">
        <w:rPr>
          <w:color w:val="000000"/>
        </w:rPr>
        <w:t>1</w:t>
      </w:r>
      <w:r w:rsidR="002A510E" w:rsidRPr="0085447D">
        <w:rPr>
          <w:color w:val="000000"/>
        </w:rPr>
        <w:t xml:space="preserve"> Estampilla Pro Cultura-Municipio de Medellín 0.5%; 2. Estampilla Pro Universidad de Antioquia 1%-Municipio de Medellín. </w:t>
      </w:r>
      <w:r w:rsidRPr="0085447D">
        <w:rPr>
          <w:color w:val="000000"/>
        </w:rPr>
        <w:t>En  todo caso, la ESU asumirá que dichos conceptos se encuentran incluidos en la respectiva propuesta económica.</w:t>
      </w:r>
    </w:p>
    <w:p w14:paraId="49824E58" w14:textId="77777777" w:rsidR="005D38B5" w:rsidRDefault="005D38B5" w:rsidP="005D38B5">
      <w:pPr>
        <w:autoSpaceDE w:val="0"/>
        <w:autoSpaceDN w:val="0"/>
        <w:adjustRightInd w:val="0"/>
        <w:spacing w:after="0" w:line="240" w:lineRule="auto"/>
        <w:jc w:val="both"/>
        <w:rPr>
          <w:rFonts w:eastAsia="Times New Roman" w:cs="Arial"/>
          <w:bCs/>
          <w:color w:val="000000"/>
          <w:lang w:val="es-ES" w:eastAsia="es-ES"/>
        </w:rPr>
      </w:pPr>
    </w:p>
    <w:p w14:paraId="27045159" w14:textId="77777777" w:rsidR="005D38B5" w:rsidRPr="002214B0" w:rsidRDefault="005D38B5" w:rsidP="00CA4C8A">
      <w:pPr>
        <w:keepNext/>
        <w:widowControl w:val="0"/>
        <w:numPr>
          <w:ilvl w:val="1"/>
          <w:numId w:val="18"/>
        </w:numPr>
        <w:overflowPunct w:val="0"/>
        <w:autoSpaceDE w:val="0"/>
        <w:autoSpaceDN w:val="0"/>
        <w:adjustRightInd w:val="0"/>
        <w:spacing w:after="0" w:line="240" w:lineRule="auto"/>
        <w:jc w:val="both"/>
        <w:textAlignment w:val="baseline"/>
        <w:outlineLvl w:val="0"/>
        <w:rPr>
          <w:rFonts w:eastAsia="Times New Roman" w:cs="Arial"/>
          <w:b/>
          <w:bCs/>
          <w:kern w:val="32"/>
          <w:lang w:val="es-ES" w:eastAsia="es-CO"/>
        </w:rPr>
      </w:pPr>
      <w:bookmarkStart w:id="105" w:name="_Toc300143714"/>
      <w:bookmarkStart w:id="106" w:name="_Toc439083737"/>
      <w:bookmarkStart w:id="107" w:name="_Toc439084158"/>
      <w:bookmarkStart w:id="108" w:name="_Toc451852386"/>
      <w:r w:rsidRPr="002214B0">
        <w:rPr>
          <w:rFonts w:eastAsia="Times New Roman" w:cs="Arial"/>
          <w:b/>
          <w:bCs/>
          <w:kern w:val="32"/>
          <w:lang w:val="es-ES" w:eastAsia="es-CO"/>
        </w:rPr>
        <w:t>TASAS Y CONTRIBUCIONES</w:t>
      </w:r>
      <w:bookmarkEnd w:id="105"/>
      <w:bookmarkEnd w:id="106"/>
      <w:bookmarkEnd w:id="107"/>
      <w:bookmarkEnd w:id="108"/>
    </w:p>
    <w:p w14:paraId="6BB192D4" w14:textId="77777777" w:rsidR="005D38B5" w:rsidRPr="00B0074C" w:rsidRDefault="005D38B5" w:rsidP="005D38B5">
      <w:pPr>
        <w:autoSpaceDE w:val="0"/>
        <w:autoSpaceDN w:val="0"/>
        <w:adjustRightInd w:val="0"/>
        <w:spacing w:after="0" w:line="240" w:lineRule="auto"/>
        <w:jc w:val="both"/>
        <w:rPr>
          <w:rFonts w:eastAsia="Times New Roman" w:cs="Arial"/>
          <w:b/>
          <w:bCs/>
          <w:color w:val="000000"/>
          <w:lang w:val="es-ES" w:eastAsia="es-CO"/>
        </w:rPr>
      </w:pPr>
    </w:p>
    <w:p w14:paraId="165AC482" w14:textId="77777777" w:rsidR="005D38B5" w:rsidRPr="00B0074C" w:rsidRDefault="005D38B5" w:rsidP="005D38B5">
      <w:pPr>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Al formular la oferta, el proponente acepta que estarán a su cargo todos los impuestos, tasas y contribuciones establecidos por las diferentes autoridades nacionales, departamentales o municipales, y dentro de estos mismos niveles territoriales, los impuestos, tasas y contribuciones establecidos por las diferentes autoridades ambientales, que afecten el contrato y las actividades que de él se deriven.</w:t>
      </w:r>
    </w:p>
    <w:p w14:paraId="33315B83" w14:textId="77777777" w:rsidR="005D38B5" w:rsidRPr="00B0074C" w:rsidRDefault="005D38B5" w:rsidP="005D38B5">
      <w:pPr>
        <w:autoSpaceDE w:val="0"/>
        <w:autoSpaceDN w:val="0"/>
        <w:adjustRightInd w:val="0"/>
        <w:spacing w:after="0" w:line="240" w:lineRule="auto"/>
        <w:jc w:val="both"/>
        <w:rPr>
          <w:rFonts w:eastAsia="Times New Roman" w:cs="Arial"/>
          <w:color w:val="000000"/>
          <w:lang w:val="es-ES" w:eastAsia="es-CO"/>
        </w:rPr>
      </w:pPr>
    </w:p>
    <w:p w14:paraId="0790717B" w14:textId="77777777" w:rsidR="005D38B5" w:rsidRDefault="005D38B5" w:rsidP="005D38B5">
      <w:pPr>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Para efectos de la retención en la fuente por renta, la</w:t>
      </w:r>
      <w:r w:rsidRPr="00B0074C">
        <w:rPr>
          <w:rFonts w:eastAsia="Times New Roman" w:cs="Arial"/>
          <w:b/>
          <w:color w:val="000000"/>
          <w:lang w:val="es-ES" w:eastAsia="es-CO"/>
        </w:rPr>
        <w:t xml:space="preserve"> ESU</w:t>
      </w:r>
      <w:r w:rsidRPr="00B0074C">
        <w:rPr>
          <w:rFonts w:eastAsia="Times New Roman" w:cs="Arial"/>
          <w:color w:val="000000"/>
          <w:lang w:val="es-ES" w:eastAsia="es-CO"/>
        </w:rPr>
        <w:t xml:space="preserve"> procederá de conformidad con la normatividad tributaria vigente, y en caso de que no haya lugar a ello, el proponente deberá indicar la norma que lo excluye o le otorga la exención.</w:t>
      </w:r>
    </w:p>
    <w:p w14:paraId="4B5E3AB3" w14:textId="77777777" w:rsidR="005D38B5" w:rsidRDefault="005D38B5" w:rsidP="005D38B5">
      <w:pPr>
        <w:keepNext/>
        <w:widowControl w:val="0"/>
        <w:overflowPunct w:val="0"/>
        <w:autoSpaceDE w:val="0"/>
        <w:autoSpaceDN w:val="0"/>
        <w:adjustRightInd w:val="0"/>
        <w:spacing w:after="0" w:line="240" w:lineRule="auto"/>
        <w:textAlignment w:val="baseline"/>
        <w:outlineLvl w:val="0"/>
        <w:rPr>
          <w:rFonts w:eastAsia="Times New Roman" w:cs="Arial"/>
          <w:color w:val="000000"/>
          <w:lang w:val="es-ES" w:eastAsia="es-CO"/>
        </w:rPr>
      </w:pPr>
      <w:bookmarkStart w:id="109" w:name="_Toc300143715"/>
      <w:bookmarkStart w:id="110" w:name="_Toc439083738"/>
      <w:bookmarkStart w:id="111" w:name="_Toc439084159"/>
    </w:p>
    <w:p w14:paraId="78FEB5A6" w14:textId="77777777" w:rsidR="005D38B5" w:rsidRPr="00B0074C" w:rsidRDefault="005D38B5" w:rsidP="00CA4C8A">
      <w:pPr>
        <w:keepNext/>
        <w:widowControl w:val="0"/>
        <w:numPr>
          <w:ilvl w:val="1"/>
          <w:numId w:val="18"/>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112" w:name="_Toc451852387"/>
      <w:r w:rsidRPr="00B0074C">
        <w:rPr>
          <w:rFonts w:eastAsia="Times New Roman" w:cs="Arial"/>
          <w:b/>
          <w:bCs/>
          <w:kern w:val="32"/>
          <w:lang w:val="es-ES" w:eastAsia="es-CO"/>
        </w:rPr>
        <w:t>SEGURIDAD SOCIAL DE EMPLEADOS Y TRABAJADORES</w:t>
      </w:r>
      <w:bookmarkEnd w:id="109"/>
      <w:bookmarkEnd w:id="110"/>
      <w:bookmarkEnd w:id="111"/>
      <w:bookmarkEnd w:id="112"/>
    </w:p>
    <w:p w14:paraId="5E8B8C3A" w14:textId="77777777" w:rsidR="005D38B5" w:rsidRDefault="005D38B5" w:rsidP="005D38B5">
      <w:pPr>
        <w:autoSpaceDE w:val="0"/>
        <w:autoSpaceDN w:val="0"/>
        <w:adjustRightInd w:val="0"/>
        <w:spacing w:after="0" w:line="240" w:lineRule="auto"/>
        <w:jc w:val="both"/>
        <w:rPr>
          <w:rFonts w:eastAsia="Times New Roman" w:cs="Arial"/>
          <w:color w:val="000000"/>
          <w:lang w:val="es-ES" w:eastAsia="es-CO"/>
        </w:rPr>
      </w:pPr>
    </w:p>
    <w:p w14:paraId="2A8F6EB4" w14:textId="77777777" w:rsidR="005D38B5" w:rsidRPr="00B0074C" w:rsidRDefault="005D38B5" w:rsidP="005D38B5">
      <w:pPr>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 xml:space="preserve">Todos los empleados y trabajadores del CONTRATISTA deben estar afiliados por parte de éste al régimen contributivo de seguridad social integral (salud, fondo de pensiones, riesgos </w:t>
      </w:r>
      <w:r w:rsidRPr="00B0074C">
        <w:rPr>
          <w:rFonts w:eastAsia="Times New Roman" w:cs="Arial"/>
          <w:color w:val="000000"/>
          <w:lang w:val="es-ES" w:eastAsia="es-CO"/>
        </w:rPr>
        <w:lastRenderedPageBreak/>
        <w:t>profesionales, en los niveles de riesgo correspondiente a la labor desempeñada). El Interventor velará por el cumplimiento de esta obligación legal.</w:t>
      </w:r>
    </w:p>
    <w:p w14:paraId="5B96BCDD" w14:textId="77777777" w:rsidR="005D38B5" w:rsidRPr="00B0074C" w:rsidRDefault="005D38B5" w:rsidP="005D38B5">
      <w:pPr>
        <w:autoSpaceDE w:val="0"/>
        <w:autoSpaceDN w:val="0"/>
        <w:adjustRightInd w:val="0"/>
        <w:spacing w:after="0" w:line="240" w:lineRule="auto"/>
        <w:rPr>
          <w:rFonts w:eastAsia="Times New Roman" w:cs="Arial"/>
          <w:b/>
          <w:bCs/>
          <w:color w:val="000000"/>
          <w:lang w:val="es-ES" w:eastAsia="es-CO"/>
        </w:rPr>
      </w:pPr>
    </w:p>
    <w:p w14:paraId="40D86372" w14:textId="77777777" w:rsidR="005D38B5" w:rsidRPr="00B0074C" w:rsidRDefault="005D38B5" w:rsidP="00CA4C8A">
      <w:pPr>
        <w:keepNext/>
        <w:widowControl w:val="0"/>
        <w:numPr>
          <w:ilvl w:val="1"/>
          <w:numId w:val="18"/>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113" w:name="_Toc300143719"/>
      <w:bookmarkStart w:id="114" w:name="_Toc439083739"/>
      <w:bookmarkStart w:id="115" w:name="_Toc439084160"/>
      <w:bookmarkStart w:id="116" w:name="_Toc451852388"/>
      <w:r w:rsidRPr="00B0074C">
        <w:rPr>
          <w:rFonts w:eastAsia="Times New Roman" w:cs="Arial"/>
          <w:b/>
          <w:bCs/>
          <w:kern w:val="32"/>
          <w:lang w:val="es-ES" w:eastAsia="es-CO"/>
        </w:rPr>
        <w:t>RECHAZO Y ELIMINACIÓN DE PROPUESTAS</w:t>
      </w:r>
      <w:bookmarkEnd w:id="113"/>
      <w:bookmarkEnd w:id="114"/>
      <w:bookmarkEnd w:id="115"/>
      <w:bookmarkEnd w:id="116"/>
    </w:p>
    <w:p w14:paraId="486BDB3D" w14:textId="77777777" w:rsidR="005D38B5" w:rsidRPr="00B0074C" w:rsidRDefault="005D38B5" w:rsidP="005D38B5">
      <w:pPr>
        <w:autoSpaceDE w:val="0"/>
        <w:autoSpaceDN w:val="0"/>
        <w:adjustRightInd w:val="0"/>
        <w:spacing w:after="0" w:line="240" w:lineRule="auto"/>
        <w:jc w:val="both"/>
        <w:rPr>
          <w:rFonts w:eastAsia="Times New Roman" w:cs="Arial"/>
          <w:color w:val="000000"/>
          <w:lang w:val="es-ES" w:eastAsia="es-CO"/>
        </w:rPr>
      </w:pPr>
    </w:p>
    <w:p w14:paraId="6CC6904B" w14:textId="77777777" w:rsidR="005D38B5" w:rsidRPr="00B0074C" w:rsidRDefault="005D38B5" w:rsidP="005D38B5">
      <w:pPr>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La omisión de los documentos necesarios para la comparación de una oferta con las demás impedirá tenerla en cuenta para la evaluación y posterior adjudicación del contrato.</w:t>
      </w:r>
    </w:p>
    <w:p w14:paraId="189A84FC" w14:textId="77777777" w:rsidR="005D38B5" w:rsidRPr="00B0074C" w:rsidRDefault="005D38B5" w:rsidP="005D38B5">
      <w:pPr>
        <w:autoSpaceDE w:val="0"/>
        <w:autoSpaceDN w:val="0"/>
        <w:adjustRightInd w:val="0"/>
        <w:spacing w:after="0" w:line="240" w:lineRule="auto"/>
        <w:jc w:val="both"/>
        <w:rPr>
          <w:rFonts w:eastAsia="Times New Roman" w:cs="Arial"/>
          <w:b/>
          <w:color w:val="000000"/>
          <w:lang w:val="es-ES" w:eastAsia="es-CO"/>
        </w:rPr>
      </w:pPr>
    </w:p>
    <w:p w14:paraId="7AEC7536" w14:textId="77777777" w:rsidR="005D38B5" w:rsidRPr="00B0074C" w:rsidRDefault="005D38B5" w:rsidP="005D38B5">
      <w:pPr>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Sin perjuicio de la aplicación de los demás requisitos habilitantes que se desprendan de los Pliegos de Condiciones de esta convocatoria</w:t>
      </w:r>
      <w:r>
        <w:rPr>
          <w:rFonts w:eastAsia="Times New Roman" w:cs="Arial"/>
          <w:color w:val="000000"/>
          <w:lang w:val="es-ES" w:eastAsia="es-CO"/>
        </w:rPr>
        <w:t xml:space="preserve"> y de las facultades de ajuste económico o negociación directa</w:t>
      </w:r>
      <w:r w:rsidRPr="00B0074C">
        <w:rPr>
          <w:rFonts w:eastAsia="Times New Roman" w:cs="Arial"/>
          <w:color w:val="000000"/>
          <w:lang w:val="es-ES" w:eastAsia="es-CO"/>
        </w:rPr>
        <w:t>,</w:t>
      </w:r>
      <w:r w:rsidRPr="00B0074C">
        <w:rPr>
          <w:rFonts w:eastAsia="Times New Roman" w:cs="Arial"/>
          <w:b/>
          <w:color w:val="000000"/>
          <w:lang w:val="es-ES" w:eastAsia="es-CO"/>
        </w:rPr>
        <w:t xml:space="preserve"> </w:t>
      </w:r>
      <w:r w:rsidRPr="00B0074C">
        <w:rPr>
          <w:rFonts w:eastAsia="Times New Roman" w:cs="Arial"/>
          <w:color w:val="000000"/>
          <w:lang w:val="es-ES" w:eastAsia="es-CO"/>
        </w:rPr>
        <w:t>la</w:t>
      </w:r>
      <w:r w:rsidRPr="00B0074C">
        <w:rPr>
          <w:rFonts w:eastAsia="Times New Roman" w:cs="Arial"/>
          <w:b/>
          <w:color w:val="000000"/>
          <w:lang w:val="es-ES" w:eastAsia="es-CO"/>
        </w:rPr>
        <w:t xml:space="preserve"> ESU</w:t>
      </w:r>
      <w:r w:rsidRPr="00B0074C">
        <w:rPr>
          <w:rFonts w:eastAsia="Times New Roman" w:cs="Arial"/>
          <w:color w:val="000000"/>
          <w:lang w:val="es-ES" w:eastAsia="es-CO"/>
        </w:rPr>
        <w:t xml:space="preserve"> podrá rechazar y eliminar una o varias propuestas, sin que haya lugar a su evaluación, en cualquiera de los siguientes casos:</w:t>
      </w:r>
    </w:p>
    <w:p w14:paraId="5C598543" w14:textId="77777777" w:rsidR="005D38B5" w:rsidRPr="00D3465E" w:rsidRDefault="005D38B5" w:rsidP="005D38B5">
      <w:pPr>
        <w:widowControl w:val="0"/>
        <w:autoSpaceDE w:val="0"/>
        <w:autoSpaceDN w:val="0"/>
        <w:adjustRightInd w:val="0"/>
        <w:spacing w:after="0" w:line="240" w:lineRule="auto"/>
        <w:ind w:left="2160"/>
        <w:jc w:val="both"/>
        <w:rPr>
          <w:rFonts w:eastAsia="Times New Roman" w:cs="Arial"/>
          <w:b/>
          <w:bCs/>
          <w:kern w:val="32"/>
          <w:lang w:val="es-ES" w:eastAsia="es-CO"/>
        </w:rPr>
      </w:pPr>
    </w:p>
    <w:p w14:paraId="715A43DD" w14:textId="77777777" w:rsidR="005D38B5" w:rsidRDefault="005D38B5" w:rsidP="00CA4C8A">
      <w:pPr>
        <w:widowControl w:val="0"/>
        <w:numPr>
          <w:ilvl w:val="0"/>
          <w:numId w:val="17"/>
        </w:numPr>
        <w:autoSpaceDE w:val="0"/>
        <w:autoSpaceDN w:val="0"/>
        <w:adjustRightInd w:val="0"/>
        <w:spacing w:after="0" w:line="240" w:lineRule="auto"/>
        <w:jc w:val="both"/>
        <w:rPr>
          <w:rFonts w:eastAsia="Times New Roman" w:cs="Arial"/>
          <w:b/>
          <w:bCs/>
          <w:kern w:val="32"/>
          <w:lang w:val="es-ES" w:eastAsia="es-CO"/>
        </w:rPr>
      </w:pPr>
      <w:r w:rsidRPr="00B0074C">
        <w:rPr>
          <w:rFonts w:eastAsia="Times New Roman" w:cs="Arial"/>
          <w:color w:val="000000"/>
          <w:lang w:val="es-ES" w:eastAsia="es-CO"/>
        </w:rPr>
        <w:t xml:space="preserve">Cuando el proponente se halle incurso en alguna de las causales de inhabilidad o incompatibilidad para contratar, según lo dispuesto en la Leyes colombianas. </w:t>
      </w:r>
      <w:r w:rsidRPr="00B0074C">
        <w:rPr>
          <w:rFonts w:eastAsia="Times New Roman" w:cs="Arial"/>
          <w:color w:val="000000"/>
          <w:lang w:eastAsia="es-CO"/>
        </w:rPr>
        <w:t>En el evento que la inhabilidad e incompatibilidad sobrevenga en un proponente en un proceso contractual, se entiende que renuncia a la participación y a los derechos adquiridos en el mismo. Si sobreviene la inhabilidad o incompatibilidad en un contratista, deberá realizarse la cesión del contrato, previa autorización de la ESU.</w:t>
      </w:r>
    </w:p>
    <w:p w14:paraId="2EEA5E09" w14:textId="77777777" w:rsidR="005D38B5" w:rsidRDefault="005D38B5" w:rsidP="00CA4C8A">
      <w:pPr>
        <w:widowControl w:val="0"/>
        <w:numPr>
          <w:ilvl w:val="0"/>
          <w:numId w:val="17"/>
        </w:numPr>
        <w:autoSpaceDE w:val="0"/>
        <w:autoSpaceDN w:val="0"/>
        <w:adjustRightInd w:val="0"/>
        <w:spacing w:after="0" w:line="240" w:lineRule="auto"/>
        <w:jc w:val="both"/>
        <w:rPr>
          <w:rFonts w:eastAsia="Times New Roman" w:cs="Arial"/>
          <w:b/>
          <w:bCs/>
          <w:kern w:val="32"/>
          <w:lang w:val="es-ES" w:eastAsia="es-CO"/>
        </w:rPr>
      </w:pPr>
      <w:r w:rsidRPr="00A222CE">
        <w:rPr>
          <w:rFonts w:eastAsia="Times New Roman" w:cs="Arial"/>
          <w:color w:val="000000"/>
          <w:lang w:val="es-ES" w:eastAsia="es-CO"/>
        </w:rPr>
        <w:t>Cuando el proponente no acredite las calidades de participación establecidas en estos pliegos de condiciones y cuando no anexe la documentación señalada en la presente solicitud privada de oferta.</w:t>
      </w:r>
    </w:p>
    <w:p w14:paraId="702656B5" w14:textId="77777777" w:rsidR="005D38B5" w:rsidRDefault="005D38B5" w:rsidP="00CA4C8A">
      <w:pPr>
        <w:widowControl w:val="0"/>
        <w:numPr>
          <w:ilvl w:val="0"/>
          <w:numId w:val="17"/>
        </w:numPr>
        <w:autoSpaceDE w:val="0"/>
        <w:autoSpaceDN w:val="0"/>
        <w:adjustRightInd w:val="0"/>
        <w:spacing w:after="0" w:line="240" w:lineRule="auto"/>
        <w:jc w:val="both"/>
        <w:rPr>
          <w:rFonts w:eastAsia="Times New Roman" w:cs="Arial"/>
          <w:b/>
          <w:bCs/>
          <w:kern w:val="32"/>
          <w:lang w:val="es-ES" w:eastAsia="es-CO"/>
        </w:rPr>
      </w:pPr>
      <w:r w:rsidRPr="00A222CE">
        <w:rPr>
          <w:rFonts w:eastAsia="Times New Roman" w:cs="Arial"/>
          <w:color w:val="000000"/>
          <w:lang w:val="es-ES" w:eastAsia="es-CO"/>
        </w:rPr>
        <w:t>Si el proponente se encuentra inscrito en el Boletín de Responsables Fiscales (Artículo 60, Ley 610 de 2000).</w:t>
      </w:r>
    </w:p>
    <w:p w14:paraId="09D95CFC" w14:textId="77777777" w:rsidR="005D38B5" w:rsidRDefault="005D38B5" w:rsidP="00CA4C8A">
      <w:pPr>
        <w:widowControl w:val="0"/>
        <w:numPr>
          <w:ilvl w:val="0"/>
          <w:numId w:val="17"/>
        </w:numPr>
        <w:autoSpaceDE w:val="0"/>
        <w:autoSpaceDN w:val="0"/>
        <w:adjustRightInd w:val="0"/>
        <w:spacing w:after="0" w:line="240" w:lineRule="auto"/>
        <w:jc w:val="both"/>
        <w:rPr>
          <w:rFonts w:eastAsia="Times New Roman" w:cs="Arial"/>
          <w:b/>
          <w:bCs/>
          <w:kern w:val="32"/>
          <w:lang w:val="es-ES" w:eastAsia="es-CO"/>
        </w:rPr>
      </w:pPr>
      <w:r w:rsidRPr="00A222CE">
        <w:rPr>
          <w:rFonts w:eastAsia="Times New Roman" w:cs="Arial"/>
          <w:color w:val="000000"/>
          <w:lang w:val="es-ES" w:eastAsia="es-CO"/>
        </w:rPr>
        <w:t>Cuando la propuesta se presente en forma subordinada al cumplimiento de cualquier condición.</w:t>
      </w:r>
    </w:p>
    <w:p w14:paraId="72D0F381" w14:textId="77777777" w:rsidR="005D38B5" w:rsidRDefault="005D38B5" w:rsidP="00CA4C8A">
      <w:pPr>
        <w:widowControl w:val="0"/>
        <w:numPr>
          <w:ilvl w:val="0"/>
          <w:numId w:val="17"/>
        </w:numPr>
        <w:autoSpaceDE w:val="0"/>
        <w:autoSpaceDN w:val="0"/>
        <w:adjustRightInd w:val="0"/>
        <w:spacing w:after="0" w:line="240" w:lineRule="auto"/>
        <w:jc w:val="both"/>
        <w:rPr>
          <w:rFonts w:eastAsia="Times New Roman" w:cs="Arial"/>
          <w:b/>
          <w:bCs/>
          <w:kern w:val="32"/>
          <w:lang w:val="es-ES" w:eastAsia="es-CO"/>
        </w:rPr>
      </w:pPr>
      <w:r w:rsidRPr="00A222CE">
        <w:rPr>
          <w:rFonts w:eastAsia="Times New Roman" w:cs="Arial"/>
          <w:color w:val="000000"/>
          <w:lang w:val="es-ES" w:eastAsia="es-CO"/>
        </w:rPr>
        <w:t>Por no considerar las modificaciones a los pliegos de condiciones que mediante adendas haya hecho la</w:t>
      </w:r>
      <w:r w:rsidRPr="00A222CE">
        <w:rPr>
          <w:rFonts w:eastAsia="Times New Roman" w:cs="Arial"/>
          <w:b/>
          <w:color w:val="000000"/>
          <w:lang w:val="es-ES" w:eastAsia="es-CO"/>
        </w:rPr>
        <w:t xml:space="preserve"> ESU.</w:t>
      </w:r>
    </w:p>
    <w:p w14:paraId="551A9266" w14:textId="77777777" w:rsidR="005D38B5" w:rsidRDefault="005D38B5" w:rsidP="00CA4C8A">
      <w:pPr>
        <w:widowControl w:val="0"/>
        <w:numPr>
          <w:ilvl w:val="0"/>
          <w:numId w:val="17"/>
        </w:numPr>
        <w:autoSpaceDE w:val="0"/>
        <w:autoSpaceDN w:val="0"/>
        <w:adjustRightInd w:val="0"/>
        <w:spacing w:after="0" w:line="240" w:lineRule="auto"/>
        <w:jc w:val="both"/>
        <w:rPr>
          <w:rFonts w:eastAsia="Times New Roman" w:cs="Arial"/>
          <w:b/>
          <w:bCs/>
          <w:kern w:val="32"/>
          <w:lang w:val="es-ES" w:eastAsia="es-CO"/>
        </w:rPr>
      </w:pPr>
      <w:r w:rsidRPr="00A222CE">
        <w:rPr>
          <w:rFonts w:eastAsia="Times New Roman" w:cs="Arial"/>
          <w:lang w:val="es-ES" w:eastAsia="es-CO"/>
        </w:rPr>
        <w:t>C</w:t>
      </w:r>
      <w:r w:rsidRPr="00A222CE">
        <w:rPr>
          <w:rFonts w:eastAsia="Times New Roman" w:cs="Arial"/>
          <w:color w:val="000000"/>
          <w:lang w:val="es-ES" w:eastAsia="es-CO"/>
        </w:rPr>
        <w:t>uando un oferente presente varias ofertas, directamente o por interpuesta persona, bajo el mismo nombre o con nombres diferentes, como es el caso, entre otros, de dos o más personas jurídicas que tienen el mismo representante legal; o de una persona natural que a su vez es parte de la administración o dirección de una persona jurídica.</w:t>
      </w:r>
    </w:p>
    <w:p w14:paraId="776F3AAD" w14:textId="77777777" w:rsidR="005D38B5" w:rsidRDefault="005D38B5" w:rsidP="00CA4C8A">
      <w:pPr>
        <w:widowControl w:val="0"/>
        <w:numPr>
          <w:ilvl w:val="0"/>
          <w:numId w:val="17"/>
        </w:numPr>
        <w:autoSpaceDE w:val="0"/>
        <w:autoSpaceDN w:val="0"/>
        <w:adjustRightInd w:val="0"/>
        <w:spacing w:after="0" w:line="240" w:lineRule="auto"/>
        <w:jc w:val="both"/>
        <w:rPr>
          <w:rFonts w:eastAsia="Times New Roman" w:cs="Arial"/>
          <w:b/>
          <w:bCs/>
          <w:kern w:val="32"/>
          <w:lang w:val="es-ES" w:eastAsia="es-CO"/>
        </w:rPr>
      </w:pPr>
      <w:r w:rsidRPr="00A222CE">
        <w:rPr>
          <w:rFonts w:eastAsia="Times New Roman" w:cs="Arial"/>
          <w:color w:val="000000"/>
          <w:lang w:val="es-ES" w:eastAsia="es-CO"/>
        </w:rPr>
        <w:t xml:space="preserve">Cuando la propuesta esté incompleta, en cuanto a que no cumple lo especificado o no incluye algún documento que, de acuerdo con estos pliegos de condiciones, se requiera adjuntar y dicha deficiencia impida la comparación objetiva con otras ofertas. </w:t>
      </w:r>
    </w:p>
    <w:p w14:paraId="012B0712" w14:textId="77777777" w:rsidR="005D38B5" w:rsidRDefault="005D38B5" w:rsidP="00CA4C8A">
      <w:pPr>
        <w:widowControl w:val="0"/>
        <w:numPr>
          <w:ilvl w:val="0"/>
          <w:numId w:val="17"/>
        </w:numPr>
        <w:autoSpaceDE w:val="0"/>
        <w:autoSpaceDN w:val="0"/>
        <w:adjustRightInd w:val="0"/>
        <w:spacing w:after="0" w:line="240" w:lineRule="auto"/>
        <w:jc w:val="both"/>
        <w:rPr>
          <w:rFonts w:eastAsia="Times New Roman" w:cs="Arial"/>
          <w:b/>
          <w:bCs/>
          <w:kern w:val="32"/>
          <w:lang w:val="es-ES" w:eastAsia="es-CO"/>
        </w:rPr>
      </w:pPr>
      <w:r w:rsidRPr="00A222CE">
        <w:rPr>
          <w:rFonts w:eastAsia="Times New Roman" w:cs="Arial"/>
          <w:color w:val="000000"/>
          <w:lang w:val="es-ES" w:eastAsia="es-CO"/>
        </w:rPr>
        <w:t>Cuando el proponente presente documentos o información inexacta o cuando el proponente haya tratado de interferir o influenciar indebidamente en la evaluación de las propuestas o en la adjudicación del contrato.</w:t>
      </w:r>
    </w:p>
    <w:p w14:paraId="6ABAF9B4" w14:textId="77777777" w:rsidR="005D38B5" w:rsidRDefault="005D38B5" w:rsidP="00CA4C8A">
      <w:pPr>
        <w:widowControl w:val="0"/>
        <w:numPr>
          <w:ilvl w:val="0"/>
          <w:numId w:val="17"/>
        </w:numPr>
        <w:autoSpaceDE w:val="0"/>
        <w:autoSpaceDN w:val="0"/>
        <w:adjustRightInd w:val="0"/>
        <w:spacing w:after="0" w:line="240" w:lineRule="auto"/>
        <w:jc w:val="both"/>
        <w:rPr>
          <w:rFonts w:eastAsia="Times New Roman" w:cs="Arial"/>
          <w:b/>
          <w:bCs/>
          <w:kern w:val="32"/>
          <w:lang w:val="es-ES" w:eastAsia="es-CO"/>
        </w:rPr>
      </w:pPr>
      <w:r w:rsidRPr="00A222CE">
        <w:rPr>
          <w:rFonts w:eastAsia="Times New Roman" w:cs="Arial"/>
          <w:color w:val="000000"/>
          <w:lang w:val="es-ES" w:eastAsia="es-CO"/>
        </w:rPr>
        <w:t>Cuando el proponente una vez requerido por la Entidad, no allegue las aclaraciones y/o explicaciones solicitadas por ésta; cuando no cumpla con lo solicitado en dicho requerimiento, o cuando allegue la respuesta a los requerimientos por fuera del plazo que se le fije para ello, impidiendo evaluar con precisión los términos de la oferta.</w:t>
      </w:r>
    </w:p>
    <w:p w14:paraId="220A6920" w14:textId="77777777" w:rsidR="005D38B5" w:rsidRDefault="005D38B5" w:rsidP="00CA4C8A">
      <w:pPr>
        <w:widowControl w:val="0"/>
        <w:numPr>
          <w:ilvl w:val="0"/>
          <w:numId w:val="17"/>
        </w:numPr>
        <w:autoSpaceDE w:val="0"/>
        <w:autoSpaceDN w:val="0"/>
        <w:adjustRightInd w:val="0"/>
        <w:spacing w:after="0" w:line="240" w:lineRule="auto"/>
        <w:jc w:val="both"/>
        <w:rPr>
          <w:rFonts w:eastAsia="Times New Roman" w:cs="Arial"/>
          <w:b/>
          <w:bCs/>
          <w:kern w:val="32"/>
          <w:lang w:val="es-ES" w:eastAsia="es-CO"/>
        </w:rPr>
      </w:pPr>
      <w:r w:rsidRPr="00A222CE">
        <w:rPr>
          <w:rFonts w:eastAsia="Times New Roman" w:cs="Arial"/>
          <w:color w:val="000000"/>
          <w:lang w:val="es-ES" w:eastAsia="es-CO"/>
        </w:rPr>
        <w:lastRenderedPageBreak/>
        <w:t>Cuando el proponente no cumpla con todas las especificaciones técnicas exigidas por la</w:t>
      </w:r>
      <w:r w:rsidRPr="00A222CE">
        <w:rPr>
          <w:rFonts w:eastAsia="Times New Roman" w:cs="Arial"/>
          <w:b/>
          <w:color w:val="000000"/>
          <w:lang w:val="es-ES" w:eastAsia="es-CO"/>
        </w:rPr>
        <w:t xml:space="preserve"> ESU</w:t>
      </w:r>
      <w:r w:rsidRPr="00A222CE">
        <w:rPr>
          <w:rFonts w:eastAsia="Times New Roman" w:cs="Arial"/>
          <w:color w:val="000000"/>
          <w:lang w:val="es-ES" w:eastAsia="es-CO"/>
        </w:rPr>
        <w:t xml:space="preserve"> en estos pliegos de condiciones, o c</w:t>
      </w:r>
      <w:r w:rsidRPr="00A222CE">
        <w:rPr>
          <w:rFonts w:eastAsia="Times New Roman" w:cs="Arial"/>
          <w:lang w:val="es-ES" w:eastAsia="es-CO"/>
        </w:rPr>
        <w:t>uando el proponente presente una propuesta alternativa inferior a las especificaciones técnicas descritas en estos pliegos de condiciones</w:t>
      </w:r>
      <w:r w:rsidRPr="00A222CE">
        <w:rPr>
          <w:rFonts w:eastAsia="Times New Roman" w:cs="Arial"/>
          <w:color w:val="000000"/>
          <w:lang w:val="es-ES" w:eastAsia="es-CO"/>
        </w:rPr>
        <w:t>.</w:t>
      </w:r>
    </w:p>
    <w:p w14:paraId="046FC3CD" w14:textId="77777777" w:rsidR="005D38B5" w:rsidRDefault="005D38B5" w:rsidP="00CA4C8A">
      <w:pPr>
        <w:widowControl w:val="0"/>
        <w:numPr>
          <w:ilvl w:val="0"/>
          <w:numId w:val="17"/>
        </w:numPr>
        <w:autoSpaceDE w:val="0"/>
        <w:autoSpaceDN w:val="0"/>
        <w:adjustRightInd w:val="0"/>
        <w:spacing w:after="0" w:line="240" w:lineRule="auto"/>
        <w:jc w:val="both"/>
        <w:rPr>
          <w:rFonts w:eastAsia="Times New Roman" w:cs="Arial"/>
          <w:b/>
          <w:bCs/>
          <w:kern w:val="32"/>
          <w:lang w:val="es-ES" w:eastAsia="es-CO"/>
        </w:rPr>
      </w:pPr>
      <w:r w:rsidRPr="00A222CE">
        <w:rPr>
          <w:rFonts w:eastAsia="Times New Roman"/>
          <w:color w:val="000000"/>
          <w:lang w:val="es-ES" w:eastAsia="es-CO"/>
        </w:rPr>
        <w:t>Si el proponente ofreciere un plazo superior para la ejecución del contrato al establecido en estos Pliegos de Condiciones.</w:t>
      </w:r>
    </w:p>
    <w:p w14:paraId="4EB73469" w14:textId="77777777" w:rsidR="005D38B5" w:rsidRDefault="005D38B5" w:rsidP="00CA4C8A">
      <w:pPr>
        <w:widowControl w:val="0"/>
        <w:numPr>
          <w:ilvl w:val="0"/>
          <w:numId w:val="17"/>
        </w:numPr>
        <w:autoSpaceDE w:val="0"/>
        <w:autoSpaceDN w:val="0"/>
        <w:adjustRightInd w:val="0"/>
        <w:spacing w:after="0" w:line="240" w:lineRule="auto"/>
        <w:jc w:val="both"/>
        <w:rPr>
          <w:rFonts w:eastAsia="Times New Roman" w:cs="Arial"/>
          <w:b/>
          <w:bCs/>
          <w:kern w:val="32"/>
          <w:lang w:val="es-ES" w:eastAsia="es-CO"/>
        </w:rPr>
      </w:pPr>
      <w:r w:rsidRPr="00A222CE">
        <w:rPr>
          <w:rFonts w:eastAsia="Times New Roman" w:cs="Arial"/>
          <w:color w:val="000000"/>
          <w:lang w:val="es-ES" w:eastAsia="es-CO"/>
        </w:rPr>
        <w:t xml:space="preserve">Cuando los valores de al menos un ítem de la propuesta se pueda (n) considerar artificiosamente bajo; luego de ser analizado y requerido por parte del personal idóneo de la ESU. </w:t>
      </w:r>
    </w:p>
    <w:p w14:paraId="65628F09" w14:textId="77777777" w:rsidR="005D38B5" w:rsidRDefault="005D38B5" w:rsidP="00CA4C8A">
      <w:pPr>
        <w:widowControl w:val="0"/>
        <w:numPr>
          <w:ilvl w:val="0"/>
          <w:numId w:val="17"/>
        </w:numPr>
        <w:autoSpaceDE w:val="0"/>
        <w:autoSpaceDN w:val="0"/>
        <w:adjustRightInd w:val="0"/>
        <w:spacing w:after="0" w:line="240" w:lineRule="auto"/>
        <w:jc w:val="both"/>
        <w:rPr>
          <w:rFonts w:eastAsia="Times New Roman" w:cs="Arial"/>
          <w:b/>
          <w:bCs/>
          <w:kern w:val="32"/>
          <w:lang w:val="es-ES" w:eastAsia="es-CO"/>
        </w:rPr>
      </w:pPr>
      <w:r w:rsidRPr="00A222CE">
        <w:rPr>
          <w:rFonts w:eastAsia="Times New Roman"/>
          <w:color w:val="000000"/>
          <w:lang w:val="es-ES" w:eastAsia="es-CO"/>
        </w:rPr>
        <w:t xml:space="preserve">Cuando la propuesta exceda el presupuesto oficial estimado por la </w:t>
      </w:r>
      <w:r w:rsidRPr="00A222CE">
        <w:rPr>
          <w:rFonts w:eastAsia="Times New Roman"/>
          <w:b/>
          <w:color w:val="000000"/>
          <w:lang w:val="es-ES" w:eastAsia="es-CO"/>
        </w:rPr>
        <w:t>ESU</w:t>
      </w:r>
      <w:r w:rsidRPr="00A222CE">
        <w:rPr>
          <w:rFonts w:eastAsia="Times New Roman"/>
          <w:color w:val="000000"/>
          <w:lang w:val="es-ES" w:eastAsia="es-CO"/>
        </w:rPr>
        <w:t>, sin perjuicio de los mecanismos de ajuste económico y negociación directa dispuestos en el Reglamento de Contratación de la entidad.</w:t>
      </w:r>
    </w:p>
    <w:p w14:paraId="111645E2" w14:textId="77777777" w:rsidR="005D38B5" w:rsidRDefault="005D38B5" w:rsidP="00CA4C8A">
      <w:pPr>
        <w:widowControl w:val="0"/>
        <w:numPr>
          <w:ilvl w:val="0"/>
          <w:numId w:val="17"/>
        </w:numPr>
        <w:autoSpaceDE w:val="0"/>
        <w:autoSpaceDN w:val="0"/>
        <w:adjustRightInd w:val="0"/>
        <w:spacing w:after="0" w:line="240" w:lineRule="auto"/>
        <w:jc w:val="both"/>
        <w:rPr>
          <w:rFonts w:eastAsia="Times New Roman" w:cs="Arial"/>
          <w:b/>
          <w:bCs/>
          <w:kern w:val="32"/>
          <w:lang w:val="es-ES" w:eastAsia="es-CO"/>
        </w:rPr>
      </w:pPr>
      <w:r w:rsidRPr="00A222CE">
        <w:rPr>
          <w:rFonts w:eastAsia="Times New Roman"/>
          <w:color w:val="000000"/>
          <w:lang w:val="es-ES" w:eastAsia="es-CO"/>
        </w:rPr>
        <w:t>Cuando se adicione o se suprima algún ítem, o se modifique o altere su descripción, unidades o cantidades, o cuando no se consigne el precio unitario de uno o varios ítems en el Anexo “Propuesta Económica”.</w:t>
      </w:r>
    </w:p>
    <w:p w14:paraId="1E839B03" w14:textId="77777777" w:rsidR="005D38B5" w:rsidRDefault="005D38B5" w:rsidP="00CA4C8A">
      <w:pPr>
        <w:widowControl w:val="0"/>
        <w:numPr>
          <w:ilvl w:val="0"/>
          <w:numId w:val="17"/>
        </w:numPr>
        <w:autoSpaceDE w:val="0"/>
        <w:autoSpaceDN w:val="0"/>
        <w:adjustRightInd w:val="0"/>
        <w:spacing w:after="0" w:line="240" w:lineRule="auto"/>
        <w:jc w:val="both"/>
        <w:rPr>
          <w:rFonts w:eastAsia="Times New Roman" w:cs="Arial"/>
          <w:b/>
          <w:bCs/>
          <w:kern w:val="32"/>
          <w:lang w:val="es-ES" w:eastAsia="es-CO"/>
        </w:rPr>
      </w:pPr>
      <w:r w:rsidRPr="00A222CE">
        <w:rPr>
          <w:rFonts w:eastAsia="Times New Roman"/>
          <w:color w:val="000000"/>
          <w:lang w:val="es-ES" w:eastAsia="es-CO"/>
        </w:rPr>
        <w:t>Cuando la carta de presentación no esté suscrita por el representante legal o el apoderado debidamente constituido para tal efecto, según el caso, por considerarse como no presentada la oferta.</w:t>
      </w:r>
    </w:p>
    <w:p w14:paraId="39DE8680" w14:textId="77777777" w:rsidR="005D38B5" w:rsidRDefault="005D38B5" w:rsidP="00CA4C8A">
      <w:pPr>
        <w:widowControl w:val="0"/>
        <w:numPr>
          <w:ilvl w:val="0"/>
          <w:numId w:val="17"/>
        </w:numPr>
        <w:autoSpaceDE w:val="0"/>
        <w:autoSpaceDN w:val="0"/>
        <w:adjustRightInd w:val="0"/>
        <w:spacing w:after="0" w:line="240" w:lineRule="auto"/>
        <w:jc w:val="both"/>
        <w:rPr>
          <w:rFonts w:eastAsia="Times New Roman" w:cs="Arial"/>
          <w:b/>
          <w:bCs/>
          <w:kern w:val="32"/>
          <w:lang w:val="es-ES" w:eastAsia="es-CO"/>
        </w:rPr>
      </w:pPr>
      <w:r w:rsidRPr="00A222CE">
        <w:rPr>
          <w:rFonts w:eastAsia="Times New Roman"/>
          <w:color w:val="000000"/>
          <w:lang w:eastAsia="es-CO"/>
        </w:rPr>
        <w:t>Cuando no aporte completamente diligenciados y firmados los anexos de la presente Solicitud Privada de Ofertas que impidan la comparación objetiva de ofertas.</w:t>
      </w:r>
    </w:p>
    <w:p w14:paraId="28DAB01F" w14:textId="77777777" w:rsidR="005D38B5" w:rsidRDefault="005D38B5" w:rsidP="00CA4C8A">
      <w:pPr>
        <w:widowControl w:val="0"/>
        <w:numPr>
          <w:ilvl w:val="0"/>
          <w:numId w:val="17"/>
        </w:numPr>
        <w:autoSpaceDE w:val="0"/>
        <w:autoSpaceDN w:val="0"/>
        <w:adjustRightInd w:val="0"/>
        <w:spacing w:after="0" w:line="240" w:lineRule="auto"/>
        <w:jc w:val="both"/>
        <w:rPr>
          <w:rFonts w:eastAsia="Times New Roman" w:cs="Arial"/>
          <w:b/>
          <w:bCs/>
          <w:kern w:val="32"/>
          <w:lang w:val="es-ES" w:eastAsia="es-CO"/>
        </w:rPr>
      </w:pPr>
      <w:r w:rsidRPr="00A222CE">
        <w:rPr>
          <w:rFonts w:eastAsia="Times New Roman"/>
          <w:color w:val="000000"/>
          <w:lang w:val="es-ES" w:eastAsia="es-CO"/>
        </w:rPr>
        <w:t xml:space="preserve">Cuando el proponente presente certificaciones o documentación falsa. </w:t>
      </w:r>
    </w:p>
    <w:p w14:paraId="68A36402" w14:textId="77777777" w:rsidR="005D38B5" w:rsidRPr="00A222CE" w:rsidRDefault="005D38B5" w:rsidP="00CA4C8A">
      <w:pPr>
        <w:widowControl w:val="0"/>
        <w:numPr>
          <w:ilvl w:val="0"/>
          <w:numId w:val="17"/>
        </w:numPr>
        <w:autoSpaceDE w:val="0"/>
        <w:autoSpaceDN w:val="0"/>
        <w:adjustRightInd w:val="0"/>
        <w:spacing w:after="0" w:line="240" w:lineRule="auto"/>
        <w:jc w:val="both"/>
        <w:rPr>
          <w:rFonts w:eastAsia="Times New Roman" w:cs="Arial"/>
          <w:b/>
          <w:bCs/>
          <w:kern w:val="32"/>
          <w:lang w:val="es-ES" w:eastAsia="es-CO"/>
        </w:rPr>
      </w:pPr>
      <w:r w:rsidRPr="00A222CE">
        <w:rPr>
          <w:rFonts w:eastAsia="Times New Roman"/>
          <w:color w:val="000000"/>
          <w:lang w:val="es-ES" w:eastAsia="es-CO"/>
        </w:rPr>
        <w:t>La no inclusión con la oferta de cualquiera de los requisitos o documentos necesarios para la evaluación de la oferta.</w:t>
      </w:r>
    </w:p>
    <w:p w14:paraId="5F409D41" w14:textId="77777777" w:rsidR="005D38B5" w:rsidRPr="00B0074C" w:rsidRDefault="005D38B5" w:rsidP="005D38B5">
      <w:pPr>
        <w:autoSpaceDE w:val="0"/>
        <w:autoSpaceDN w:val="0"/>
        <w:adjustRightInd w:val="0"/>
        <w:spacing w:after="0" w:line="240" w:lineRule="auto"/>
        <w:jc w:val="both"/>
        <w:rPr>
          <w:rFonts w:eastAsia="Times New Roman" w:cs="Arial"/>
          <w:b/>
          <w:bCs/>
          <w:color w:val="000000"/>
          <w:lang w:val="es-ES" w:eastAsia="es-CO"/>
        </w:rPr>
      </w:pPr>
    </w:p>
    <w:p w14:paraId="4CDDC278" w14:textId="77777777" w:rsidR="005D38B5" w:rsidRPr="00B0074C" w:rsidRDefault="005D38B5" w:rsidP="00CA4C8A">
      <w:pPr>
        <w:keepNext/>
        <w:widowControl w:val="0"/>
        <w:numPr>
          <w:ilvl w:val="1"/>
          <w:numId w:val="18"/>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117" w:name="_Toc300143720"/>
      <w:bookmarkStart w:id="118" w:name="_Toc439083740"/>
      <w:bookmarkStart w:id="119" w:name="_Toc439084161"/>
      <w:bookmarkStart w:id="120" w:name="_Toc451852389"/>
      <w:r w:rsidRPr="00B0074C">
        <w:rPr>
          <w:rFonts w:eastAsia="Times New Roman" w:cs="Arial"/>
          <w:b/>
          <w:bCs/>
          <w:kern w:val="32"/>
          <w:lang w:val="es-ES" w:eastAsia="es-CO"/>
        </w:rPr>
        <w:t>CLAUSULA DE RESERVA</w:t>
      </w:r>
      <w:bookmarkEnd w:id="117"/>
      <w:bookmarkEnd w:id="118"/>
      <w:bookmarkEnd w:id="119"/>
      <w:bookmarkEnd w:id="120"/>
    </w:p>
    <w:p w14:paraId="727A5919"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p>
    <w:p w14:paraId="5AB8F650"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La</w:t>
      </w:r>
      <w:r w:rsidRPr="00B0074C">
        <w:rPr>
          <w:rFonts w:eastAsia="Times New Roman" w:cs="Arial"/>
          <w:b/>
          <w:color w:val="000000"/>
          <w:lang w:val="es-ES" w:eastAsia="es-CO"/>
        </w:rPr>
        <w:t xml:space="preserve"> ESU</w:t>
      </w:r>
      <w:r w:rsidRPr="00B0074C">
        <w:rPr>
          <w:rFonts w:eastAsia="Times New Roman" w:cs="Arial"/>
          <w:color w:val="000000"/>
          <w:lang w:val="es-ES" w:eastAsia="es-CO"/>
        </w:rPr>
        <w:t xml:space="preserve"> se reserva el derecho de aceptar o no alguna oferta, o de aceptarla; asimismo y en cualquier momento, podrá suspender o terminar el presente proceso de Solicitud Privada de Oferta, sin que por ello se genere ningún tipo de responsabilidad o indemnización a favor de los participantes. </w:t>
      </w:r>
    </w:p>
    <w:p w14:paraId="04CE3A00"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p>
    <w:p w14:paraId="7693CACB" w14:textId="77777777" w:rsidR="005D38B5" w:rsidRPr="00B0074C" w:rsidRDefault="005D38B5" w:rsidP="005D38B5">
      <w:pPr>
        <w:widowControl w:val="0"/>
        <w:autoSpaceDE w:val="0"/>
        <w:autoSpaceDN w:val="0"/>
        <w:adjustRightInd w:val="0"/>
        <w:spacing w:after="0" w:line="240" w:lineRule="auto"/>
        <w:jc w:val="both"/>
        <w:rPr>
          <w:rFonts w:eastAsia="Times New Roman" w:cs="Arial"/>
          <w:bCs/>
          <w:color w:val="000000"/>
          <w:kern w:val="32"/>
          <w:lang w:val="es-ES" w:eastAsia="es-CO"/>
        </w:rPr>
      </w:pPr>
      <w:r w:rsidRPr="00B0074C">
        <w:rPr>
          <w:rFonts w:eastAsia="Times New Roman" w:cs="Arial"/>
          <w:color w:val="000000"/>
          <w:lang w:val="es-ES" w:eastAsia="es-CO"/>
        </w:rPr>
        <w:t>Además, si se presentare una única oferta, la</w:t>
      </w:r>
      <w:r w:rsidRPr="00B0074C">
        <w:rPr>
          <w:rFonts w:eastAsia="Times New Roman" w:cs="Arial"/>
          <w:b/>
          <w:color w:val="000000"/>
          <w:lang w:val="es-ES" w:eastAsia="es-CO"/>
        </w:rPr>
        <w:t xml:space="preserve"> ESU</w:t>
      </w:r>
      <w:r w:rsidRPr="00B0074C">
        <w:rPr>
          <w:rFonts w:eastAsia="Times New Roman" w:cs="Arial"/>
          <w:color w:val="000000"/>
          <w:lang w:val="es-ES" w:eastAsia="es-CO"/>
        </w:rPr>
        <w:t xml:space="preserve"> podrá aceptarla, siempre y cuando reúna todos y cada uno de los requisitos establecidos en esta solicitud de ofertas y se ajuste a los intereses de la Entidad.  En este caso si la</w:t>
      </w:r>
      <w:r w:rsidRPr="00B0074C">
        <w:rPr>
          <w:rFonts w:eastAsia="Times New Roman" w:cs="Arial"/>
          <w:b/>
          <w:color w:val="000000"/>
          <w:lang w:val="es-ES" w:eastAsia="es-CO"/>
        </w:rPr>
        <w:t xml:space="preserve"> ESU</w:t>
      </w:r>
      <w:r w:rsidRPr="00B0074C">
        <w:rPr>
          <w:rFonts w:eastAsia="Times New Roman" w:cs="Arial"/>
          <w:color w:val="000000"/>
          <w:lang w:val="es-ES" w:eastAsia="es-CO"/>
        </w:rPr>
        <w:t xml:space="preserve"> considera que puede obtener mejores condiciones comerciales </w:t>
      </w:r>
      <w:r w:rsidRPr="00B0074C">
        <w:rPr>
          <w:rFonts w:eastAsia="Times New Roman" w:cs="Arial"/>
          <w:bCs/>
          <w:color w:val="000000"/>
          <w:kern w:val="32"/>
          <w:lang w:val="es-ES" w:eastAsia="es-CO"/>
        </w:rPr>
        <w:t>podrá realizar negociación directa.</w:t>
      </w:r>
    </w:p>
    <w:p w14:paraId="1ED7C1D0" w14:textId="77777777" w:rsidR="005D38B5" w:rsidRPr="00B0074C" w:rsidRDefault="005D38B5" w:rsidP="005D38B5">
      <w:pPr>
        <w:widowControl w:val="0"/>
        <w:autoSpaceDE w:val="0"/>
        <w:autoSpaceDN w:val="0"/>
        <w:adjustRightInd w:val="0"/>
        <w:spacing w:after="0" w:line="240" w:lineRule="auto"/>
        <w:jc w:val="both"/>
        <w:rPr>
          <w:rFonts w:eastAsia="Times New Roman" w:cs="Arial"/>
          <w:bCs/>
          <w:color w:val="000000"/>
          <w:kern w:val="32"/>
          <w:lang w:val="es-ES" w:eastAsia="es-CO"/>
        </w:rPr>
      </w:pPr>
    </w:p>
    <w:p w14:paraId="563309F9" w14:textId="77777777" w:rsidR="005D38B5" w:rsidRPr="00B0074C" w:rsidRDefault="005D38B5" w:rsidP="00CA4C8A">
      <w:pPr>
        <w:keepNext/>
        <w:widowControl w:val="0"/>
        <w:numPr>
          <w:ilvl w:val="1"/>
          <w:numId w:val="18"/>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121" w:name="_Toc300143721"/>
      <w:bookmarkStart w:id="122" w:name="_Toc302077344"/>
      <w:bookmarkStart w:id="123" w:name="_Toc439083741"/>
      <w:bookmarkStart w:id="124" w:name="_Toc439084162"/>
      <w:bookmarkStart w:id="125" w:name="_Toc451852390"/>
      <w:r w:rsidRPr="00B0074C">
        <w:rPr>
          <w:rFonts w:eastAsia="Times New Roman" w:cs="Arial"/>
          <w:b/>
          <w:bCs/>
          <w:kern w:val="32"/>
          <w:lang w:val="es-ES" w:eastAsia="es-CO"/>
        </w:rPr>
        <w:t>AJUSTE ECONÓMICO</w:t>
      </w:r>
      <w:bookmarkEnd w:id="121"/>
      <w:bookmarkEnd w:id="122"/>
      <w:bookmarkEnd w:id="123"/>
      <w:bookmarkEnd w:id="124"/>
      <w:bookmarkEnd w:id="125"/>
    </w:p>
    <w:p w14:paraId="7F12853F"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eastAsia="es-CO"/>
        </w:rPr>
      </w:pPr>
    </w:p>
    <w:p w14:paraId="048EC265"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eastAsia="es-CO"/>
        </w:rPr>
      </w:pPr>
      <w:r w:rsidRPr="00B0074C">
        <w:rPr>
          <w:rFonts w:eastAsia="Times New Roman" w:cs="Arial"/>
          <w:color w:val="000000"/>
          <w:lang w:eastAsia="es-CO"/>
        </w:rPr>
        <w:t>Cuando las propuestas recibidas sean económicamente inconvenientes, previos los estudios y análisis pertinentes, la</w:t>
      </w:r>
      <w:r w:rsidRPr="00B0074C">
        <w:rPr>
          <w:rFonts w:eastAsia="Times New Roman" w:cs="Arial"/>
          <w:b/>
          <w:color w:val="000000"/>
          <w:lang w:eastAsia="es-CO"/>
        </w:rPr>
        <w:t xml:space="preserve"> ESU</w:t>
      </w:r>
      <w:r w:rsidRPr="00B0074C">
        <w:rPr>
          <w:rFonts w:eastAsia="Times New Roman" w:cs="Arial"/>
          <w:color w:val="000000"/>
          <w:lang w:eastAsia="es-CO"/>
        </w:rPr>
        <w:t xml:space="preserve"> decidirá si se procede a la etapa de ajuste económico.</w:t>
      </w:r>
    </w:p>
    <w:p w14:paraId="73C43D95"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eastAsia="es-CO"/>
        </w:rPr>
      </w:pPr>
    </w:p>
    <w:p w14:paraId="4A7B735E"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eastAsia="es-CO"/>
        </w:rPr>
      </w:pPr>
      <w:r w:rsidRPr="00B0074C">
        <w:rPr>
          <w:rFonts w:eastAsia="Times New Roman" w:cs="Arial"/>
          <w:color w:val="000000"/>
          <w:lang w:eastAsia="es-CO"/>
        </w:rPr>
        <w:t xml:space="preserve">En este caso se solicitará a los proponentes que resulten elegibles que presenten nueva propuesta </w:t>
      </w:r>
      <w:r w:rsidRPr="00B0074C">
        <w:rPr>
          <w:rFonts w:eastAsia="Times New Roman" w:cs="Arial"/>
          <w:color w:val="000000"/>
          <w:lang w:eastAsia="es-CO"/>
        </w:rPr>
        <w:lastRenderedPageBreak/>
        <w:t>económica en sobre cerrado, dentro del término que con tal fin se fije, vencido el cual se procederá a su apertura y a la evaluación de las ofertas, considerando los factores de ponderación establecidos.</w:t>
      </w:r>
    </w:p>
    <w:p w14:paraId="7D05A8E6"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eastAsia="es-CO"/>
        </w:rPr>
      </w:pPr>
    </w:p>
    <w:p w14:paraId="5D2D71E5"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eastAsia="es-CO"/>
        </w:rPr>
      </w:pPr>
      <w:r w:rsidRPr="00B0074C">
        <w:rPr>
          <w:rFonts w:eastAsia="Times New Roman" w:cs="Arial"/>
          <w:color w:val="000000"/>
          <w:lang w:eastAsia="es-CO"/>
        </w:rPr>
        <w:t>Durante la etapa de ajuste económico ningún proponente podrá retirar su oferta, introducir modificaciones diferentes a las económicas, o hacerla más desfavorable.</w:t>
      </w:r>
    </w:p>
    <w:p w14:paraId="33773F3A"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eastAsia="es-CO"/>
        </w:rPr>
      </w:pPr>
    </w:p>
    <w:p w14:paraId="00C1502B" w14:textId="77777777" w:rsidR="005D38B5" w:rsidRPr="00B0074C" w:rsidRDefault="005D38B5" w:rsidP="00CA4C8A">
      <w:pPr>
        <w:keepNext/>
        <w:widowControl w:val="0"/>
        <w:numPr>
          <w:ilvl w:val="1"/>
          <w:numId w:val="18"/>
        </w:numPr>
        <w:overflowPunct w:val="0"/>
        <w:autoSpaceDE w:val="0"/>
        <w:autoSpaceDN w:val="0"/>
        <w:adjustRightInd w:val="0"/>
        <w:spacing w:after="0" w:line="240" w:lineRule="auto"/>
        <w:jc w:val="both"/>
        <w:textAlignment w:val="baseline"/>
        <w:outlineLvl w:val="0"/>
        <w:rPr>
          <w:rFonts w:eastAsia="Times New Roman" w:cs="Arial"/>
          <w:b/>
          <w:bCs/>
          <w:kern w:val="32"/>
          <w:lang w:val="es-ES" w:eastAsia="es-CO"/>
        </w:rPr>
      </w:pPr>
      <w:bookmarkStart w:id="126" w:name="_Toc439083742"/>
      <w:bookmarkStart w:id="127" w:name="_Toc439084163"/>
      <w:bookmarkStart w:id="128" w:name="_Toc451852391"/>
      <w:r w:rsidRPr="00B0074C">
        <w:rPr>
          <w:rFonts w:eastAsia="Times New Roman" w:cs="Arial"/>
          <w:b/>
          <w:bCs/>
          <w:kern w:val="32"/>
          <w:lang w:val="es-ES" w:eastAsia="es-CO"/>
        </w:rPr>
        <w:t>VISITAS</w:t>
      </w:r>
      <w:bookmarkEnd w:id="126"/>
      <w:bookmarkEnd w:id="127"/>
      <w:bookmarkEnd w:id="128"/>
    </w:p>
    <w:p w14:paraId="132D28A9" w14:textId="77777777" w:rsidR="005D38B5" w:rsidRPr="00B0074C" w:rsidRDefault="005D38B5" w:rsidP="005D38B5">
      <w:pPr>
        <w:widowControl w:val="0"/>
        <w:autoSpaceDE w:val="0"/>
        <w:autoSpaceDN w:val="0"/>
        <w:adjustRightInd w:val="0"/>
        <w:spacing w:after="0" w:line="240" w:lineRule="auto"/>
        <w:jc w:val="both"/>
        <w:rPr>
          <w:rFonts w:eastAsia="Times New Roman" w:cs="Arial"/>
          <w:lang w:val="es-ES" w:eastAsia="es-ES"/>
        </w:rPr>
      </w:pPr>
    </w:p>
    <w:p w14:paraId="467DA739" w14:textId="77777777" w:rsidR="005D38B5" w:rsidRDefault="005D38B5" w:rsidP="005D38B5">
      <w:pPr>
        <w:widowControl w:val="0"/>
        <w:shd w:val="clear" w:color="auto" w:fill="FFFFFF"/>
        <w:autoSpaceDE w:val="0"/>
        <w:autoSpaceDN w:val="0"/>
        <w:adjustRightInd w:val="0"/>
        <w:spacing w:after="0" w:line="240" w:lineRule="auto"/>
        <w:jc w:val="both"/>
        <w:rPr>
          <w:rFonts w:eastAsia="Times New Roman" w:cs="Arial"/>
          <w:color w:val="000000"/>
          <w:lang w:val="es-ES_tradnl" w:eastAsia="es-CO"/>
        </w:rPr>
      </w:pPr>
      <w:r w:rsidRPr="00B0074C">
        <w:rPr>
          <w:rFonts w:eastAsia="Times New Roman" w:cs="Arial"/>
          <w:color w:val="000000"/>
          <w:lang w:val="es-ES_tradnl" w:eastAsia="es-CO"/>
        </w:rPr>
        <w:t xml:space="preserve">Durante el desarrollo de la verificación de los documentos de la oferta, la </w:t>
      </w:r>
      <w:r w:rsidRPr="00B0074C">
        <w:rPr>
          <w:rFonts w:eastAsia="Times New Roman" w:cs="Arial"/>
          <w:b/>
          <w:color w:val="000000"/>
          <w:lang w:val="es-ES_tradnl" w:eastAsia="es-CO"/>
        </w:rPr>
        <w:t>ESU</w:t>
      </w:r>
      <w:r w:rsidRPr="00B0074C">
        <w:rPr>
          <w:rFonts w:eastAsia="Times New Roman" w:cs="Arial"/>
          <w:color w:val="000000"/>
          <w:lang w:val="es-ES_tradnl" w:eastAsia="es-CO"/>
        </w:rPr>
        <w:t xml:space="preserve"> podrá realizar visitas a las instalaciones de los proponentes, con el fin de confrontar la realidad de la información suministrada.</w:t>
      </w:r>
    </w:p>
    <w:p w14:paraId="5D851427" w14:textId="77777777" w:rsidR="005D38B5" w:rsidRDefault="005D38B5" w:rsidP="005D38B5">
      <w:pPr>
        <w:widowControl w:val="0"/>
        <w:shd w:val="clear" w:color="auto" w:fill="FFFFFF"/>
        <w:autoSpaceDE w:val="0"/>
        <w:autoSpaceDN w:val="0"/>
        <w:adjustRightInd w:val="0"/>
        <w:spacing w:after="0" w:line="240" w:lineRule="auto"/>
        <w:jc w:val="both"/>
        <w:rPr>
          <w:rFonts w:eastAsia="Times New Roman" w:cs="Arial"/>
          <w:color w:val="000000"/>
          <w:lang w:val="es-ES_tradnl" w:eastAsia="es-CO"/>
        </w:rPr>
      </w:pPr>
    </w:p>
    <w:p w14:paraId="5563079D" w14:textId="77777777" w:rsidR="005D38B5" w:rsidRPr="00B0074C" w:rsidRDefault="005D38B5" w:rsidP="005D38B5">
      <w:pPr>
        <w:keepNext/>
        <w:widowControl w:val="0"/>
        <w:overflowPunct w:val="0"/>
        <w:autoSpaceDE w:val="0"/>
        <w:autoSpaceDN w:val="0"/>
        <w:adjustRightInd w:val="0"/>
        <w:spacing w:after="0" w:line="240" w:lineRule="auto"/>
        <w:jc w:val="center"/>
        <w:textAlignment w:val="baseline"/>
        <w:outlineLvl w:val="0"/>
        <w:rPr>
          <w:rFonts w:eastAsia="Times New Roman" w:cs="Arial"/>
          <w:bCs/>
          <w:kern w:val="32"/>
          <w:lang w:val="es-ES" w:eastAsia="es-CO"/>
        </w:rPr>
      </w:pPr>
      <w:bookmarkStart w:id="129" w:name="_Toc300143722"/>
      <w:r w:rsidRPr="00B0074C">
        <w:rPr>
          <w:rFonts w:eastAsia="Times New Roman" w:cs="Arial"/>
          <w:b/>
          <w:bCs/>
          <w:kern w:val="32"/>
          <w:lang w:val="es-ES" w:eastAsia="es-CO"/>
        </w:rPr>
        <w:br w:type="page"/>
      </w:r>
      <w:bookmarkStart w:id="130" w:name="_Toc439083743"/>
      <w:bookmarkStart w:id="131" w:name="_Toc439084164"/>
      <w:bookmarkStart w:id="132" w:name="_Toc451852392"/>
      <w:r w:rsidRPr="00B0074C">
        <w:rPr>
          <w:rFonts w:eastAsia="Times New Roman" w:cs="Arial"/>
          <w:b/>
          <w:bCs/>
          <w:kern w:val="32"/>
          <w:lang w:val="es-ES" w:eastAsia="es-CO"/>
        </w:rPr>
        <w:lastRenderedPageBreak/>
        <w:t xml:space="preserve">CAPÍTULO 4 </w:t>
      </w:r>
      <w:bookmarkEnd w:id="129"/>
      <w:r>
        <w:rPr>
          <w:rFonts w:eastAsia="Times New Roman" w:cs="Arial"/>
          <w:b/>
          <w:bCs/>
          <w:kern w:val="32"/>
          <w:lang w:val="es-ES" w:eastAsia="es-CO"/>
        </w:rPr>
        <w:t>– VERIFICACIÓN Y EVALUACIÓN DE PROPUESTAS</w:t>
      </w:r>
      <w:bookmarkEnd w:id="130"/>
      <w:bookmarkEnd w:id="131"/>
      <w:bookmarkEnd w:id="132"/>
    </w:p>
    <w:p w14:paraId="5327FE02" w14:textId="77777777" w:rsidR="005D38B5" w:rsidRPr="00B0074C" w:rsidRDefault="005D38B5" w:rsidP="005D38B5">
      <w:pPr>
        <w:widowControl w:val="0"/>
        <w:autoSpaceDE w:val="0"/>
        <w:autoSpaceDN w:val="0"/>
        <w:adjustRightInd w:val="0"/>
        <w:spacing w:after="0" w:line="240" w:lineRule="auto"/>
        <w:jc w:val="both"/>
        <w:rPr>
          <w:rFonts w:eastAsia="Times New Roman" w:cs="Arial"/>
          <w:b/>
          <w:color w:val="000000"/>
          <w:lang w:val="es-ES" w:eastAsia="es-CO"/>
        </w:rPr>
      </w:pPr>
    </w:p>
    <w:p w14:paraId="404862C0" w14:textId="77777777" w:rsidR="005D38B5" w:rsidRPr="00B0074C" w:rsidRDefault="005D38B5" w:rsidP="005D38B5">
      <w:pPr>
        <w:widowControl w:val="0"/>
        <w:autoSpaceDE w:val="0"/>
        <w:autoSpaceDN w:val="0"/>
        <w:adjustRightInd w:val="0"/>
        <w:spacing w:after="0" w:line="240" w:lineRule="auto"/>
        <w:jc w:val="both"/>
        <w:rPr>
          <w:rFonts w:eastAsia="Times New Roman" w:cs="Arial"/>
          <w:lang w:eastAsia="es-CO"/>
        </w:rPr>
      </w:pPr>
      <w:r w:rsidRPr="00B0074C">
        <w:rPr>
          <w:rFonts w:eastAsia="Times New Roman" w:cs="Arial"/>
          <w:lang w:eastAsia="es-CO"/>
        </w:rPr>
        <w:t>Una vez verificado el cumplimiento los documentos de participación y de las especificaciones técnicas, se procederá a evaluar los aspectos que a continuación se expresan:</w:t>
      </w:r>
    </w:p>
    <w:p w14:paraId="3401394A" w14:textId="77777777" w:rsidR="005D38B5" w:rsidRPr="00B0074C" w:rsidRDefault="005D38B5" w:rsidP="005D38B5">
      <w:pPr>
        <w:widowControl w:val="0"/>
        <w:autoSpaceDE w:val="0"/>
        <w:autoSpaceDN w:val="0"/>
        <w:adjustRightInd w:val="0"/>
        <w:spacing w:after="0" w:line="240" w:lineRule="auto"/>
        <w:jc w:val="both"/>
        <w:rPr>
          <w:rFonts w:eastAsia="Times New Roman" w:cs="Arial"/>
          <w:b/>
          <w:color w:val="000000"/>
          <w:lang w:eastAsia="es-CO"/>
        </w:rPr>
      </w:pPr>
    </w:p>
    <w:p w14:paraId="2DFFA80C" w14:textId="77777777" w:rsidR="005D38B5" w:rsidRPr="00B0074C" w:rsidRDefault="005D38B5" w:rsidP="00CA4C8A">
      <w:pPr>
        <w:keepNext/>
        <w:widowControl w:val="0"/>
        <w:numPr>
          <w:ilvl w:val="1"/>
          <w:numId w:val="21"/>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133" w:name="_Toc300143723"/>
      <w:bookmarkStart w:id="134" w:name="_Toc439083744"/>
      <w:bookmarkStart w:id="135" w:name="_Toc439084165"/>
      <w:bookmarkStart w:id="136" w:name="_Toc451852393"/>
      <w:r>
        <w:rPr>
          <w:rFonts w:eastAsia="Times New Roman" w:cs="Arial"/>
          <w:b/>
          <w:bCs/>
          <w:kern w:val="32"/>
          <w:lang w:val="es-ES" w:eastAsia="es-CO"/>
        </w:rPr>
        <w:t xml:space="preserve">VERIFICACIÓN </w:t>
      </w:r>
      <w:r w:rsidRPr="00B0074C">
        <w:rPr>
          <w:rFonts w:eastAsia="Times New Roman" w:cs="Arial"/>
          <w:b/>
          <w:bCs/>
          <w:kern w:val="32"/>
          <w:lang w:val="es-ES" w:eastAsia="es-CO"/>
        </w:rPr>
        <w:t>JURÍDICA</w:t>
      </w:r>
      <w:bookmarkEnd w:id="133"/>
      <w:bookmarkEnd w:id="134"/>
      <w:bookmarkEnd w:id="135"/>
      <w:bookmarkEnd w:id="136"/>
    </w:p>
    <w:p w14:paraId="43DE97DF"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p>
    <w:p w14:paraId="4D7512BD"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Después de la apertura de las propuestas, la</w:t>
      </w:r>
      <w:r w:rsidRPr="00B0074C">
        <w:rPr>
          <w:rFonts w:eastAsia="Times New Roman" w:cs="Arial"/>
          <w:b/>
          <w:color w:val="000000"/>
          <w:lang w:val="es-ES" w:eastAsia="es-CO"/>
        </w:rPr>
        <w:t xml:space="preserve"> ESU</w:t>
      </w:r>
      <w:r w:rsidRPr="00B0074C">
        <w:rPr>
          <w:rFonts w:eastAsia="Times New Roman" w:cs="Arial"/>
          <w:color w:val="000000"/>
          <w:lang w:val="es-ES" w:eastAsia="es-CO"/>
        </w:rPr>
        <w:t xml:space="preserve"> realizará el análisis jurídico de las mismas, con el fin de determinar cuáles se encuentran ajustadas a la Ley y a los requisitos de los Pliegos de Condiciones, solicitando las aclaraciones que considere pertinentes, las cuales serán resueltas por el proponente en el término concedido por la</w:t>
      </w:r>
      <w:r w:rsidRPr="00B0074C">
        <w:rPr>
          <w:rFonts w:eastAsia="Times New Roman" w:cs="Arial"/>
          <w:b/>
          <w:color w:val="000000"/>
          <w:lang w:val="es-ES" w:eastAsia="es-CO"/>
        </w:rPr>
        <w:t xml:space="preserve"> ESU</w:t>
      </w:r>
      <w:r w:rsidRPr="00B0074C">
        <w:rPr>
          <w:rFonts w:eastAsia="Times New Roman" w:cs="Arial"/>
          <w:color w:val="000000"/>
          <w:lang w:val="es-ES" w:eastAsia="es-CO"/>
        </w:rPr>
        <w:t xml:space="preserve"> para ello, de lo contrario, dicha información se tendrá por no presentada y la propuesta será rechazada.</w:t>
      </w:r>
    </w:p>
    <w:p w14:paraId="1F5CB680"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p>
    <w:p w14:paraId="42D21E2C" w14:textId="77777777" w:rsidR="005D38B5" w:rsidRPr="00B0074C" w:rsidRDefault="005D38B5" w:rsidP="00CA4C8A">
      <w:pPr>
        <w:keepNext/>
        <w:widowControl w:val="0"/>
        <w:numPr>
          <w:ilvl w:val="1"/>
          <w:numId w:val="21"/>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137" w:name="_Toc300143724"/>
      <w:bookmarkStart w:id="138" w:name="_Toc439083745"/>
      <w:bookmarkStart w:id="139" w:name="_Toc439084166"/>
      <w:bookmarkStart w:id="140" w:name="_Toc451852394"/>
      <w:r w:rsidRPr="00B0074C">
        <w:rPr>
          <w:rFonts w:eastAsia="Times New Roman" w:cs="Arial"/>
          <w:b/>
          <w:bCs/>
          <w:kern w:val="32"/>
          <w:lang w:val="es-ES" w:eastAsia="es-CO"/>
        </w:rPr>
        <w:t xml:space="preserve">EVALUACIÓN </w:t>
      </w:r>
      <w:bookmarkEnd w:id="137"/>
      <w:r w:rsidRPr="00B0074C">
        <w:rPr>
          <w:rFonts w:eastAsia="Times New Roman" w:cs="Arial"/>
          <w:b/>
          <w:bCs/>
          <w:kern w:val="32"/>
          <w:lang w:val="es-ES" w:eastAsia="es-CO"/>
        </w:rPr>
        <w:t>ECONÓMICA</w:t>
      </w:r>
      <w:bookmarkEnd w:id="138"/>
      <w:bookmarkEnd w:id="139"/>
      <w:bookmarkEnd w:id="140"/>
    </w:p>
    <w:p w14:paraId="11DC5761" w14:textId="77777777" w:rsidR="005D38B5" w:rsidRPr="00B0074C" w:rsidRDefault="005D38B5" w:rsidP="005D38B5">
      <w:pPr>
        <w:widowControl w:val="0"/>
        <w:autoSpaceDE w:val="0"/>
        <w:autoSpaceDN w:val="0"/>
        <w:adjustRightInd w:val="0"/>
        <w:spacing w:after="0" w:line="240" w:lineRule="auto"/>
        <w:jc w:val="both"/>
        <w:rPr>
          <w:rFonts w:eastAsia="Times New Roman" w:cs="Arial"/>
          <w:b/>
          <w:color w:val="000000"/>
          <w:lang w:val="es-ES" w:eastAsia="es-CO"/>
        </w:rPr>
      </w:pPr>
    </w:p>
    <w:p w14:paraId="4D10CC1A"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 xml:space="preserve">Una vez realizada la evaluación jurídica, la </w:t>
      </w:r>
      <w:r w:rsidRPr="00B0074C">
        <w:rPr>
          <w:rFonts w:eastAsia="Times New Roman" w:cs="Arial"/>
          <w:b/>
          <w:color w:val="000000"/>
          <w:lang w:val="es-ES" w:eastAsia="es-CO"/>
        </w:rPr>
        <w:t xml:space="preserve">ESU </w:t>
      </w:r>
      <w:r w:rsidRPr="00B0074C">
        <w:rPr>
          <w:rFonts w:eastAsia="Times New Roman" w:cs="Arial"/>
          <w:color w:val="000000"/>
          <w:lang w:val="es-ES" w:eastAsia="es-CO"/>
        </w:rPr>
        <w:t>efectuará la evaluación económica y se conformará una lista de proponentes elegibles de acuerdo con los puntajes obtenidos por cada uno en los criterios de evaluación establecidos en este capítulo, otorgando el primer lugar a aquel que haya obtenido la mayor cantidad de puntos, y sucesivamente a los demás, en forma descendente.</w:t>
      </w:r>
    </w:p>
    <w:p w14:paraId="1872CD33"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p>
    <w:p w14:paraId="0736E982"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 xml:space="preserve">Para la evaluación y calificación de las propuestas se tendrán en cuenta </w:t>
      </w:r>
      <w:r>
        <w:rPr>
          <w:rFonts w:eastAsia="Times New Roman" w:cs="Arial"/>
          <w:color w:val="000000"/>
          <w:lang w:val="es-ES" w:eastAsia="es-CO"/>
        </w:rPr>
        <w:t>el factor económico de la propuesta</w:t>
      </w:r>
      <w:r w:rsidRPr="00B0074C">
        <w:rPr>
          <w:rFonts w:eastAsia="Times New Roman" w:cs="Arial"/>
          <w:color w:val="000000"/>
          <w:lang w:val="es-ES" w:eastAsia="es-CO"/>
        </w:rPr>
        <w:t>:</w:t>
      </w:r>
    </w:p>
    <w:p w14:paraId="60A8DABE"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49"/>
        <w:gridCol w:w="1024"/>
      </w:tblGrid>
      <w:tr w:rsidR="005D38B5" w:rsidRPr="00B0074C" w14:paraId="423F712D" w14:textId="77777777" w:rsidTr="005D38B5">
        <w:trPr>
          <w:trHeight w:val="248"/>
          <w:jc w:val="center"/>
        </w:trPr>
        <w:tc>
          <w:tcPr>
            <w:tcW w:w="5449" w:type="dxa"/>
          </w:tcPr>
          <w:p w14:paraId="48DCA5E8" w14:textId="77777777" w:rsidR="005D38B5" w:rsidRPr="00B0074C" w:rsidRDefault="005D38B5" w:rsidP="005D38B5">
            <w:pPr>
              <w:widowControl w:val="0"/>
              <w:autoSpaceDE w:val="0"/>
              <w:autoSpaceDN w:val="0"/>
              <w:adjustRightInd w:val="0"/>
              <w:spacing w:after="0" w:line="240" w:lineRule="auto"/>
              <w:jc w:val="center"/>
              <w:rPr>
                <w:rFonts w:eastAsia="Times New Roman" w:cs="Arial"/>
                <w:b/>
                <w:bCs/>
                <w:spacing w:val="-3"/>
                <w:lang w:val="es-ES_tradnl" w:eastAsia="es-CO"/>
              </w:rPr>
            </w:pPr>
            <w:r w:rsidRPr="00B0074C">
              <w:rPr>
                <w:rFonts w:eastAsia="Times New Roman" w:cs="Arial"/>
                <w:b/>
                <w:bCs/>
                <w:spacing w:val="-3"/>
                <w:lang w:val="es-ES_tradnl" w:eastAsia="es-CO"/>
              </w:rPr>
              <w:t>FACTOR</w:t>
            </w:r>
          </w:p>
        </w:tc>
        <w:tc>
          <w:tcPr>
            <w:tcW w:w="1024" w:type="dxa"/>
          </w:tcPr>
          <w:p w14:paraId="53D58AEC" w14:textId="77777777" w:rsidR="005D38B5" w:rsidRPr="00B0074C" w:rsidRDefault="005D38B5" w:rsidP="005D38B5">
            <w:pPr>
              <w:widowControl w:val="0"/>
              <w:autoSpaceDE w:val="0"/>
              <w:autoSpaceDN w:val="0"/>
              <w:adjustRightInd w:val="0"/>
              <w:spacing w:after="0" w:line="240" w:lineRule="auto"/>
              <w:jc w:val="center"/>
              <w:rPr>
                <w:rFonts w:eastAsia="Times New Roman" w:cs="Arial"/>
                <w:b/>
                <w:bCs/>
                <w:spacing w:val="-3"/>
                <w:lang w:val="es-ES_tradnl" w:eastAsia="es-CO"/>
              </w:rPr>
            </w:pPr>
            <w:r w:rsidRPr="00B0074C">
              <w:rPr>
                <w:rFonts w:eastAsia="Times New Roman" w:cs="Arial"/>
                <w:b/>
                <w:bCs/>
                <w:spacing w:val="-3"/>
                <w:lang w:val="es-ES_tradnl" w:eastAsia="es-CO"/>
              </w:rPr>
              <w:t>PUNTAJE</w:t>
            </w:r>
          </w:p>
        </w:tc>
      </w:tr>
      <w:tr w:rsidR="005D38B5" w:rsidRPr="00B0074C" w14:paraId="66748357" w14:textId="77777777" w:rsidTr="005D38B5">
        <w:trPr>
          <w:trHeight w:val="277"/>
          <w:jc w:val="center"/>
        </w:trPr>
        <w:tc>
          <w:tcPr>
            <w:tcW w:w="5449" w:type="dxa"/>
            <w:vAlign w:val="center"/>
          </w:tcPr>
          <w:p w14:paraId="16E5A557" w14:textId="77777777" w:rsidR="005D38B5" w:rsidRPr="00B0074C" w:rsidRDefault="005D38B5" w:rsidP="005D38B5">
            <w:pPr>
              <w:widowControl w:val="0"/>
              <w:autoSpaceDE w:val="0"/>
              <w:autoSpaceDN w:val="0"/>
              <w:adjustRightInd w:val="0"/>
              <w:spacing w:after="0" w:line="240" w:lineRule="auto"/>
              <w:jc w:val="both"/>
              <w:rPr>
                <w:rFonts w:eastAsia="Times New Roman" w:cs="Arial"/>
                <w:bCs/>
                <w:lang w:eastAsia="es-CO"/>
              </w:rPr>
            </w:pPr>
            <w:r w:rsidRPr="00B0074C">
              <w:rPr>
                <w:rFonts w:eastAsia="Times New Roman" w:cs="Arial"/>
                <w:bCs/>
                <w:lang w:eastAsia="es-CO"/>
              </w:rPr>
              <w:t>Propuesta Económica</w:t>
            </w:r>
          </w:p>
        </w:tc>
        <w:tc>
          <w:tcPr>
            <w:tcW w:w="1024" w:type="dxa"/>
            <w:vAlign w:val="center"/>
          </w:tcPr>
          <w:p w14:paraId="0304B3DB" w14:textId="77777777" w:rsidR="005D38B5" w:rsidRPr="00B0074C" w:rsidRDefault="005D38B5" w:rsidP="005D38B5">
            <w:pPr>
              <w:widowControl w:val="0"/>
              <w:autoSpaceDE w:val="0"/>
              <w:autoSpaceDN w:val="0"/>
              <w:adjustRightInd w:val="0"/>
              <w:spacing w:after="0" w:line="240" w:lineRule="auto"/>
              <w:jc w:val="center"/>
              <w:rPr>
                <w:rFonts w:eastAsia="Times New Roman" w:cs="Arial"/>
                <w:bCs/>
                <w:spacing w:val="-3"/>
                <w:lang w:val="es-ES_tradnl" w:eastAsia="es-CO"/>
              </w:rPr>
            </w:pPr>
            <w:r w:rsidRPr="00B0074C">
              <w:rPr>
                <w:rFonts w:eastAsia="Times New Roman" w:cs="Arial"/>
                <w:bCs/>
                <w:spacing w:val="-3"/>
                <w:lang w:val="es-ES_tradnl" w:eastAsia="es-CO"/>
              </w:rPr>
              <w:t>1000</w:t>
            </w:r>
          </w:p>
        </w:tc>
      </w:tr>
      <w:tr w:rsidR="005D38B5" w:rsidRPr="00B0074C" w14:paraId="4024208D" w14:textId="77777777" w:rsidTr="005D38B5">
        <w:trPr>
          <w:trHeight w:val="277"/>
          <w:jc w:val="center"/>
        </w:trPr>
        <w:tc>
          <w:tcPr>
            <w:tcW w:w="5449" w:type="dxa"/>
            <w:vAlign w:val="center"/>
          </w:tcPr>
          <w:p w14:paraId="1EDF95F3" w14:textId="77777777" w:rsidR="005D38B5" w:rsidRPr="00B0074C" w:rsidRDefault="005D38B5" w:rsidP="005D38B5">
            <w:pPr>
              <w:widowControl w:val="0"/>
              <w:autoSpaceDE w:val="0"/>
              <w:autoSpaceDN w:val="0"/>
              <w:adjustRightInd w:val="0"/>
              <w:spacing w:after="0" w:line="240" w:lineRule="auto"/>
              <w:jc w:val="both"/>
              <w:rPr>
                <w:rFonts w:eastAsia="Times New Roman" w:cs="Arial"/>
                <w:bCs/>
                <w:lang w:eastAsia="es-CO"/>
              </w:rPr>
            </w:pPr>
            <w:r w:rsidRPr="00B0074C">
              <w:rPr>
                <w:rFonts w:eastAsia="Times New Roman" w:cs="Arial"/>
                <w:bCs/>
                <w:lang w:eastAsia="es-CO"/>
              </w:rPr>
              <w:t>Puntaje Total</w:t>
            </w:r>
          </w:p>
        </w:tc>
        <w:tc>
          <w:tcPr>
            <w:tcW w:w="1024" w:type="dxa"/>
            <w:vAlign w:val="center"/>
          </w:tcPr>
          <w:p w14:paraId="028840A1" w14:textId="77777777" w:rsidR="005D38B5" w:rsidRPr="00B0074C" w:rsidRDefault="005D38B5" w:rsidP="005D38B5">
            <w:pPr>
              <w:widowControl w:val="0"/>
              <w:autoSpaceDE w:val="0"/>
              <w:autoSpaceDN w:val="0"/>
              <w:adjustRightInd w:val="0"/>
              <w:spacing w:after="0" w:line="240" w:lineRule="auto"/>
              <w:jc w:val="center"/>
              <w:rPr>
                <w:rFonts w:eastAsia="Times New Roman" w:cs="Arial"/>
                <w:bCs/>
                <w:spacing w:val="-3"/>
                <w:lang w:val="es-ES_tradnl" w:eastAsia="es-CO"/>
              </w:rPr>
            </w:pPr>
            <w:r w:rsidRPr="00B0074C">
              <w:rPr>
                <w:rFonts w:eastAsia="Times New Roman" w:cs="Arial"/>
                <w:bCs/>
                <w:spacing w:val="-3"/>
                <w:lang w:val="es-ES_tradnl" w:eastAsia="es-CO"/>
              </w:rPr>
              <w:t>1000</w:t>
            </w:r>
          </w:p>
        </w:tc>
      </w:tr>
    </w:tbl>
    <w:p w14:paraId="4501A6AE"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p>
    <w:p w14:paraId="6B642971" w14:textId="77777777" w:rsidR="005D38B5" w:rsidRPr="00B0074C" w:rsidRDefault="005D38B5" w:rsidP="00CA4C8A">
      <w:pPr>
        <w:keepNext/>
        <w:widowControl w:val="0"/>
        <w:numPr>
          <w:ilvl w:val="2"/>
          <w:numId w:val="21"/>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141" w:name="_Toc305167765"/>
      <w:bookmarkStart w:id="142" w:name="_Toc308717757"/>
      <w:bookmarkStart w:id="143" w:name="_Toc439083746"/>
      <w:bookmarkStart w:id="144" w:name="_Toc439084167"/>
      <w:bookmarkStart w:id="145" w:name="_Toc451852395"/>
      <w:r w:rsidRPr="00B0074C">
        <w:rPr>
          <w:rFonts w:eastAsia="Times New Roman" w:cs="Arial"/>
          <w:b/>
          <w:bCs/>
          <w:kern w:val="32"/>
          <w:lang w:val="es-ES" w:eastAsia="es-CO"/>
        </w:rPr>
        <w:t>PROPUESTA ECONÓMICA</w:t>
      </w:r>
      <w:bookmarkEnd w:id="141"/>
      <w:bookmarkEnd w:id="142"/>
      <w:r w:rsidRPr="00B0074C">
        <w:rPr>
          <w:rFonts w:eastAsia="Times New Roman" w:cs="Arial"/>
          <w:b/>
          <w:bCs/>
          <w:kern w:val="32"/>
          <w:lang w:val="es-ES" w:eastAsia="es-CO"/>
        </w:rPr>
        <w:t xml:space="preserve"> (1000 PUNTOS)</w:t>
      </w:r>
      <w:bookmarkEnd w:id="143"/>
      <w:bookmarkEnd w:id="144"/>
      <w:bookmarkEnd w:id="145"/>
    </w:p>
    <w:p w14:paraId="7C96B1C8" w14:textId="77777777" w:rsidR="005D38B5" w:rsidRPr="00B0074C" w:rsidRDefault="005D38B5" w:rsidP="005D38B5">
      <w:pPr>
        <w:widowControl w:val="0"/>
        <w:autoSpaceDE w:val="0"/>
        <w:autoSpaceDN w:val="0"/>
        <w:adjustRightInd w:val="0"/>
        <w:spacing w:after="0" w:line="240" w:lineRule="auto"/>
        <w:jc w:val="both"/>
        <w:rPr>
          <w:rFonts w:eastAsia="Times New Roman" w:cs="Arial"/>
          <w:lang w:val="es-ES" w:eastAsia="es-CO"/>
        </w:rPr>
      </w:pPr>
    </w:p>
    <w:p w14:paraId="3C2F4EDA" w14:textId="77777777" w:rsidR="005D38B5" w:rsidRPr="00B0074C" w:rsidRDefault="005D38B5" w:rsidP="005D38B5">
      <w:pPr>
        <w:widowControl w:val="0"/>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Al menor precio ofrecido se le asignarán mil (1000) puntos, los demás obtendrán un puntaje de acuerdo con la siguiente fórmula:</w:t>
      </w:r>
    </w:p>
    <w:p w14:paraId="7DF0CB25" w14:textId="77777777" w:rsidR="005D38B5" w:rsidRPr="00B0074C" w:rsidRDefault="005D38B5" w:rsidP="005D38B5">
      <w:pPr>
        <w:widowControl w:val="0"/>
        <w:autoSpaceDE w:val="0"/>
        <w:autoSpaceDN w:val="0"/>
        <w:adjustRightInd w:val="0"/>
        <w:spacing w:after="0" w:line="240" w:lineRule="auto"/>
        <w:jc w:val="both"/>
        <w:rPr>
          <w:rFonts w:eastAsia="Times New Roman" w:cs="Arial"/>
          <w:lang w:val="es-ES" w:eastAsia="es-CO"/>
        </w:rPr>
      </w:pPr>
    </w:p>
    <w:p w14:paraId="19AE555C" w14:textId="77777777" w:rsidR="005D38B5" w:rsidRPr="00B0074C" w:rsidRDefault="005D38B5" w:rsidP="005D38B5">
      <w:pPr>
        <w:widowControl w:val="0"/>
        <w:autoSpaceDE w:val="0"/>
        <w:autoSpaceDN w:val="0"/>
        <w:adjustRightInd w:val="0"/>
        <w:spacing w:after="0" w:line="240" w:lineRule="auto"/>
        <w:jc w:val="both"/>
        <w:rPr>
          <w:rFonts w:eastAsia="Times New Roman" w:cs="Arial"/>
          <w:b/>
          <w:lang w:val="es-ES" w:eastAsia="es-CO"/>
        </w:rPr>
      </w:pPr>
      <w:r w:rsidRPr="00B0074C">
        <w:rPr>
          <w:rFonts w:eastAsia="Times New Roman" w:cs="Arial"/>
          <w:b/>
          <w:lang w:val="es-ES" w:eastAsia="es-CO"/>
        </w:rPr>
        <w:t>P: 1000 x Pm/Pi</w:t>
      </w:r>
    </w:p>
    <w:p w14:paraId="500D7B45" w14:textId="77777777" w:rsidR="005D38B5" w:rsidRPr="00B0074C" w:rsidRDefault="005D38B5" w:rsidP="005D38B5">
      <w:pPr>
        <w:widowControl w:val="0"/>
        <w:autoSpaceDE w:val="0"/>
        <w:autoSpaceDN w:val="0"/>
        <w:adjustRightInd w:val="0"/>
        <w:spacing w:after="0" w:line="240" w:lineRule="auto"/>
        <w:jc w:val="both"/>
        <w:rPr>
          <w:rFonts w:eastAsia="Times New Roman" w:cs="Arial"/>
          <w:b/>
          <w:lang w:val="es-ES" w:eastAsia="es-CO"/>
        </w:rPr>
      </w:pPr>
    </w:p>
    <w:p w14:paraId="303EDF88" w14:textId="77777777" w:rsidR="005D38B5" w:rsidRPr="00B0074C" w:rsidRDefault="005D38B5" w:rsidP="005D38B5">
      <w:pPr>
        <w:widowControl w:val="0"/>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 xml:space="preserve">Dónde: </w:t>
      </w:r>
    </w:p>
    <w:p w14:paraId="77123999" w14:textId="77777777" w:rsidR="005D38B5" w:rsidRPr="00B0074C" w:rsidRDefault="005D38B5" w:rsidP="005D38B5">
      <w:pPr>
        <w:widowControl w:val="0"/>
        <w:autoSpaceDE w:val="0"/>
        <w:autoSpaceDN w:val="0"/>
        <w:adjustRightInd w:val="0"/>
        <w:spacing w:after="0" w:line="240" w:lineRule="auto"/>
        <w:ind w:left="567"/>
        <w:jc w:val="both"/>
        <w:rPr>
          <w:rFonts w:eastAsia="Times New Roman" w:cs="Arial"/>
          <w:lang w:val="es-ES" w:eastAsia="es-CO"/>
        </w:rPr>
      </w:pPr>
      <w:r w:rsidRPr="00B0074C">
        <w:rPr>
          <w:rFonts w:eastAsia="Times New Roman" w:cs="Arial"/>
          <w:lang w:val="es-ES" w:eastAsia="es-CO"/>
        </w:rPr>
        <w:t>P: Puntaje para el factor precio</w:t>
      </w:r>
    </w:p>
    <w:p w14:paraId="11389094" w14:textId="77777777" w:rsidR="005D38B5" w:rsidRPr="00B0074C" w:rsidRDefault="005D38B5" w:rsidP="005D38B5">
      <w:pPr>
        <w:widowControl w:val="0"/>
        <w:autoSpaceDE w:val="0"/>
        <w:autoSpaceDN w:val="0"/>
        <w:adjustRightInd w:val="0"/>
        <w:spacing w:after="0" w:line="240" w:lineRule="auto"/>
        <w:ind w:firstLine="567"/>
        <w:jc w:val="both"/>
        <w:rPr>
          <w:rFonts w:eastAsia="Times New Roman" w:cs="Arial"/>
          <w:lang w:val="es-ES" w:eastAsia="es-CO"/>
        </w:rPr>
      </w:pPr>
      <w:r w:rsidRPr="00B0074C">
        <w:rPr>
          <w:rFonts w:eastAsia="Times New Roman" w:cs="Arial"/>
          <w:lang w:val="es-ES" w:eastAsia="es-CO"/>
        </w:rPr>
        <w:t xml:space="preserve">Pm: Valor de la propuesta más baja </w:t>
      </w:r>
    </w:p>
    <w:p w14:paraId="420F4A1E" w14:textId="77777777" w:rsidR="005D38B5" w:rsidRPr="00B0074C" w:rsidRDefault="005D38B5" w:rsidP="005D38B5">
      <w:pPr>
        <w:widowControl w:val="0"/>
        <w:autoSpaceDE w:val="0"/>
        <w:autoSpaceDN w:val="0"/>
        <w:adjustRightInd w:val="0"/>
        <w:spacing w:after="0" w:line="240" w:lineRule="auto"/>
        <w:ind w:firstLine="567"/>
        <w:jc w:val="both"/>
        <w:rPr>
          <w:rFonts w:eastAsia="Times New Roman" w:cs="Arial"/>
          <w:lang w:val="es-ES" w:eastAsia="es-CO"/>
        </w:rPr>
      </w:pPr>
      <w:r w:rsidRPr="00B0074C">
        <w:rPr>
          <w:rFonts w:eastAsia="Times New Roman" w:cs="Arial"/>
          <w:lang w:val="es-ES" w:eastAsia="es-CO"/>
        </w:rPr>
        <w:t xml:space="preserve">Pi: Valor de la propuesta comparada </w:t>
      </w:r>
    </w:p>
    <w:p w14:paraId="5F9B3E42" w14:textId="77777777" w:rsidR="005D38B5" w:rsidRPr="00B0074C" w:rsidRDefault="005D38B5" w:rsidP="005D38B5">
      <w:pPr>
        <w:widowControl w:val="0"/>
        <w:autoSpaceDE w:val="0"/>
        <w:autoSpaceDN w:val="0"/>
        <w:adjustRightInd w:val="0"/>
        <w:spacing w:after="0" w:line="240" w:lineRule="auto"/>
        <w:ind w:firstLine="567"/>
        <w:jc w:val="both"/>
        <w:rPr>
          <w:rFonts w:eastAsia="Times New Roman" w:cs="Arial"/>
          <w:lang w:val="es-ES" w:eastAsia="es-CO"/>
        </w:rPr>
      </w:pPr>
      <w:r w:rsidRPr="00B0074C">
        <w:rPr>
          <w:rFonts w:eastAsia="Times New Roman" w:cs="Arial"/>
          <w:lang w:val="es-ES" w:eastAsia="es-CO"/>
        </w:rPr>
        <w:t>1000: Puntaje máximo asignado al factor</w:t>
      </w:r>
    </w:p>
    <w:p w14:paraId="61B05040" w14:textId="77777777" w:rsidR="005D38B5" w:rsidRPr="00B0074C" w:rsidRDefault="005D38B5" w:rsidP="005D38B5">
      <w:pPr>
        <w:widowControl w:val="0"/>
        <w:autoSpaceDE w:val="0"/>
        <w:autoSpaceDN w:val="0"/>
        <w:adjustRightInd w:val="0"/>
        <w:spacing w:after="0" w:line="240" w:lineRule="auto"/>
        <w:jc w:val="both"/>
        <w:rPr>
          <w:rFonts w:eastAsia="Times New Roman" w:cs="Arial"/>
          <w:lang w:eastAsia="es-CO"/>
        </w:rPr>
      </w:pPr>
    </w:p>
    <w:p w14:paraId="4403A521" w14:textId="77777777" w:rsidR="005D38B5" w:rsidRPr="00B0074C" w:rsidRDefault="005D38B5" w:rsidP="005D38B5">
      <w:pPr>
        <w:widowControl w:val="0"/>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 xml:space="preserve">La oferta deberá presentarse por escrito en </w:t>
      </w:r>
      <w:r w:rsidRPr="00B0074C">
        <w:rPr>
          <w:rFonts w:eastAsia="Times New Roman" w:cs="Arial"/>
          <w:b/>
          <w:bCs/>
          <w:lang w:val="es-ES" w:eastAsia="es-CO"/>
        </w:rPr>
        <w:t>pesos colombianos</w:t>
      </w:r>
      <w:r w:rsidRPr="00B0074C">
        <w:rPr>
          <w:rFonts w:eastAsia="Times New Roman" w:cs="Arial"/>
          <w:lang w:val="es-ES" w:eastAsia="es-CO"/>
        </w:rPr>
        <w:t xml:space="preserve">. Los valores no deben estar </w:t>
      </w:r>
      <w:r w:rsidRPr="00B0074C">
        <w:rPr>
          <w:rFonts w:eastAsia="Times New Roman" w:cs="Arial"/>
          <w:lang w:val="es-ES" w:eastAsia="es-CO"/>
        </w:rPr>
        <w:lastRenderedPageBreak/>
        <w:t xml:space="preserve">representados con decimales, </w:t>
      </w:r>
      <w:r w:rsidRPr="00B0074C">
        <w:rPr>
          <w:rFonts w:eastAsia="Times New Roman" w:cs="Arial"/>
          <w:b/>
          <w:bCs/>
          <w:lang w:val="es-ES" w:eastAsia="es-CO"/>
        </w:rPr>
        <w:t>deben estar redondeados al peso</w:t>
      </w:r>
      <w:r w:rsidRPr="00B0074C">
        <w:rPr>
          <w:rFonts w:eastAsia="Times New Roman" w:cs="Arial"/>
          <w:lang w:val="es-ES" w:eastAsia="es-CO"/>
        </w:rPr>
        <w:t>, según corresponda por encima o por debajo. Si se presentan valores con decimales se tomará el valor entero.</w:t>
      </w:r>
    </w:p>
    <w:p w14:paraId="5AE2C2D2" w14:textId="77777777" w:rsidR="005D38B5" w:rsidRPr="00B0074C" w:rsidRDefault="005D38B5" w:rsidP="005D38B5">
      <w:pPr>
        <w:widowControl w:val="0"/>
        <w:shd w:val="clear" w:color="auto" w:fill="FFFFFF"/>
        <w:autoSpaceDE w:val="0"/>
        <w:autoSpaceDN w:val="0"/>
        <w:adjustRightInd w:val="0"/>
        <w:spacing w:after="0" w:line="240" w:lineRule="auto"/>
        <w:jc w:val="both"/>
        <w:rPr>
          <w:rFonts w:eastAsia="Times New Roman" w:cs="Arial"/>
          <w:bCs/>
          <w:lang w:val="es-ES" w:eastAsia="es-CO"/>
        </w:rPr>
      </w:pPr>
    </w:p>
    <w:p w14:paraId="4858D857" w14:textId="77777777" w:rsidR="005D38B5" w:rsidRPr="00B0074C" w:rsidRDefault="005D38B5" w:rsidP="00CA4C8A">
      <w:pPr>
        <w:keepNext/>
        <w:widowControl w:val="0"/>
        <w:numPr>
          <w:ilvl w:val="1"/>
          <w:numId w:val="21"/>
        </w:numPr>
        <w:overflowPunct w:val="0"/>
        <w:autoSpaceDE w:val="0"/>
        <w:autoSpaceDN w:val="0"/>
        <w:adjustRightInd w:val="0"/>
        <w:spacing w:after="0" w:line="240" w:lineRule="auto"/>
        <w:jc w:val="both"/>
        <w:textAlignment w:val="baseline"/>
        <w:outlineLvl w:val="0"/>
        <w:rPr>
          <w:rFonts w:eastAsia="Times New Roman" w:cs="Arial"/>
          <w:b/>
          <w:bCs/>
          <w:kern w:val="32"/>
          <w:lang w:val="es-ES" w:eastAsia="es-CO"/>
        </w:rPr>
      </w:pPr>
      <w:bookmarkStart w:id="146" w:name="_Toc305167766"/>
      <w:bookmarkStart w:id="147" w:name="_Toc308717758"/>
      <w:bookmarkStart w:id="148" w:name="_Toc439083747"/>
      <w:bookmarkStart w:id="149" w:name="_Toc439084168"/>
      <w:bookmarkStart w:id="150" w:name="_Toc451852396"/>
      <w:r w:rsidRPr="00B0074C">
        <w:rPr>
          <w:rFonts w:eastAsia="Times New Roman" w:cs="Arial"/>
          <w:b/>
          <w:bCs/>
          <w:kern w:val="32"/>
          <w:lang w:val="es-ES" w:eastAsia="es-CO"/>
        </w:rPr>
        <w:t>PROPONENTES ELEGIBLES</w:t>
      </w:r>
      <w:bookmarkEnd w:id="146"/>
      <w:bookmarkEnd w:id="147"/>
      <w:bookmarkEnd w:id="148"/>
      <w:bookmarkEnd w:id="149"/>
      <w:bookmarkEnd w:id="150"/>
    </w:p>
    <w:p w14:paraId="13706A95" w14:textId="77777777" w:rsidR="005D38B5" w:rsidRPr="00B0074C" w:rsidRDefault="005D38B5" w:rsidP="005D38B5">
      <w:pPr>
        <w:autoSpaceDE w:val="0"/>
        <w:autoSpaceDN w:val="0"/>
        <w:adjustRightInd w:val="0"/>
        <w:spacing w:after="0" w:line="240" w:lineRule="auto"/>
        <w:jc w:val="both"/>
        <w:rPr>
          <w:rFonts w:eastAsia="Times New Roman" w:cs="Arial"/>
          <w:b/>
          <w:bCs/>
          <w:color w:val="000000"/>
          <w:lang w:val="es-ES" w:eastAsia="es-CO"/>
        </w:rPr>
      </w:pPr>
    </w:p>
    <w:p w14:paraId="5AB59BF6" w14:textId="77777777" w:rsidR="005D38B5" w:rsidRPr="00B0074C" w:rsidRDefault="005D38B5" w:rsidP="005D38B5">
      <w:pPr>
        <w:spacing w:after="0" w:line="240" w:lineRule="auto"/>
        <w:jc w:val="both"/>
        <w:rPr>
          <w:rFonts w:eastAsia="Times New Roman" w:cs="Arial"/>
          <w:color w:val="000000"/>
          <w:lang w:val="es-ES" w:eastAsia="es-CO"/>
        </w:rPr>
      </w:pPr>
      <w:r w:rsidRPr="00B0074C">
        <w:rPr>
          <w:rFonts w:eastAsia="Times New Roman" w:cs="Arial"/>
          <w:color w:val="000000"/>
          <w:lang w:val="es-ES" w:eastAsia="es-CO"/>
        </w:rPr>
        <w:t>Agotado el análisis comparativo de las ofertas, se establecerá un orden de elegibilidad de la siguiente manera:</w:t>
      </w:r>
    </w:p>
    <w:p w14:paraId="042D114D" w14:textId="77777777" w:rsidR="005D38B5" w:rsidRDefault="005D38B5" w:rsidP="005D38B5">
      <w:pPr>
        <w:spacing w:after="0" w:line="240" w:lineRule="auto"/>
        <w:jc w:val="both"/>
        <w:rPr>
          <w:rFonts w:eastAsia="Times New Roman" w:cs="Arial"/>
          <w:color w:val="000000"/>
          <w:lang w:val="es-ES" w:eastAsia="es-CO"/>
        </w:rPr>
      </w:pPr>
    </w:p>
    <w:p w14:paraId="4FFD5DC9" w14:textId="77777777" w:rsidR="005D38B5" w:rsidRPr="00B0074C" w:rsidRDefault="005D38B5" w:rsidP="005D38B5">
      <w:pPr>
        <w:spacing w:after="0" w:line="240" w:lineRule="auto"/>
        <w:jc w:val="both"/>
        <w:rPr>
          <w:rFonts w:eastAsia="Times New Roman" w:cs="Arial"/>
          <w:color w:val="000000"/>
          <w:lang w:val="es-ES" w:eastAsia="es-CO"/>
        </w:rPr>
      </w:pPr>
      <w:r w:rsidRPr="00B0074C">
        <w:rPr>
          <w:rFonts w:eastAsia="Times New Roman" w:cs="Arial"/>
          <w:color w:val="000000"/>
          <w:lang w:val="es-ES" w:eastAsia="es-CO"/>
        </w:rPr>
        <w:t>Se considerarán elegibles aquellos proponentes que hayan obtenido un puntaje acumulado mínimo de setecientos cincuenta (750) puntos en la calificación total.</w:t>
      </w:r>
    </w:p>
    <w:p w14:paraId="4603C54E" w14:textId="77777777" w:rsidR="005D38B5" w:rsidRDefault="005D38B5" w:rsidP="005D38B5">
      <w:pPr>
        <w:spacing w:after="0" w:line="240" w:lineRule="auto"/>
        <w:jc w:val="both"/>
        <w:rPr>
          <w:rFonts w:eastAsia="Times New Roman" w:cs="Arial"/>
          <w:color w:val="000000"/>
          <w:lang w:val="es-ES" w:eastAsia="es-CO"/>
        </w:rPr>
      </w:pPr>
    </w:p>
    <w:p w14:paraId="19B520A6" w14:textId="77777777" w:rsidR="005D38B5" w:rsidRDefault="005D38B5" w:rsidP="005D38B5">
      <w:pPr>
        <w:spacing w:after="0" w:line="240" w:lineRule="auto"/>
        <w:jc w:val="both"/>
        <w:rPr>
          <w:rFonts w:eastAsia="Times New Roman" w:cs="Arial"/>
          <w:color w:val="000000"/>
          <w:lang w:val="es-ES" w:eastAsia="es-CO"/>
        </w:rPr>
      </w:pPr>
      <w:r w:rsidRPr="00B0074C">
        <w:rPr>
          <w:rFonts w:eastAsia="Times New Roman" w:cs="Arial"/>
          <w:color w:val="000000"/>
          <w:lang w:val="es-ES" w:eastAsia="es-CO"/>
        </w:rPr>
        <w:t xml:space="preserve">Se conformará una lista de proponentes </w:t>
      </w:r>
      <w:r w:rsidR="00D85DA9" w:rsidRPr="00B0074C">
        <w:rPr>
          <w:rFonts w:eastAsia="Times New Roman" w:cs="Arial"/>
          <w:color w:val="000000"/>
          <w:lang w:val="es-ES" w:eastAsia="es-CO"/>
        </w:rPr>
        <w:t>elegible</w:t>
      </w:r>
      <w:r w:rsidRPr="00B0074C">
        <w:rPr>
          <w:rFonts w:eastAsia="Times New Roman" w:cs="Arial"/>
          <w:color w:val="000000"/>
          <w:lang w:val="es-ES" w:eastAsia="es-CO"/>
        </w:rPr>
        <w:t xml:space="preserve">, ordenada en función del puntaje total, asignando el primer lugar al proponente que haya obtenido el máximo puntaje, y así sucesivamente. </w:t>
      </w:r>
    </w:p>
    <w:p w14:paraId="54B23594" w14:textId="77777777" w:rsidR="005D38B5" w:rsidRPr="00B0074C" w:rsidRDefault="005D38B5" w:rsidP="005D38B5">
      <w:pPr>
        <w:spacing w:after="0" w:line="240" w:lineRule="auto"/>
        <w:jc w:val="both"/>
        <w:rPr>
          <w:rFonts w:eastAsia="Times New Roman" w:cs="Arial"/>
          <w:color w:val="000000"/>
          <w:lang w:val="es-ES" w:eastAsia="es-CO"/>
        </w:rPr>
      </w:pPr>
    </w:p>
    <w:p w14:paraId="53BE4E39" w14:textId="77777777" w:rsidR="005D38B5" w:rsidRPr="00B0074C" w:rsidRDefault="005D38B5" w:rsidP="00CA4C8A">
      <w:pPr>
        <w:keepNext/>
        <w:widowControl w:val="0"/>
        <w:numPr>
          <w:ilvl w:val="1"/>
          <w:numId w:val="21"/>
        </w:numPr>
        <w:overflowPunct w:val="0"/>
        <w:autoSpaceDE w:val="0"/>
        <w:autoSpaceDN w:val="0"/>
        <w:adjustRightInd w:val="0"/>
        <w:spacing w:after="0" w:line="240" w:lineRule="auto"/>
        <w:jc w:val="both"/>
        <w:textAlignment w:val="baseline"/>
        <w:outlineLvl w:val="0"/>
        <w:rPr>
          <w:rFonts w:eastAsia="Times New Roman" w:cs="Arial"/>
          <w:b/>
          <w:bCs/>
          <w:kern w:val="32"/>
          <w:lang w:val="es-ES" w:eastAsia="es-CO"/>
        </w:rPr>
      </w:pPr>
      <w:bookmarkStart w:id="151" w:name="_Toc308717759"/>
      <w:bookmarkStart w:id="152" w:name="_Toc439083748"/>
      <w:bookmarkStart w:id="153" w:name="_Toc439084169"/>
      <w:bookmarkStart w:id="154" w:name="_Toc451852397"/>
      <w:r w:rsidRPr="00B0074C">
        <w:rPr>
          <w:rFonts w:eastAsia="Times New Roman" w:cs="Arial"/>
          <w:b/>
          <w:bCs/>
          <w:kern w:val="32"/>
          <w:lang w:val="es-ES" w:eastAsia="es-CO"/>
        </w:rPr>
        <w:t>CORRECCIÓN ARITMÉTICA</w:t>
      </w:r>
      <w:bookmarkEnd w:id="151"/>
      <w:bookmarkEnd w:id="152"/>
      <w:bookmarkEnd w:id="153"/>
      <w:bookmarkEnd w:id="154"/>
    </w:p>
    <w:p w14:paraId="46CBCA48" w14:textId="77777777" w:rsidR="005D38B5" w:rsidRPr="00B0074C" w:rsidRDefault="005D38B5" w:rsidP="005D38B5">
      <w:pPr>
        <w:widowControl w:val="0"/>
        <w:autoSpaceDE w:val="0"/>
        <w:autoSpaceDN w:val="0"/>
        <w:adjustRightInd w:val="0"/>
        <w:spacing w:after="0" w:line="240" w:lineRule="auto"/>
        <w:jc w:val="both"/>
        <w:rPr>
          <w:rFonts w:eastAsia="Times New Roman" w:cs="Arial"/>
          <w:sz w:val="20"/>
          <w:szCs w:val="20"/>
          <w:lang w:val="es-ES" w:eastAsia="es-ES"/>
        </w:rPr>
      </w:pPr>
    </w:p>
    <w:p w14:paraId="131C0360" w14:textId="77777777" w:rsidR="005D38B5" w:rsidRPr="00B0074C" w:rsidRDefault="005D38B5" w:rsidP="005D38B5">
      <w:pPr>
        <w:spacing w:line="240" w:lineRule="auto"/>
        <w:jc w:val="both"/>
        <w:rPr>
          <w:rFonts w:eastAsia="Times New Roman" w:cs="Arial"/>
          <w:lang w:val="es-ES" w:eastAsia="es-CO"/>
        </w:rPr>
      </w:pPr>
      <w:r w:rsidRPr="00B0074C">
        <w:rPr>
          <w:rFonts w:eastAsia="Times New Roman" w:cs="Arial"/>
          <w:lang w:val="es-ES" w:eastAsia="es-CO"/>
        </w:rPr>
        <w:t>En caso de requerirse, se aplicará la corrección aritmética, la cual consiste en la verificación de las operaciones aritméticas realizadas sobre los cuadros de la propuesta económica. En virtud de esta corrección, se revisará y determinará si existe error en el precio total de la propuesta presentada.</w:t>
      </w:r>
    </w:p>
    <w:p w14:paraId="34BA3DD6" w14:textId="77777777" w:rsidR="005D38B5" w:rsidRPr="00B0074C" w:rsidRDefault="005D38B5" w:rsidP="00CA4C8A">
      <w:pPr>
        <w:keepNext/>
        <w:widowControl w:val="0"/>
        <w:numPr>
          <w:ilvl w:val="1"/>
          <w:numId w:val="21"/>
        </w:numPr>
        <w:overflowPunct w:val="0"/>
        <w:autoSpaceDE w:val="0"/>
        <w:autoSpaceDN w:val="0"/>
        <w:adjustRightInd w:val="0"/>
        <w:spacing w:after="0" w:line="240" w:lineRule="auto"/>
        <w:jc w:val="both"/>
        <w:textAlignment w:val="baseline"/>
        <w:outlineLvl w:val="0"/>
        <w:rPr>
          <w:rFonts w:eastAsia="Times New Roman" w:cs="Arial"/>
          <w:b/>
          <w:bCs/>
          <w:kern w:val="32"/>
          <w:lang w:val="es-ES" w:eastAsia="es-CO"/>
        </w:rPr>
      </w:pPr>
      <w:bookmarkStart w:id="155" w:name="_Toc300143728"/>
      <w:bookmarkStart w:id="156" w:name="_Toc439083749"/>
      <w:bookmarkStart w:id="157" w:name="_Toc439084170"/>
      <w:bookmarkStart w:id="158" w:name="_Toc451852398"/>
      <w:r w:rsidRPr="00B0074C">
        <w:rPr>
          <w:rFonts w:eastAsia="Times New Roman" w:cs="Arial"/>
          <w:b/>
          <w:bCs/>
          <w:kern w:val="32"/>
          <w:lang w:val="es-ES" w:eastAsia="es-CO"/>
        </w:rPr>
        <w:t>CRITERIOS DE DESEMPATE</w:t>
      </w:r>
      <w:bookmarkEnd w:id="155"/>
      <w:bookmarkEnd w:id="156"/>
      <w:bookmarkEnd w:id="157"/>
      <w:bookmarkEnd w:id="158"/>
      <w:r w:rsidRPr="00B0074C">
        <w:rPr>
          <w:rFonts w:eastAsia="Times New Roman" w:cs="Arial"/>
          <w:b/>
          <w:bCs/>
          <w:kern w:val="32"/>
          <w:lang w:val="es-ES" w:eastAsia="es-CO"/>
        </w:rPr>
        <w:t xml:space="preserve"> </w:t>
      </w:r>
    </w:p>
    <w:p w14:paraId="67E30AEA" w14:textId="77777777" w:rsidR="005D38B5" w:rsidRPr="00B0074C" w:rsidRDefault="005D38B5" w:rsidP="005D38B5">
      <w:pPr>
        <w:widowControl w:val="0"/>
        <w:autoSpaceDE w:val="0"/>
        <w:autoSpaceDN w:val="0"/>
        <w:adjustRightInd w:val="0"/>
        <w:spacing w:after="0" w:line="240" w:lineRule="auto"/>
        <w:jc w:val="both"/>
        <w:rPr>
          <w:rFonts w:eastAsia="Times New Roman" w:cs="Arial"/>
          <w:b/>
          <w:bCs/>
          <w:color w:val="000000"/>
          <w:lang w:val="es-ES" w:eastAsia="es-CO"/>
        </w:rPr>
      </w:pPr>
    </w:p>
    <w:p w14:paraId="0C269A7D" w14:textId="77777777" w:rsidR="005D38B5" w:rsidRPr="00321020" w:rsidRDefault="005D38B5" w:rsidP="005D38B5">
      <w:pPr>
        <w:pStyle w:val="Titulo1Alejo"/>
        <w:spacing w:before="0" w:after="0"/>
        <w:jc w:val="both"/>
        <w:outlineLvl w:val="9"/>
        <w:rPr>
          <w:lang w:val="es-ES"/>
        </w:rPr>
      </w:pPr>
      <w:bookmarkStart w:id="159" w:name="_Toc439083750"/>
      <w:bookmarkStart w:id="160" w:name="_Toc439084171"/>
      <w:bookmarkStart w:id="161" w:name="_Toc439085232"/>
      <w:r w:rsidRPr="00786494">
        <w:rPr>
          <w:rFonts w:ascii="Calibri" w:hAnsi="Calibri"/>
          <w:b w:val="0"/>
          <w:sz w:val="22"/>
          <w:szCs w:val="22"/>
          <w:lang w:val="es-ES"/>
        </w:rPr>
        <w:t>En caso de presentarse empate en el primer lugar de elegibilidad de las propuestas, se solicitará a los proponentes para que en Audiencia presenten nueva propuesta económica en sobre cerrado. En caso de persistir el empate se seleccionará la oferta presentada por el proponente que ostente la condición de Aliado Proveedor de la ESU. Finalmente, en el caso que ninguno de los oferentes empatados sea Aliado Proveedor, o haya más de uno, se procederá a realizar sorteo en Audiencia.</w:t>
      </w:r>
      <w:bookmarkEnd w:id="159"/>
      <w:bookmarkEnd w:id="160"/>
      <w:bookmarkEnd w:id="161"/>
    </w:p>
    <w:p w14:paraId="40015AF8" w14:textId="77777777" w:rsidR="005D38B5" w:rsidRPr="00D3465E" w:rsidRDefault="005D38B5" w:rsidP="005D38B5">
      <w:pPr>
        <w:widowControl w:val="0"/>
        <w:autoSpaceDE w:val="0"/>
        <w:autoSpaceDN w:val="0"/>
        <w:adjustRightInd w:val="0"/>
        <w:spacing w:after="0" w:line="240" w:lineRule="auto"/>
        <w:jc w:val="both"/>
        <w:rPr>
          <w:rFonts w:eastAsia="Times New Roman" w:cs="Arial"/>
          <w:lang w:val="es-ES" w:eastAsia="es-CO"/>
        </w:rPr>
      </w:pPr>
    </w:p>
    <w:p w14:paraId="0F0BA05B" w14:textId="77777777" w:rsidR="005D38B5" w:rsidRPr="00B0074C" w:rsidRDefault="005D38B5" w:rsidP="00CA4C8A">
      <w:pPr>
        <w:keepNext/>
        <w:widowControl w:val="0"/>
        <w:numPr>
          <w:ilvl w:val="1"/>
          <w:numId w:val="21"/>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162" w:name="_Toc300143729"/>
      <w:bookmarkStart w:id="163" w:name="_Toc439083751"/>
      <w:bookmarkStart w:id="164" w:name="_Toc439084172"/>
      <w:bookmarkStart w:id="165" w:name="_Toc451852399"/>
      <w:r w:rsidRPr="00B0074C">
        <w:rPr>
          <w:rFonts w:eastAsia="Times New Roman" w:cs="Arial"/>
          <w:b/>
          <w:bCs/>
          <w:kern w:val="32"/>
          <w:lang w:val="es-ES" w:eastAsia="es-CO"/>
        </w:rPr>
        <w:t>TERMINACIÓN DEL PROCESO DE SOLICITUD PRIVADA DE OFERTA</w:t>
      </w:r>
      <w:bookmarkEnd w:id="162"/>
      <w:bookmarkEnd w:id="163"/>
      <w:bookmarkEnd w:id="164"/>
      <w:bookmarkEnd w:id="165"/>
    </w:p>
    <w:p w14:paraId="4C1388BE" w14:textId="77777777" w:rsidR="005D38B5" w:rsidRPr="00B0074C" w:rsidRDefault="005D38B5" w:rsidP="005D38B5">
      <w:pPr>
        <w:widowControl w:val="0"/>
        <w:autoSpaceDE w:val="0"/>
        <w:autoSpaceDN w:val="0"/>
        <w:adjustRightInd w:val="0"/>
        <w:spacing w:after="0" w:line="240" w:lineRule="auto"/>
        <w:jc w:val="both"/>
        <w:rPr>
          <w:rFonts w:eastAsia="Times New Roman" w:cs="Arial"/>
          <w:lang w:val="es-ES" w:eastAsia="es-CO"/>
        </w:rPr>
      </w:pPr>
    </w:p>
    <w:p w14:paraId="2471B804" w14:textId="77777777" w:rsidR="005D38B5" w:rsidRDefault="005D38B5" w:rsidP="005D38B5">
      <w:pPr>
        <w:jc w:val="both"/>
        <w:rPr>
          <w:rFonts w:eastAsia="Times New Roman" w:cs="Arial"/>
          <w:lang w:val="es-ES" w:eastAsia="es-CO"/>
        </w:rPr>
      </w:pPr>
      <w:r w:rsidRPr="00B0074C">
        <w:rPr>
          <w:rFonts w:eastAsia="Times New Roman" w:cs="Arial"/>
          <w:lang w:val="es-ES" w:eastAsia="es-CO"/>
        </w:rPr>
        <w:t>La</w:t>
      </w:r>
      <w:r w:rsidRPr="00B0074C">
        <w:rPr>
          <w:rFonts w:eastAsia="Times New Roman" w:cs="Arial"/>
          <w:b/>
          <w:lang w:val="es-ES" w:eastAsia="es-CO"/>
        </w:rPr>
        <w:t xml:space="preserve"> ESU</w:t>
      </w:r>
      <w:r w:rsidRPr="00B0074C">
        <w:rPr>
          <w:rFonts w:eastAsia="Times New Roman" w:cs="Arial"/>
          <w:lang w:val="es-ES" w:eastAsia="es-CO"/>
        </w:rPr>
        <w:t xml:space="preserve"> podrá desestimar por inconveniente la(s) propuesta(s) o terminar en cualquier momento el proceso de la Solicitud Privada de Oferta, en el evento en que no se presente ningún proponente, o ninguna oferta se ajuste a los Pliegos de Condiciones o, en general, cuando existan motivos que impidan la selección objetiva del Contratista.</w:t>
      </w:r>
    </w:p>
    <w:p w14:paraId="39AD46DF" w14:textId="77777777" w:rsidR="005D38B5" w:rsidRPr="00F20D8E" w:rsidRDefault="005D38B5" w:rsidP="005D38B5">
      <w:pPr>
        <w:jc w:val="center"/>
        <w:rPr>
          <w:rFonts w:eastAsia="Times New Roman" w:cs="Arial"/>
          <w:bCs/>
          <w:kern w:val="32"/>
          <w:lang w:val="es-ES_tradnl" w:eastAsia="es-CO"/>
        </w:rPr>
      </w:pPr>
      <w:r>
        <w:rPr>
          <w:rFonts w:eastAsia="Times New Roman" w:cs="Arial"/>
          <w:lang w:val="es-ES" w:eastAsia="es-CO"/>
        </w:rPr>
        <w:br w:type="page"/>
      </w:r>
      <w:bookmarkStart w:id="166" w:name="_Toc305506307"/>
      <w:bookmarkStart w:id="167" w:name="_Toc300143741"/>
      <w:r w:rsidRPr="00F20D8E">
        <w:rPr>
          <w:rFonts w:eastAsia="Times New Roman" w:cs="Arial"/>
          <w:b/>
          <w:bCs/>
          <w:kern w:val="32"/>
          <w:lang w:val="es-ES" w:eastAsia="es-CO"/>
        </w:rPr>
        <w:lastRenderedPageBreak/>
        <w:t>CAPÍTULO 5 - ESPECIFICACIONES O CONDICIONES TÉCNICAS</w:t>
      </w:r>
      <w:bookmarkEnd w:id="166"/>
    </w:p>
    <w:p w14:paraId="4784B58C" w14:textId="77777777" w:rsidR="005D38B5" w:rsidRPr="00F20D8E" w:rsidRDefault="005D38B5" w:rsidP="005D38B5">
      <w:pPr>
        <w:widowControl w:val="0"/>
        <w:autoSpaceDE w:val="0"/>
        <w:autoSpaceDN w:val="0"/>
        <w:adjustRightInd w:val="0"/>
        <w:spacing w:after="0" w:line="240" w:lineRule="auto"/>
        <w:rPr>
          <w:rFonts w:eastAsia="Arial Unicode MS" w:cs="Arial"/>
          <w:color w:val="000000"/>
          <w:lang w:val="es-ES" w:eastAsia="es-CO"/>
        </w:rPr>
      </w:pPr>
    </w:p>
    <w:p w14:paraId="4935A236" w14:textId="77777777" w:rsidR="005D38B5" w:rsidRPr="003477BE" w:rsidRDefault="005D38B5" w:rsidP="00CA4C8A">
      <w:pPr>
        <w:keepNext/>
        <w:widowControl w:val="0"/>
        <w:numPr>
          <w:ilvl w:val="1"/>
          <w:numId w:val="11"/>
        </w:numPr>
        <w:overflowPunct w:val="0"/>
        <w:autoSpaceDE w:val="0"/>
        <w:autoSpaceDN w:val="0"/>
        <w:adjustRightInd w:val="0"/>
        <w:spacing w:after="0" w:line="240" w:lineRule="auto"/>
        <w:jc w:val="both"/>
        <w:textAlignment w:val="baseline"/>
        <w:outlineLvl w:val="0"/>
        <w:rPr>
          <w:rFonts w:eastAsia="Arial Unicode MS" w:cs="Arial"/>
          <w:b/>
          <w:color w:val="000000"/>
          <w:lang w:val="es-ES" w:eastAsia="es-CO"/>
        </w:rPr>
      </w:pPr>
      <w:bookmarkStart w:id="168" w:name="_Toc425923325"/>
      <w:bookmarkStart w:id="169" w:name="_Toc439083752"/>
      <w:bookmarkStart w:id="170" w:name="_Toc439084173"/>
      <w:bookmarkStart w:id="171" w:name="_Toc451852400"/>
      <w:r w:rsidRPr="003477BE">
        <w:rPr>
          <w:rFonts w:eastAsia="Arial Unicode MS" w:cs="Arial"/>
          <w:b/>
          <w:color w:val="000000"/>
          <w:lang w:val="es-ES" w:eastAsia="es-CO"/>
        </w:rPr>
        <w:t>CRONOGRAMA DE ACTIVIDADES</w:t>
      </w:r>
      <w:bookmarkEnd w:id="168"/>
      <w:bookmarkEnd w:id="169"/>
      <w:bookmarkEnd w:id="170"/>
      <w:bookmarkEnd w:id="171"/>
    </w:p>
    <w:p w14:paraId="299CD01A" w14:textId="77777777" w:rsidR="005D38B5" w:rsidRPr="003477BE" w:rsidRDefault="005D38B5" w:rsidP="005D38B5">
      <w:pPr>
        <w:keepNext/>
        <w:widowControl w:val="0"/>
        <w:overflowPunct w:val="0"/>
        <w:autoSpaceDE w:val="0"/>
        <w:autoSpaceDN w:val="0"/>
        <w:adjustRightInd w:val="0"/>
        <w:spacing w:after="0" w:line="240" w:lineRule="auto"/>
        <w:ind w:left="360"/>
        <w:jc w:val="both"/>
        <w:textAlignment w:val="baseline"/>
        <w:outlineLvl w:val="0"/>
        <w:rPr>
          <w:rFonts w:eastAsia="Arial Unicode MS" w:cs="Arial"/>
          <w:b/>
          <w:color w:val="000000"/>
          <w:lang w:val="es-ES" w:eastAsia="es-CO"/>
        </w:rPr>
      </w:pPr>
    </w:p>
    <w:p w14:paraId="7FE85127" w14:textId="77777777" w:rsidR="005D38B5" w:rsidRPr="00DD1FFD" w:rsidRDefault="005D38B5" w:rsidP="005D38B5">
      <w:pPr>
        <w:jc w:val="both"/>
        <w:rPr>
          <w:rFonts w:eastAsia="Arial Unicode MS" w:cs="Arial"/>
          <w:color w:val="000000"/>
          <w:highlight w:val="yellow"/>
          <w:lang w:val="es-ES" w:eastAsia="es-CO"/>
        </w:rPr>
      </w:pPr>
      <w:r w:rsidRPr="003477BE">
        <w:rPr>
          <w:rFonts w:eastAsia="Arial Unicode MS" w:cs="Arial"/>
          <w:color w:val="000000"/>
          <w:lang w:val="es-ES" w:eastAsia="es-CO"/>
        </w:rPr>
        <w:t>El proponente seleccionado deberá presentar, previo al inicio de la ejecución de actividades, un diagrama de barras tipo GANTT en una sola página, donde se evidencie la ruta crítica del proyecto y en él, se deberán resaltar en rojo las actividades correspondientes a la misma</w:t>
      </w:r>
      <w:r w:rsidRPr="002214EB">
        <w:rPr>
          <w:rFonts w:eastAsia="Arial Unicode MS" w:cs="Arial"/>
          <w:color w:val="000000"/>
          <w:lang w:val="es-ES" w:eastAsia="es-CO"/>
        </w:rPr>
        <w:t>.</w:t>
      </w:r>
    </w:p>
    <w:p w14:paraId="0E7E51F6" w14:textId="77777777" w:rsidR="005D38B5" w:rsidRPr="003477BE" w:rsidRDefault="005D38B5" w:rsidP="00CA4C8A">
      <w:pPr>
        <w:keepNext/>
        <w:widowControl w:val="0"/>
        <w:numPr>
          <w:ilvl w:val="1"/>
          <w:numId w:val="11"/>
        </w:numPr>
        <w:overflowPunct w:val="0"/>
        <w:autoSpaceDE w:val="0"/>
        <w:autoSpaceDN w:val="0"/>
        <w:adjustRightInd w:val="0"/>
        <w:spacing w:after="0" w:line="240" w:lineRule="auto"/>
        <w:jc w:val="both"/>
        <w:textAlignment w:val="baseline"/>
        <w:outlineLvl w:val="0"/>
        <w:rPr>
          <w:rFonts w:eastAsia="Arial Unicode MS" w:cs="Arial"/>
          <w:b/>
          <w:color w:val="000000"/>
          <w:lang w:val="es-ES" w:eastAsia="es-CO"/>
        </w:rPr>
      </w:pPr>
      <w:bookmarkStart w:id="172" w:name="_Toc425923326"/>
      <w:bookmarkStart w:id="173" w:name="_Toc439083753"/>
      <w:bookmarkStart w:id="174" w:name="_Toc439084174"/>
      <w:bookmarkStart w:id="175" w:name="_Toc451852401"/>
      <w:r w:rsidRPr="003477BE">
        <w:rPr>
          <w:rFonts w:eastAsia="Arial Unicode MS" w:cs="Arial"/>
          <w:b/>
          <w:color w:val="000000"/>
          <w:lang w:val="es-ES" w:eastAsia="es-CO"/>
        </w:rPr>
        <w:t>EXPERIENCIA PERSONAL</w:t>
      </w:r>
      <w:bookmarkEnd w:id="172"/>
      <w:bookmarkEnd w:id="173"/>
      <w:bookmarkEnd w:id="174"/>
      <w:bookmarkEnd w:id="175"/>
    </w:p>
    <w:p w14:paraId="1F1B0989" w14:textId="77777777" w:rsidR="005D38B5" w:rsidRPr="009A0C9F" w:rsidRDefault="005D38B5" w:rsidP="005D38B5">
      <w:pPr>
        <w:keepNext/>
        <w:widowControl w:val="0"/>
        <w:overflowPunct w:val="0"/>
        <w:autoSpaceDE w:val="0"/>
        <w:autoSpaceDN w:val="0"/>
        <w:adjustRightInd w:val="0"/>
        <w:spacing w:after="0" w:line="240" w:lineRule="auto"/>
        <w:ind w:left="360"/>
        <w:jc w:val="both"/>
        <w:textAlignment w:val="baseline"/>
        <w:outlineLvl w:val="0"/>
        <w:rPr>
          <w:rFonts w:eastAsia="Arial Unicode MS" w:cs="Arial"/>
          <w:b/>
          <w:color w:val="000000"/>
          <w:lang w:val="es-ES" w:eastAsia="es-CO"/>
        </w:rPr>
      </w:pPr>
    </w:p>
    <w:p w14:paraId="6B4984F7" w14:textId="77777777" w:rsidR="00174F80" w:rsidRPr="00174F80" w:rsidRDefault="00174F80" w:rsidP="00174F80">
      <w:pPr>
        <w:numPr>
          <w:ilvl w:val="2"/>
          <w:numId w:val="12"/>
        </w:numPr>
        <w:shd w:val="clear" w:color="auto" w:fill="FFFFFF"/>
        <w:spacing w:after="0" w:line="240" w:lineRule="auto"/>
        <w:jc w:val="both"/>
        <w:rPr>
          <w:rFonts w:eastAsia="Arial Unicode MS" w:cs="Arial"/>
          <w:b/>
          <w:color w:val="000000"/>
          <w:lang w:val="es-ES" w:eastAsia="es-CO"/>
        </w:rPr>
      </w:pPr>
      <w:r w:rsidRPr="00174F80">
        <w:rPr>
          <w:rFonts w:eastAsia="Times New Roman" w:cs="Arial"/>
          <w:b/>
          <w:lang w:eastAsia="es-CO"/>
        </w:rPr>
        <w:t xml:space="preserve">Ingeniero Director del proyecto: </w:t>
      </w:r>
    </w:p>
    <w:p w14:paraId="7E7EDA68" w14:textId="77777777" w:rsidR="00174F80" w:rsidRPr="00F96564" w:rsidRDefault="00174F80" w:rsidP="00174F80">
      <w:pPr>
        <w:widowControl w:val="0"/>
        <w:numPr>
          <w:ilvl w:val="0"/>
          <w:numId w:val="46"/>
        </w:numPr>
        <w:autoSpaceDE w:val="0"/>
        <w:autoSpaceDN w:val="0"/>
        <w:adjustRightInd w:val="0"/>
        <w:spacing w:after="0" w:line="240" w:lineRule="auto"/>
        <w:jc w:val="both"/>
        <w:rPr>
          <w:rFonts w:eastAsia="Times New Roman" w:cs="Arial"/>
          <w:lang w:eastAsia="es-CO"/>
        </w:rPr>
      </w:pPr>
      <w:r w:rsidRPr="00F96564">
        <w:rPr>
          <w:rFonts w:eastAsia="Times New Roman" w:cs="Arial"/>
          <w:lang w:eastAsia="es-CO"/>
        </w:rPr>
        <w:t xml:space="preserve">Ingeniero Electrónico, electricista o afín, con experiencia en mínimo 2 años en la implementación, instalación y/o mantenimiento de sistemas de CCTV ciudadano </w:t>
      </w:r>
      <w:r w:rsidRPr="00F96564">
        <w:rPr>
          <w:rFonts w:eastAsia="Times New Roman" w:cs="Arial"/>
          <w:lang w:val="es-ES" w:eastAsia="es-CO"/>
        </w:rPr>
        <w:t xml:space="preserve">a través de </w:t>
      </w:r>
      <w:r w:rsidRPr="00F96564">
        <w:rPr>
          <w:rFonts w:eastAsia="Times New Roman" w:cs="Arial"/>
          <w:lang w:eastAsia="es-CO"/>
        </w:rPr>
        <w:t>enlac</w:t>
      </w:r>
      <w:r>
        <w:rPr>
          <w:rFonts w:eastAsia="Times New Roman" w:cs="Arial"/>
          <w:lang w:eastAsia="es-CO"/>
        </w:rPr>
        <w:t>es de comunicación inalámbricos</w:t>
      </w:r>
      <w:r w:rsidRPr="00F96564">
        <w:rPr>
          <w:rFonts w:eastAsia="Times New Roman" w:cs="Arial"/>
          <w:lang w:eastAsia="es-CO"/>
        </w:rPr>
        <w:t>.</w:t>
      </w:r>
    </w:p>
    <w:p w14:paraId="638DD086" w14:textId="1A40DA3F" w:rsidR="00174F80" w:rsidRPr="00F96564" w:rsidRDefault="00174F80" w:rsidP="00174F80">
      <w:pPr>
        <w:widowControl w:val="0"/>
        <w:numPr>
          <w:ilvl w:val="0"/>
          <w:numId w:val="46"/>
        </w:numPr>
        <w:autoSpaceDE w:val="0"/>
        <w:autoSpaceDN w:val="0"/>
        <w:adjustRightInd w:val="0"/>
        <w:spacing w:after="0" w:line="274" w:lineRule="exact"/>
        <w:jc w:val="both"/>
        <w:rPr>
          <w:rFonts w:cs="Arial Unicode MS"/>
          <w:lang w:eastAsia="es-CO"/>
        </w:rPr>
      </w:pPr>
      <w:r w:rsidRPr="00F96564">
        <w:rPr>
          <w:rFonts w:cs="Arial Unicode MS"/>
          <w:lang w:eastAsia="es-CO"/>
        </w:rPr>
        <w:t xml:space="preserve">Deberá presentar certificado de fábrica en entrenamiento técnico de la plataforma de administración de video IP Security Center </w:t>
      </w:r>
      <w:r w:rsidR="009C28B3">
        <w:rPr>
          <w:rFonts w:cs="Arial Unicode MS"/>
          <w:lang w:eastAsia="es-CO"/>
        </w:rPr>
        <w:t>5.2</w:t>
      </w:r>
      <w:r w:rsidRPr="00F96564">
        <w:rPr>
          <w:rFonts w:cs="Arial Unicode MS"/>
          <w:lang w:eastAsia="es-CO"/>
        </w:rPr>
        <w:t>.</w:t>
      </w:r>
    </w:p>
    <w:p w14:paraId="5285918D" w14:textId="77777777" w:rsidR="00174F80" w:rsidRPr="00F96564" w:rsidRDefault="00174F80" w:rsidP="00174F80">
      <w:pPr>
        <w:widowControl w:val="0"/>
        <w:numPr>
          <w:ilvl w:val="0"/>
          <w:numId w:val="46"/>
        </w:numPr>
        <w:autoSpaceDE w:val="0"/>
        <w:autoSpaceDN w:val="0"/>
        <w:adjustRightInd w:val="0"/>
        <w:spacing w:after="0" w:line="240" w:lineRule="auto"/>
        <w:jc w:val="both"/>
        <w:rPr>
          <w:rFonts w:cs="Times New Roman"/>
          <w:lang w:eastAsia="es-CO"/>
        </w:rPr>
      </w:pPr>
      <w:r w:rsidRPr="00F96564">
        <w:rPr>
          <w:rFonts w:cs="Times New Roman"/>
          <w:lang w:eastAsia="es-CO"/>
        </w:rPr>
        <w:t xml:space="preserve">Deberá presentar certificado de fábrica en entrenamiento en </w:t>
      </w:r>
      <w:proofErr w:type="spellStart"/>
      <w:r w:rsidRPr="00F96564">
        <w:rPr>
          <w:rFonts w:cs="Times New Roman"/>
          <w:lang w:eastAsia="es-CO"/>
        </w:rPr>
        <w:t>Transform</w:t>
      </w:r>
      <w:proofErr w:type="spellEnd"/>
      <w:r w:rsidRPr="00F96564">
        <w:rPr>
          <w:rFonts w:cs="Times New Roman"/>
          <w:lang w:eastAsia="es-CO"/>
        </w:rPr>
        <w:t xml:space="preserve"> N Y certificado en Instalación y administración de LED-</w:t>
      </w:r>
      <w:proofErr w:type="spellStart"/>
      <w:r w:rsidRPr="00F96564">
        <w:rPr>
          <w:rFonts w:cs="Times New Roman"/>
          <w:lang w:eastAsia="es-CO"/>
        </w:rPr>
        <w:t>Lit</w:t>
      </w:r>
      <w:proofErr w:type="spellEnd"/>
      <w:r w:rsidRPr="00F96564">
        <w:rPr>
          <w:rFonts w:cs="Times New Roman"/>
          <w:lang w:eastAsia="es-CO"/>
        </w:rPr>
        <w:t xml:space="preserve"> Wall de Barco.</w:t>
      </w:r>
    </w:p>
    <w:p w14:paraId="692DA523" w14:textId="77777777" w:rsidR="00174F80" w:rsidRPr="00F96564" w:rsidRDefault="00174F80" w:rsidP="00174F80">
      <w:pPr>
        <w:widowControl w:val="0"/>
        <w:numPr>
          <w:ilvl w:val="0"/>
          <w:numId w:val="46"/>
        </w:numPr>
        <w:autoSpaceDE w:val="0"/>
        <w:autoSpaceDN w:val="0"/>
        <w:adjustRightInd w:val="0"/>
        <w:spacing w:after="0" w:line="274" w:lineRule="exact"/>
        <w:jc w:val="both"/>
        <w:rPr>
          <w:rFonts w:cs="Arial Unicode MS"/>
          <w:lang w:eastAsia="es-CO"/>
        </w:rPr>
      </w:pPr>
      <w:r w:rsidRPr="00F96564">
        <w:rPr>
          <w:rFonts w:cs="Arial Unicode MS"/>
          <w:lang w:eastAsia="es-CO"/>
        </w:rPr>
        <w:t>Deberá presentar certificado de fábrica en entrenamiento técnico en Fundamentos de video I.P Axis</w:t>
      </w:r>
    </w:p>
    <w:p w14:paraId="17252488" w14:textId="77777777" w:rsidR="00174F80" w:rsidRPr="00F96564" w:rsidRDefault="00174F80" w:rsidP="00174F80">
      <w:pPr>
        <w:pStyle w:val="Default"/>
        <w:numPr>
          <w:ilvl w:val="0"/>
          <w:numId w:val="46"/>
        </w:numPr>
        <w:spacing w:after="32"/>
        <w:rPr>
          <w:sz w:val="22"/>
          <w:szCs w:val="22"/>
        </w:rPr>
      </w:pPr>
      <w:r w:rsidRPr="00F96564">
        <w:rPr>
          <w:sz w:val="22"/>
          <w:szCs w:val="22"/>
        </w:rPr>
        <w:t xml:space="preserve">Deberá presentar certificado de fábrica en entrenamiento en </w:t>
      </w:r>
      <w:proofErr w:type="spellStart"/>
      <w:r w:rsidRPr="00F96564">
        <w:rPr>
          <w:sz w:val="22"/>
          <w:szCs w:val="22"/>
        </w:rPr>
        <w:t>support</w:t>
      </w:r>
      <w:proofErr w:type="spellEnd"/>
      <w:r w:rsidRPr="00F96564">
        <w:rPr>
          <w:sz w:val="22"/>
          <w:szCs w:val="22"/>
        </w:rPr>
        <w:t xml:space="preserve"> </w:t>
      </w:r>
      <w:proofErr w:type="spellStart"/>
      <w:r w:rsidRPr="00F96564">
        <w:rPr>
          <w:sz w:val="22"/>
          <w:szCs w:val="22"/>
        </w:rPr>
        <w:t>professional</w:t>
      </w:r>
      <w:proofErr w:type="spellEnd"/>
      <w:r w:rsidRPr="00F96564">
        <w:rPr>
          <w:sz w:val="22"/>
          <w:szCs w:val="22"/>
        </w:rPr>
        <w:t xml:space="preserve"> (RCSP) RDL-3000 </w:t>
      </w:r>
      <w:proofErr w:type="spellStart"/>
      <w:r w:rsidRPr="00F96564">
        <w:rPr>
          <w:sz w:val="22"/>
          <w:szCs w:val="22"/>
        </w:rPr>
        <w:t>systems</w:t>
      </w:r>
      <w:proofErr w:type="spellEnd"/>
      <w:r w:rsidRPr="00F96564">
        <w:rPr>
          <w:sz w:val="22"/>
          <w:szCs w:val="22"/>
        </w:rPr>
        <w:t>.</w:t>
      </w:r>
    </w:p>
    <w:p w14:paraId="06F72FB4" w14:textId="77777777" w:rsidR="00174F80" w:rsidRPr="00F96564" w:rsidRDefault="00174F80" w:rsidP="00174F80">
      <w:pPr>
        <w:pStyle w:val="Prrafodelista"/>
        <w:widowControl w:val="0"/>
        <w:numPr>
          <w:ilvl w:val="0"/>
          <w:numId w:val="45"/>
        </w:numPr>
        <w:autoSpaceDE w:val="0"/>
        <w:autoSpaceDN w:val="0"/>
        <w:adjustRightInd w:val="0"/>
        <w:jc w:val="both"/>
        <w:rPr>
          <w:rFonts w:eastAsia="Times New Roman" w:cs="Arial"/>
          <w:b/>
          <w:lang w:val="en-US" w:eastAsia="es-CO"/>
        </w:rPr>
      </w:pPr>
      <w:proofErr w:type="spellStart"/>
      <w:r w:rsidRPr="00F96564">
        <w:rPr>
          <w:color w:val="000000"/>
          <w:lang w:val="en-US"/>
        </w:rPr>
        <w:t>Certificado</w:t>
      </w:r>
      <w:proofErr w:type="spellEnd"/>
      <w:r w:rsidRPr="00F96564">
        <w:rPr>
          <w:color w:val="000000"/>
          <w:lang w:val="en-US"/>
        </w:rPr>
        <w:t xml:space="preserve"> en ALVARION: ALVARION SYSTEM SPECIALIST (BREEZE MAX EXTREME) y ALVARION SYSTEM SPECIALIST (BREEZE ACCESS VL/BNETB).</w:t>
      </w:r>
    </w:p>
    <w:p w14:paraId="53EDCC01" w14:textId="77777777" w:rsidR="00174F80" w:rsidRPr="00F96564" w:rsidRDefault="00174F80" w:rsidP="00174F80">
      <w:pPr>
        <w:pStyle w:val="Prrafodelista"/>
        <w:widowControl w:val="0"/>
        <w:numPr>
          <w:ilvl w:val="0"/>
          <w:numId w:val="45"/>
        </w:numPr>
        <w:autoSpaceDE w:val="0"/>
        <w:autoSpaceDN w:val="0"/>
        <w:adjustRightInd w:val="0"/>
        <w:jc w:val="both"/>
        <w:rPr>
          <w:rFonts w:eastAsia="Times New Roman" w:cs="Arial"/>
          <w:b/>
          <w:lang w:eastAsia="es-CO"/>
        </w:rPr>
      </w:pPr>
      <w:r w:rsidRPr="00F96564">
        <w:rPr>
          <w:rFonts w:eastAsia="Times New Roman" w:cs="Arial"/>
          <w:lang w:eastAsia="es-CO"/>
        </w:rPr>
        <w:t>Curso en alturas administrativo, suscrito por una entidad certificada.</w:t>
      </w:r>
    </w:p>
    <w:p w14:paraId="64B8245E" w14:textId="77777777" w:rsidR="00174F80" w:rsidRPr="00F96564" w:rsidRDefault="00174F80" w:rsidP="00174F80">
      <w:pPr>
        <w:widowControl w:val="0"/>
        <w:numPr>
          <w:ilvl w:val="0"/>
          <w:numId w:val="45"/>
        </w:numPr>
        <w:autoSpaceDE w:val="0"/>
        <w:autoSpaceDN w:val="0"/>
        <w:adjustRightInd w:val="0"/>
        <w:spacing w:after="0" w:line="240" w:lineRule="auto"/>
        <w:jc w:val="both"/>
        <w:rPr>
          <w:rFonts w:eastAsia="Times New Roman" w:cs="Arial"/>
          <w:b/>
          <w:lang w:eastAsia="es-CO"/>
        </w:rPr>
      </w:pPr>
      <w:r w:rsidRPr="00F96564">
        <w:rPr>
          <w:rFonts w:eastAsia="Times New Roman" w:cs="Arial"/>
          <w:lang w:eastAsia="es-CO"/>
        </w:rPr>
        <w:t>Certificar experiencia en implementac</w:t>
      </w:r>
      <w:r w:rsidR="006029CF">
        <w:rPr>
          <w:rFonts w:eastAsia="Times New Roman" w:cs="Arial"/>
          <w:lang w:eastAsia="es-CO"/>
        </w:rPr>
        <w:t xml:space="preserve">ión e instalación de mínimo un </w:t>
      </w:r>
      <w:r w:rsidRPr="00F96564">
        <w:rPr>
          <w:rFonts w:eastAsia="Times New Roman" w:cs="Arial"/>
          <w:lang w:eastAsia="es-CO"/>
        </w:rPr>
        <w:t>proyecto para cada  certificación, donde haya aplicado los conceptos de las certificaciones solicitadas en  proyectos</w:t>
      </w:r>
      <w:r w:rsidR="006029CF">
        <w:rPr>
          <w:rFonts w:eastAsia="Times New Roman" w:cs="Arial"/>
          <w:lang w:eastAsia="es-CO"/>
        </w:rPr>
        <w:t>,</w:t>
      </w:r>
      <w:r w:rsidRPr="00F96564">
        <w:rPr>
          <w:rFonts w:eastAsia="Times New Roman" w:cs="Arial"/>
          <w:lang w:eastAsia="es-CO"/>
        </w:rPr>
        <w:t xml:space="preserve"> para cada uno de los casos con:</w:t>
      </w:r>
    </w:p>
    <w:p w14:paraId="07581A78" w14:textId="77777777" w:rsidR="00174F80" w:rsidRPr="00F96564" w:rsidRDefault="00174F80" w:rsidP="00174F80">
      <w:pPr>
        <w:widowControl w:val="0"/>
        <w:numPr>
          <w:ilvl w:val="1"/>
          <w:numId w:val="45"/>
        </w:numPr>
        <w:autoSpaceDE w:val="0"/>
        <w:autoSpaceDN w:val="0"/>
        <w:adjustRightInd w:val="0"/>
        <w:spacing w:after="0" w:line="240" w:lineRule="auto"/>
        <w:jc w:val="both"/>
        <w:rPr>
          <w:rFonts w:eastAsia="Times New Roman" w:cs="Arial"/>
          <w:b/>
          <w:lang w:eastAsia="es-CO"/>
        </w:rPr>
      </w:pPr>
      <w:r w:rsidRPr="00F96564">
        <w:rPr>
          <w:rFonts w:eastAsia="Times New Roman" w:cs="Arial"/>
          <w:lang w:eastAsia="es-CO"/>
        </w:rPr>
        <w:t>Axis: mínimo 400 cámaras Axis y  codificadores Axis.</w:t>
      </w:r>
    </w:p>
    <w:p w14:paraId="59FC2BC8" w14:textId="77777777" w:rsidR="00174F80" w:rsidRPr="00F96564" w:rsidRDefault="00174F80" w:rsidP="00174F80">
      <w:pPr>
        <w:widowControl w:val="0"/>
        <w:numPr>
          <w:ilvl w:val="1"/>
          <w:numId w:val="45"/>
        </w:numPr>
        <w:autoSpaceDE w:val="0"/>
        <w:autoSpaceDN w:val="0"/>
        <w:adjustRightInd w:val="0"/>
        <w:spacing w:after="0" w:line="240" w:lineRule="auto"/>
        <w:jc w:val="both"/>
        <w:rPr>
          <w:rFonts w:eastAsia="Times New Roman" w:cs="Arial"/>
          <w:b/>
          <w:lang w:eastAsia="es-CO"/>
        </w:rPr>
      </w:pPr>
      <w:proofErr w:type="spellStart"/>
      <w:r w:rsidRPr="00F96564">
        <w:rPr>
          <w:rFonts w:eastAsia="Times New Roman" w:cs="Arial"/>
          <w:lang w:eastAsia="es-CO"/>
        </w:rPr>
        <w:t>Alvarion</w:t>
      </w:r>
      <w:proofErr w:type="spellEnd"/>
      <w:r w:rsidRPr="00F96564">
        <w:rPr>
          <w:rFonts w:eastAsia="Times New Roman" w:cs="Arial"/>
          <w:lang w:eastAsia="es-CO"/>
        </w:rPr>
        <w:t xml:space="preserve"> y </w:t>
      </w:r>
      <w:proofErr w:type="spellStart"/>
      <w:r w:rsidRPr="00F96564">
        <w:rPr>
          <w:rFonts w:eastAsia="Times New Roman" w:cs="Arial"/>
          <w:lang w:eastAsia="es-CO"/>
        </w:rPr>
        <w:t>Redline</w:t>
      </w:r>
      <w:proofErr w:type="spellEnd"/>
      <w:r w:rsidRPr="00F96564">
        <w:rPr>
          <w:rFonts w:eastAsia="Times New Roman" w:cs="Arial"/>
          <w:lang w:eastAsia="es-CO"/>
        </w:rPr>
        <w:t>: sumados den 550 enlaces inalámbricos  de estas marcas para videovigilancia.</w:t>
      </w:r>
    </w:p>
    <w:p w14:paraId="3A288EB8" w14:textId="77777777" w:rsidR="00174F80" w:rsidRPr="00F96564" w:rsidRDefault="00174F80" w:rsidP="00174F80">
      <w:pPr>
        <w:widowControl w:val="0"/>
        <w:numPr>
          <w:ilvl w:val="1"/>
          <w:numId w:val="45"/>
        </w:numPr>
        <w:autoSpaceDE w:val="0"/>
        <w:autoSpaceDN w:val="0"/>
        <w:adjustRightInd w:val="0"/>
        <w:spacing w:after="0" w:line="240" w:lineRule="auto"/>
        <w:jc w:val="both"/>
        <w:rPr>
          <w:rFonts w:eastAsia="Times New Roman" w:cs="Arial"/>
          <w:b/>
          <w:lang w:eastAsia="es-CO"/>
        </w:rPr>
      </w:pPr>
      <w:r w:rsidRPr="00F96564">
        <w:rPr>
          <w:rFonts w:eastAsia="Times New Roman" w:cs="Arial"/>
          <w:lang w:eastAsia="es-CO"/>
        </w:rPr>
        <w:t xml:space="preserve">VMS </w:t>
      </w:r>
      <w:proofErr w:type="spellStart"/>
      <w:r w:rsidRPr="00F96564">
        <w:rPr>
          <w:rFonts w:eastAsia="Times New Roman" w:cs="Arial"/>
          <w:lang w:eastAsia="es-CO"/>
        </w:rPr>
        <w:t>Genetec</w:t>
      </w:r>
      <w:proofErr w:type="spellEnd"/>
      <w:r w:rsidRPr="00F96564">
        <w:rPr>
          <w:rFonts w:eastAsia="Times New Roman" w:cs="Arial"/>
          <w:lang w:eastAsia="es-CO"/>
        </w:rPr>
        <w:t xml:space="preserve">: 1 plataforma de </w:t>
      </w:r>
      <w:proofErr w:type="spellStart"/>
      <w:r w:rsidRPr="00F96564">
        <w:rPr>
          <w:rFonts w:eastAsia="Times New Roman" w:cs="Arial"/>
          <w:lang w:eastAsia="es-CO"/>
        </w:rPr>
        <w:t>Genetec</w:t>
      </w:r>
      <w:proofErr w:type="spellEnd"/>
      <w:r w:rsidRPr="00F96564">
        <w:rPr>
          <w:rFonts w:eastAsia="Times New Roman" w:cs="Arial"/>
          <w:lang w:eastAsia="es-CO"/>
        </w:rPr>
        <w:t xml:space="preserve"> con mínimo 800 cámaras.</w:t>
      </w:r>
    </w:p>
    <w:p w14:paraId="40F7F45F" w14:textId="77777777" w:rsidR="00174F80" w:rsidRPr="00F96564" w:rsidRDefault="00174F80" w:rsidP="00174F80">
      <w:pPr>
        <w:widowControl w:val="0"/>
        <w:numPr>
          <w:ilvl w:val="1"/>
          <w:numId w:val="45"/>
        </w:numPr>
        <w:autoSpaceDE w:val="0"/>
        <w:autoSpaceDN w:val="0"/>
        <w:adjustRightInd w:val="0"/>
        <w:spacing w:after="0" w:line="240" w:lineRule="auto"/>
        <w:jc w:val="both"/>
        <w:rPr>
          <w:rFonts w:eastAsia="Times New Roman" w:cs="Arial"/>
          <w:b/>
          <w:lang w:eastAsia="es-CO"/>
        </w:rPr>
      </w:pPr>
      <w:r w:rsidRPr="00F96564">
        <w:rPr>
          <w:rFonts w:eastAsia="Times New Roman" w:cs="Arial"/>
          <w:lang w:eastAsia="es-CO"/>
        </w:rPr>
        <w:t xml:space="preserve">Barco: 1 sistema </w:t>
      </w:r>
      <w:proofErr w:type="spellStart"/>
      <w:r w:rsidRPr="00F96564">
        <w:rPr>
          <w:rFonts w:eastAsia="Times New Roman" w:cs="Arial"/>
          <w:lang w:eastAsia="es-CO"/>
        </w:rPr>
        <w:t>videowall</w:t>
      </w:r>
      <w:proofErr w:type="spellEnd"/>
      <w:r w:rsidRPr="00F96564">
        <w:rPr>
          <w:rFonts w:eastAsia="Times New Roman" w:cs="Arial"/>
          <w:lang w:eastAsia="es-CO"/>
        </w:rPr>
        <w:t xml:space="preserve"> Barco integrado con la plataforma VMS de </w:t>
      </w:r>
      <w:proofErr w:type="spellStart"/>
      <w:r w:rsidRPr="00F96564">
        <w:rPr>
          <w:rFonts w:eastAsia="Times New Roman" w:cs="Arial"/>
          <w:lang w:eastAsia="es-CO"/>
        </w:rPr>
        <w:t>Genetec</w:t>
      </w:r>
      <w:proofErr w:type="spellEnd"/>
      <w:r w:rsidRPr="00F96564">
        <w:rPr>
          <w:rFonts w:eastAsia="Times New Roman" w:cs="Arial"/>
          <w:lang w:eastAsia="es-CO"/>
        </w:rPr>
        <w:t>.</w:t>
      </w:r>
    </w:p>
    <w:p w14:paraId="0366BDF4" w14:textId="77777777" w:rsidR="00174F80" w:rsidRPr="00F96564" w:rsidRDefault="00174F80" w:rsidP="00174F80">
      <w:pPr>
        <w:pStyle w:val="Prrafodelista"/>
        <w:numPr>
          <w:ilvl w:val="0"/>
          <w:numId w:val="45"/>
        </w:numPr>
        <w:spacing w:after="160" w:line="259" w:lineRule="auto"/>
        <w:jc w:val="both"/>
        <w:rPr>
          <w:rFonts w:eastAsia="Times New Roman" w:cs="Arial"/>
          <w:lang w:val="es-CO" w:eastAsia="es-CO"/>
        </w:rPr>
      </w:pPr>
      <w:r w:rsidRPr="00F96564">
        <w:rPr>
          <w:rFonts w:eastAsia="Times New Roman" w:cs="Arial"/>
          <w:lang w:val="es-CO" w:eastAsia="es-CO"/>
        </w:rPr>
        <w:t xml:space="preserve">Certificado CISCO: CISCO CERTIFIED NETWORK ASSOCIATE ROUTING AND SWTCHING (CCNA), </w:t>
      </w:r>
      <w:r w:rsidRPr="00F96564">
        <w:rPr>
          <w:rFonts w:eastAsia="Times New Roman" w:cs="Arial"/>
          <w:lang w:eastAsia="es-CO"/>
        </w:rPr>
        <w:t xml:space="preserve">Certificar experiencia en al menos dos </w:t>
      </w:r>
      <w:r w:rsidR="006029CF">
        <w:rPr>
          <w:rFonts w:eastAsia="Times New Roman" w:cs="Arial"/>
          <w:lang w:eastAsia="es-CO"/>
        </w:rPr>
        <w:t xml:space="preserve">(2) </w:t>
      </w:r>
      <w:r w:rsidRPr="00F96564">
        <w:rPr>
          <w:rFonts w:eastAsia="Times New Roman" w:cs="Arial"/>
          <w:lang w:eastAsia="es-CO"/>
        </w:rPr>
        <w:t xml:space="preserve">proyectos durante los últimos 5 años donde se haya trabajado configuración de redes de datos y cableado estructurado, donde intervengan </w:t>
      </w:r>
      <w:proofErr w:type="spellStart"/>
      <w:r w:rsidRPr="00F96564">
        <w:rPr>
          <w:rFonts w:eastAsia="Times New Roman" w:cs="Arial"/>
          <w:lang w:eastAsia="es-CO"/>
        </w:rPr>
        <w:t>Vlans</w:t>
      </w:r>
      <w:proofErr w:type="spellEnd"/>
      <w:r w:rsidRPr="00F96564">
        <w:rPr>
          <w:rFonts w:eastAsia="Times New Roman" w:cs="Arial"/>
          <w:lang w:eastAsia="es-CO"/>
        </w:rPr>
        <w:t xml:space="preserve"> y/o calidad del Servicio.</w:t>
      </w:r>
    </w:p>
    <w:p w14:paraId="1791DA2A" w14:textId="77777777" w:rsidR="00174F80" w:rsidRPr="00F96564" w:rsidRDefault="00174F80" w:rsidP="00174F80">
      <w:pPr>
        <w:pStyle w:val="Prrafodelista"/>
        <w:numPr>
          <w:ilvl w:val="0"/>
          <w:numId w:val="45"/>
        </w:numPr>
        <w:spacing w:after="160" w:line="259" w:lineRule="auto"/>
        <w:jc w:val="both"/>
        <w:rPr>
          <w:rFonts w:eastAsia="Times New Roman" w:cs="Arial"/>
          <w:lang w:val="es-CO" w:eastAsia="es-CO"/>
        </w:rPr>
      </w:pPr>
      <w:r w:rsidRPr="00F96564">
        <w:rPr>
          <w:rFonts w:eastAsia="Times New Roman" w:cs="Arial"/>
          <w:lang w:eastAsia="es-CO"/>
        </w:rPr>
        <w:t xml:space="preserve">Por la especialidad solicitada se podrán presentar entre uno y tres ingenieros que al menos cumplan uno de los requerimientos solicitados. Entre los tres deben cumplir la </w:t>
      </w:r>
      <w:r w:rsidRPr="00F96564">
        <w:rPr>
          <w:rFonts w:eastAsia="Times New Roman" w:cs="Arial"/>
          <w:lang w:eastAsia="es-CO"/>
        </w:rPr>
        <w:lastRenderedPageBreak/>
        <w:t xml:space="preserve">totalidad de requisitos. Es de destacar que </w:t>
      </w:r>
      <w:r w:rsidR="006029CF">
        <w:rPr>
          <w:rFonts w:eastAsia="Times New Roman" w:cs="Arial"/>
          <w:lang w:eastAsia="es-CO"/>
        </w:rPr>
        <w:t>él o los ingenieros</w:t>
      </w:r>
      <w:r w:rsidRPr="00F96564">
        <w:rPr>
          <w:rFonts w:eastAsia="Times New Roman" w:cs="Arial"/>
          <w:lang w:eastAsia="es-CO"/>
        </w:rPr>
        <w:t xml:space="preserve"> deben tener total disponibilidad para atender los mantenimientos del proyecto en sitio.</w:t>
      </w:r>
    </w:p>
    <w:p w14:paraId="516B2A4A" w14:textId="77777777" w:rsidR="005D38B5" w:rsidRPr="002A510E" w:rsidRDefault="005D38B5" w:rsidP="002A510E">
      <w:pPr>
        <w:pStyle w:val="Sinespaciado"/>
      </w:pPr>
    </w:p>
    <w:p w14:paraId="17423918" w14:textId="77777777" w:rsidR="005D38B5" w:rsidRPr="006029CF" w:rsidRDefault="006029CF" w:rsidP="00CA4C8A">
      <w:pPr>
        <w:numPr>
          <w:ilvl w:val="2"/>
          <w:numId w:val="12"/>
        </w:numPr>
        <w:shd w:val="clear" w:color="auto" w:fill="FFFFFF"/>
        <w:spacing w:after="0" w:line="240" w:lineRule="auto"/>
        <w:jc w:val="both"/>
        <w:rPr>
          <w:rFonts w:eastAsia="Arial Unicode MS" w:cs="Arial"/>
          <w:b/>
          <w:color w:val="000000"/>
          <w:lang w:val="es-ES" w:eastAsia="es-CO"/>
        </w:rPr>
      </w:pPr>
      <w:r w:rsidRPr="00F96564">
        <w:rPr>
          <w:rFonts w:eastAsia="Times New Roman" w:cs="Arial"/>
          <w:b/>
          <w:lang w:eastAsia="es-CO"/>
        </w:rPr>
        <w:t>Tecnólogo y/o Ingeniero coordinador</w:t>
      </w:r>
      <w:r w:rsidR="005D38B5" w:rsidRPr="009A0C9F">
        <w:rPr>
          <w:rFonts w:eastAsia="Arial Unicode MS" w:cs="Arial"/>
          <w:b/>
          <w:color w:val="000000"/>
          <w:lang w:val="es-ES" w:eastAsia="es-CO"/>
        </w:rPr>
        <w:t>:</w:t>
      </w:r>
      <w:r w:rsidR="005B2D0E" w:rsidRPr="009A0C9F">
        <w:rPr>
          <w:rFonts w:eastAsia="Arial Unicode MS" w:cs="Arial"/>
          <w:b/>
          <w:color w:val="000000"/>
          <w:lang w:val="es-ES" w:eastAsia="es-CO"/>
        </w:rPr>
        <w:t xml:space="preserve"> </w:t>
      </w:r>
      <w:r w:rsidR="005B2D0E" w:rsidRPr="009A0C9F">
        <w:rPr>
          <w:rFonts w:eastAsia="Arial Unicode MS" w:cs="Arial"/>
          <w:color w:val="000000"/>
          <w:lang w:val="es-ES" w:eastAsia="es-CO"/>
        </w:rPr>
        <w:t>Adjuntar hoja de vida y soportes requeridos en este ítem de manera muy ordenada.</w:t>
      </w:r>
    </w:p>
    <w:p w14:paraId="629509E2" w14:textId="77777777" w:rsidR="006029CF" w:rsidRDefault="006029CF" w:rsidP="006029CF">
      <w:pPr>
        <w:shd w:val="clear" w:color="auto" w:fill="FFFFFF"/>
        <w:spacing w:after="0" w:line="240" w:lineRule="auto"/>
        <w:jc w:val="both"/>
        <w:rPr>
          <w:rFonts w:eastAsia="Arial Unicode MS" w:cs="Arial"/>
          <w:b/>
          <w:color w:val="000000"/>
          <w:lang w:val="es-ES" w:eastAsia="es-CO"/>
        </w:rPr>
      </w:pPr>
    </w:p>
    <w:p w14:paraId="0AA91DD6" w14:textId="77777777" w:rsidR="006029CF" w:rsidRPr="00F96564" w:rsidRDefault="006029CF" w:rsidP="006029CF">
      <w:pPr>
        <w:widowControl w:val="0"/>
        <w:numPr>
          <w:ilvl w:val="0"/>
          <w:numId w:val="47"/>
        </w:numPr>
        <w:autoSpaceDE w:val="0"/>
        <w:autoSpaceDN w:val="0"/>
        <w:adjustRightInd w:val="0"/>
        <w:spacing w:after="0" w:line="240" w:lineRule="auto"/>
        <w:jc w:val="both"/>
        <w:rPr>
          <w:rFonts w:cs="Times New Roman"/>
          <w:lang w:eastAsia="es-CO"/>
        </w:rPr>
      </w:pPr>
      <w:r w:rsidRPr="00F96564">
        <w:rPr>
          <w:rFonts w:cs="Times New Roman"/>
          <w:lang w:eastAsia="es-CO"/>
        </w:rPr>
        <w:t>Tecnólogo  o ingeniero en electrónica, sistemas o telecomunicaciones con experiencia general mínima de tres años (3) años a partir de la obtención del título de profesional. Solamente se verificará la hoja de vida de la persona propuesta que reúna los siguientes requisitos:</w:t>
      </w:r>
    </w:p>
    <w:p w14:paraId="14EA6274" w14:textId="77777777" w:rsidR="006029CF" w:rsidRPr="00F96564" w:rsidRDefault="006029CF" w:rsidP="006029CF">
      <w:pPr>
        <w:widowControl w:val="0"/>
        <w:numPr>
          <w:ilvl w:val="0"/>
          <w:numId w:val="47"/>
        </w:numPr>
        <w:autoSpaceDE w:val="0"/>
        <w:autoSpaceDN w:val="0"/>
        <w:adjustRightInd w:val="0"/>
        <w:spacing w:after="0" w:line="240" w:lineRule="auto"/>
        <w:jc w:val="both"/>
        <w:rPr>
          <w:rFonts w:cs="Times New Roman"/>
          <w:lang w:eastAsia="es-CO"/>
        </w:rPr>
      </w:pPr>
      <w:r w:rsidRPr="00F96564">
        <w:rPr>
          <w:rFonts w:cs="Times New Roman"/>
          <w:lang w:eastAsia="es-CO"/>
        </w:rPr>
        <w:t>Tecnólogo Coordinador en por lo menos un (1) contrato de mantenimiento o implementación de un sistema de video vigilancia ciudadana a través de enlaces de comunicación inalámbricos, de mínimo 500 cámaras, y una red Punto Multipunto conformada por mínimo: 30 unidades de Acceso y enlaces punto a punto.</w:t>
      </w:r>
    </w:p>
    <w:p w14:paraId="7ECFA918" w14:textId="77777777" w:rsidR="006029CF" w:rsidRPr="00F96564" w:rsidRDefault="006029CF" w:rsidP="006029CF">
      <w:pPr>
        <w:widowControl w:val="0"/>
        <w:numPr>
          <w:ilvl w:val="0"/>
          <w:numId w:val="47"/>
        </w:numPr>
        <w:autoSpaceDE w:val="0"/>
        <w:autoSpaceDN w:val="0"/>
        <w:adjustRightInd w:val="0"/>
        <w:spacing w:after="0" w:line="240" w:lineRule="auto"/>
        <w:jc w:val="both"/>
        <w:rPr>
          <w:rFonts w:cs="Times New Roman"/>
          <w:lang w:eastAsia="es-CO"/>
        </w:rPr>
      </w:pPr>
      <w:r w:rsidRPr="00F96564">
        <w:rPr>
          <w:rFonts w:cs="Times New Roman"/>
          <w:lang w:eastAsia="es-CO"/>
        </w:rPr>
        <w:t xml:space="preserve">Deberá presentar certificado de fábrica en entrenamiento en </w:t>
      </w:r>
      <w:proofErr w:type="spellStart"/>
      <w:r w:rsidRPr="00F96564">
        <w:rPr>
          <w:rFonts w:cs="Times New Roman"/>
          <w:lang w:eastAsia="es-CO"/>
        </w:rPr>
        <w:t>Transform</w:t>
      </w:r>
      <w:proofErr w:type="spellEnd"/>
      <w:r w:rsidRPr="00F96564">
        <w:rPr>
          <w:rFonts w:cs="Times New Roman"/>
          <w:lang w:eastAsia="es-CO"/>
        </w:rPr>
        <w:t xml:space="preserve"> N Y certificado en Instalación y administración de LED-</w:t>
      </w:r>
      <w:proofErr w:type="spellStart"/>
      <w:r w:rsidRPr="00F96564">
        <w:rPr>
          <w:rFonts w:cs="Times New Roman"/>
          <w:lang w:eastAsia="es-CO"/>
        </w:rPr>
        <w:t>Lit</w:t>
      </w:r>
      <w:proofErr w:type="spellEnd"/>
      <w:r w:rsidRPr="00F96564">
        <w:rPr>
          <w:rFonts w:cs="Times New Roman"/>
          <w:lang w:eastAsia="es-CO"/>
        </w:rPr>
        <w:t xml:space="preserve"> Wall de Barco.</w:t>
      </w:r>
    </w:p>
    <w:p w14:paraId="7F96FD51" w14:textId="0E82AFCA" w:rsidR="006029CF" w:rsidRPr="00F96564" w:rsidRDefault="006029CF" w:rsidP="006029CF">
      <w:pPr>
        <w:widowControl w:val="0"/>
        <w:numPr>
          <w:ilvl w:val="0"/>
          <w:numId w:val="47"/>
        </w:numPr>
        <w:autoSpaceDE w:val="0"/>
        <w:autoSpaceDN w:val="0"/>
        <w:adjustRightInd w:val="0"/>
        <w:spacing w:after="0" w:line="274" w:lineRule="exact"/>
        <w:jc w:val="both"/>
        <w:rPr>
          <w:rFonts w:cs="Arial Unicode MS"/>
          <w:lang w:eastAsia="es-CO"/>
        </w:rPr>
      </w:pPr>
      <w:r w:rsidRPr="00F96564">
        <w:rPr>
          <w:rFonts w:cs="Arial Unicode MS"/>
          <w:lang w:eastAsia="es-CO"/>
        </w:rPr>
        <w:t xml:space="preserve">Deberá presentar certificado de fábrica en entrenamiento técnico de la plataforma de administración de video IP Security Center </w:t>
      </w:r>
      <w:r w:rsidR="009C28B3">
        <w:rPr>
          <w:rFonts w:cs="Arial Unicode MS"/>
          <w:lang w:eastAsia="es-CO"/>
        </w:rPr>
        <w:t>5.2</w:t>
      </w:r>
    </w:p>
    <w:p w14:paraId="5E811984" w14:textId="77777777" w:rsidR="006029CF" w:rsidRPr="00F96564" w:rsidRDefault="006029CF" w:rsidP="006029CF">
      <w:pPr>
        <w:widowControl w:val="0"/>
        <w:numPr>
          <w:ilvl w:val="0"/>
          <w:numId w:val="47"/>
        </w:numPr>
        <w:autoSpaceDE w:val="0"/>
        <w:autoSpaceDN w:val="0"/>
        <w:adjustRightInd w:val="0"/>
        <w:spacing w:after="0" w:line="274" w:lineRule="exact"/>
        <w:jc w:val="both"/>
        <w:rPr>
          <w:rFonts w:cs="Arial Unicode MS"/>
          <w:lang w:eastAsia="es-CO"/>
        </w:rPr>
      </w:pPr>
      <w:r w:rsidRPr="00F96564">
        <w:rPr>
          <w:rFonts w:cs="Arial Unicode MS"/>
          <w:lang w:eastAsia="es-CO"/>
        </w:rPr>
        <w:t>Deberá presentar certificado de fábrica en entrenamiento técnico en Fundamentos de video I.P Axis.</w:t>
      </w:r>
    </w:p>
    <w:p w14:paraId="19BCB7FE" w14:textId="77777777" w:rsidR="006029CF" w:rsidRPr="00F96564" w:rsidRDefault="006029CF" w:rsidP="006029CF">
      <w:pPr>
        <w:pStyle w:val="Prrafodelista"/>
        <w:widowControl w:val="0"/>
        <w:numPr>
          <w:ilvl w:val="0"/>
          <w:numId w:val="47"/>
        </w:numPr>
        <w:autoSpaceDE w:val="0"/>
        <w:autoSpaceDN w:val="0"/>
        <w:adjustRightInd w:val="0"/>
        <w:jc w:val="both"/>
        <w:rPr>
          <w:rFonts w:eastAsia="Times New Roman" w:cs="Arial"/>
          <w:b/>
          <w:lang w:val="en-US" w:eastAsia="es-CO"/>
        </w:rPr>
      </w:pPr>
      <w:proofErr w:type="spellStart"/>
      <w:r w:rsidRPr="00F96564">
        <w:rPr>
          <w:color w:val="000000"/>
          <w:lang w:val="en-US"/>
        </w:rPr>
        <w:t>Certificado</w:t>
      </w:r>
      <w:proofErr w:type="spellEnd"/>
      <w:r w:rsidRPr="00F96564">
        <w:rPr>
          <w:color w:val="000000"/>
          <w:lang w:val="en-US"/>
        </w:rPr>
        <w:t xml:space="preserve"> en ALVARION: ALVARION SYSTEM SPECIALIST (BREEZE MAX EXTREME) y ALVARION SYSTEM SPECIALIST (BREEZE ACCESS VL/BNETB).</w:t>
      </w:r>
    </w:p>
    <w:p w14:paraId="77EB5958" w14:textId="77777777" w:rsidR="006029CF" w:rsidRPr="00F96564" w:rsidRDefault="006029CF" w:rsidP="006029CF">
      <w:pPr>
        <w:pStyle w:val="Default"/>
        <w:numPr>
          <w:ilvl w:val="0"/>
          <w:numId w:val="47"/>
        </w:numPr>
        <w:spacing w:after="32"/>
        <w:rPr>
          <w:sz w:val="22"/>
          <w:szCs w:val="22"/>
        </w:rPr>
      </w:pPr>
      <w:r w:rsidRPr="00F96564">
        <w:rPr>
          <w:sz w:val="22"/>
          <w:szCs w:val="22"/>
        </w:rPr>
        <w:t xml:space="preserve">Deberá presentar certificado de fábrica en entrenamiento en </w:t>
      </w:r>
      <w:proofErr w:type="spellStart"/>
      <w:r w:rsidRPr="00F96564">
        <w:rPr>
          <w:sz w:val="22"/>
          <w:szCs w:val="22"/>
        </w:rPr>
        <w:t>support</w:t>
      </w:r>
      <w:proofErr w:type="spellEnd"/>
      <w:r w:rsidRPr="00F96564">
        <w:rPr>
          <w:sz w:val="22"/>
          <w:szCs w:val="22"/>
        </w:rPr>
        <w:t xml:space="preserve"> </w:t>
      </w:r>
      <w:proofErr w:type="spellStart"/>
      <w:r w:rsidRPr="00F96564">
        <w:rPr>
          <w:sz w:val="22"/>
          <w:szCs w:val="22"/>
        </w:rPr>
        <w:t>professional</w:t>
      </w:r>
      <w:proofErr w:type="spellEnd"/>
      <w:r w:rsidRPr="00F96564">
        <w:rPr>
          <w:sz w:val="22"/>
          <w:szCs w:val="22"/>
        </w:rPr>
        <w:t xml:space="preserve"> (RCSP) RDL-3000 </w:t>
      </w:r>
      <w:proofErr w:type="spellStart"/>
      <w:r w:rsidRPr="00F96564">
        <w:rPr>
          <w:sz w:val="22"/>
          <w:szCs w:val="22"/>
        </w:rPr>
        <w:t>systems</w:t>
      </w:r>
      <w:proofErr w:type="spellEnd"/>
      <w:r w:rsidRPr="00F96564">
        <w:rPr>
          <w:sz w:val="22"/>
          <w:szCs w:val="22"/>
        </w:rPr>
        <w:t>.</w:t>
      </w:r>
    </w:p>
    <w:p w14:paraId="1ACF8F84" w14:textId="77777777" w:rsidR="006029CF" w:rsidRPr="00F96564" w:rsidRDefault="006029CF" w:rsidP="006029CF">
      <w:pPr>
        <w:widowControl w:val="0"/>
        <w:numPr>
          <w:ilvl w:val="0"/>
          <w:numId w:val="47"/>
        </w:numPr>
        <w:autoSpaceDE w:val="0"/>
        <w:autoSpaceDN w:val="0"/>
        <w:adjustRightInd w:val="0"/>
        <w:spacing w:after="0" w:line="274" w:lineRule="exact"/>
        <w:jc w:val="both"/>
        <w:rPr>
          <w:rFonts w:cs="Arial Unicode MS"/>
          <w:lang w:eastAsia="es-CO"/>
        </w:rPr>
      </w:pPr>
      <w:r w:rsidRPr="00F96564">
        <w:rPr>
          <w:rFonts w:cs="Arial Unicode MS"/>
          <w:lang w:eastAsia="es-CO"/>
        </w:rPr>
        <w:t>Certificado de trabajo en alturas.</w:t>
      </w:r>
    </w:p>
    <w:p w14:paraId="27C168E3" w14:textId="77777777" w:rsidR="006029CF" w:rsidRPr="00F96564" w:rsidRDefault="006029CF" w:rsidP="006029CF">
      <w:pPr>
        <w:widowControl w:val="0"/>
        <w:numPr>
          <w:ilvl w:val="0"/>
          <w:numId w:val="47"/>
        </w:numPr>
        <w:autoSpaceDE w:val="0"/>
        <w:autoSpaceDN w:val="0"/>
        <w:adjustRightInd w:val="0"/>
        <w:spacing w:after="0" w:line="274" w:lineRule="exact"/>
        <w:jc w:val="both"/>
        <w:rPr>
          <w:rFonts w:cs="Arial Unicode MS"/>
          <w:lang w:eastAsia="es-CO"/>
        </w:rPr>
      </w:pPr>
      <w:r w:rsidRPr="00F96564">
        <w:rPr>
          <w:rFonts w:eastAsia="Times New Roman" w:cs="Arial"/>
          <w:lang w:eastAsia="es-CO"/>
        </w:rPr>
        <w:t>Por la especialidad solicitada se podrán presentar entre tecnólogo o ingeniero que al menos cumplan uno de los requerimientos solicitados. Entre los dos deben cumplir la totalidad de requisitos. Es de destacar que ambos deben tener total disponibilidad para atender los mantenimientos del proyecto en sitio.</w:t>
      </w:r>
    </w:p>
    <w:p w14:paraId="41E18D34" w14:textId="77777777" w:rsidR="005D38B5" w:rsidRDefault="005D38B5" w:rsidP="005D38B5">
      <w:pPr>
        <w:shd w:val="clear" w:color="auto" w:fill="FFFFFF"/>
        <w:spacing w:after="0" w:line="240" w:lineRule="auto"/>
        <w:jc w:val="both"/>
        <w:rPr>
          <w:rFonts w:eastAsia="Arial Unicode MS" w:cs="Arial"/>
          <w:color w:val="000000"/>
          <w:highlight w:val="green"/>
          <w:lang w:val="es-ES" w:eastAsia="es-CO"/>
        </w:rPr>
      </w:pPr>
    </w:p>
    <w:p w14:paraId="04F2DB56" w14:textId="77777777" w:rsidR="005D38B5" w:rsidRPr="003477BE" w:rsidRDefault="005D38B5" w:rsidP="00CA4C8A">
      <w:pPr>
        <w:numPr>
          <w:ilvl w:val="2"/>
          <w:numId w:val="12"/>
        </w:numPr>
        <w:shd w:val="clear" w:color="auto" w:fill="FFFFFF"/>
        <w:spacing w:after="0" w:line="240" w:lineRule="auto"/>
        <w:jc w:val="both"/>
        <w:rPr>
          <w:rFonts w:eastAsia="Arial Unicode MS" w:cs="Arial"/>
          <w:b/>
          <w:color w:val="000000"/>
          <w:lang w:val="es-ES" w:eastAsia="es-CO"/>
        </w:rPr>
      </w:pPr>
      <w:r w:rsidRPr="003477BE">
        <w:rPr>
          <w:rFonts w:eastAsia="Arial Unicode MS" w:cs="Arial"/>
          <w:b/>
          <w:color w:val="000000"/>
          <w:lang w:val="es-ES" w:eastAsia="es-CO"/>
        </w:rPr>
        <w:t>Personal técnico:</w:t>
      </w:r>
      <w:r w:rsidR="005B2D0E">
        <w:rPr>
          <w:rFonts w:eastAsia="Arial Unicode MS" w:cs="Arial"/>
          <w:b/>
          <w:color w:val="000000"/>
          <w:lang w:val="es-ES" w:eastAsia="es-CO"/>
        </w:rPr>
        <w:t xml:space="preserve"> </w:t>
      </w:r>
      <w:r w:rsidR="005B2D0E" w:rsidRPr="00C86E9A">
        <w:rPr>
          <w:rFonts w:eastAsia="Arial Unicode MS" w:cs="Arial"/>
          <w:color w:val="000000"/>
          <w:lang w:val="es-ES" w:eastAsia="es-CO"/>
        </w:rPr>
        <w:t>Adjuntar hoja</w:t>
      </w:r>
      <w:r w:rsidR="005B2D0E">
        <w:rPr>
          <w:rFonts w:eastAsia="Arial Unicode MS" w:cs="Arial"/>
          <w:color w:val="000000"/>
          <w:lang w:val="es-ES" w:eastAsia="es-CO"/>
        </w:rPr>
        <w:t>s</w:t>
      </w:r>
      <w:r w:rsidR="005B2D0E" w:rsidRPr="00C86E9A">
        <w:rPr>
          <w:rFonts w:eastAsia="Arial Unicode MS" w:cs="Arial"/>
          <w:color w:val="000000"/>
          <w:lang w:val="es-ES" w:eastAsia="es-CO"/>
        </w:rPr>
        <w:t xml:space="preserve"> de vida</w:t>
      </w:r>
      <w:r w:rsidR="005B2D0E">
        <w:rPr>
          <w:rFonts w:eastAsia="Arial Unicode MS" w:cs="Arial"/>
          <w:color w:val="000000"/>
          <w:lang w:val="es-ES" w:eastAsia="es-CO"/>
        </w:rPr>
        <w:t xml:space="preserve"> y soportes requeridos en este ítem de manera muy ordenada.</w:t>
      </w:r>
    </w:p>
    <w:p w14:paraId="73D524BE" w14:textId="77777777" w:rsidR="005D38B5" w:rsidRPr="005B2D0E" w:rsidRDefault="005D38B5" w:rsidP="005D38B5">
      <w:pPr>
        <w:shd w:val="clear" w:color="auto" w:fill="FFFFFF"/>
        <w:spacing w:after="0" w:line="240" w:lineRule="auto"/>
        <w:ind w:left="720"/>
        <w:jc w:val="both"/>
        <w:rPr>
          <w:rFonts w:eastAsia="Arial Unicode MS" w:cs="Arial"/>
          <w:b/>
          <w:color w:val="000000"/>
          <w:lang w:val="es-ES" w:eastAsia="es-CO"/>
        </w:rPr>
      </w:pPr>
    </w:p>
    <w:p w14:paraId="52EF7732" w14:textId="77777777" w:rsidR="005D38B5" w:rsidRPr="005B2D0E" w:rsidRDefault="006933EF" w:rsidP="006933EF">
      <w:pPr>
        <w:numPr>
          <w:ilvl w:val="0"/>
          <w:numId w:val="49"/>
        </w:numPr>
        <w:shd w:val="clear" w:color="auto" w:fill="FFFFFF"/>
        <w:spacing w:after="0" w:line="240" w:lineRule="auto"/>
        <w:jc w:val="both"/>
        <w:rPr>
          <w:rFonts w:eastAsia="Arial Unicode MS" w:cs="Arial"/>
          <w:color w:val="000000"/>
          <w:lang w:val="es-ES" w:eastAsia="es-CO"/>
        </w:rPr>
      </w:pPr>
      <w:r>
        <w:rPr>
          <w:rFonts w:eastAsia="Arial Unicode MS" w:cs="Arial"/>
          <w:color w:val="000000"/>
          <w:lang w:val="es-ES" w:eastAsia="es-CO"/>
        </w:rPr>
        <w:t>Tres (</w:t>
      </w:r>
      <w:r w:rsidR="006029CF">
        <w:rPr>
          <w:rFonts w:eastAsia="Arial Unicode MS" w:cs="Arial"/>
          <w:color w:val="000000"/>
          <w:lang w:val="es-ES" w:eastAsia="es-CO"/>
        </w:rPr>
        <w:t>3</w:t>
      </w:r>
      <w:r>
        <w:rPr>
          <w:rFonts w:eastAsia="Arial Unicode MS" w:cs="Arial"/>
          <w:color w:val="000000"/>
          <w:lang w:val="es-ES" w:eastAsia="es-CO"/>
        </w:rPr>
        <w:t>)</w:t>
      </w:r>
      <w:r w:rsidR="006029CF">
        <w:rPr>
          <w:rFonts w:eastAsia="Arial Unicode MS" w:cs="Arial"/>
          <w:color w:val="000000"/>
          <w:lang w:val="es-ES" w:eastAsia="es-CO"/>
        </w:rPr>
        <w:t xml:space="preserve"> </w:t>
      </w:r>
      <w:r w:rsidR="005D38B5" w:rsidRPr="005B2D0E">
        <w:rPr>
          <w:rFonts w:eastAsia="Arial Unicode MS" w:cs="Arial"/>
          <w:color w:val="000000"/>
          <w:lang w:val="es-ES" w:eastAsia="es-CO"/>
        </w:rPr>
        <w:t>Cuadrilla</w:t>
      </w:r>
      <w:r w:rsidR="006029CF">
        <w:rPr>
          <w:rFonts w:eastAsia="Arial Unicode MS" w:cs="Arial"/>
          <w:color w:val="000000"/>
          <w:lang w:val="es-ES" w:eastAsia="es-CO"/>
        </w:rPr>
        <w:t>s</w:t>
      </w:r>
      <w:r w:rsidR="005D38B5" w:rsidRPr="005B2D0E">
        <w:rPr>
          <w:rFonts w:eastAsia="Arial Unicode MS" w:cs="Arial"/>
          <w:color w:val="000000"/>
          <w:lang w:val="es-ES" w:eastAsia="es-CO"/>
        </w:rPr>
        <w:t xml:space="preserve"> compuesta mínimo por </w:t>
      </w:r>
      <w:r w:rsidR="006029CF">
        <w:rPr>
          <w:rFonts w:eastAsia="Arial Unicode MS" w:cs="Arial"/>
          <w:color w:val="000000"/>
          <w:lang w:val="es-ES" w:eastAsia="es-CO"/>
        </w:rPr>
        <w:t>tres (3</w:t>
      </w:r>
      <w:r w:rsidR="005D38B5" w:rsidRPr="005B2D0E">
        <w:rPr>
          <w:rFonts w:eastAsia="Arial Unicode MS" w:cs="Arial"/>
          <w:color w:val="000000"/>
          <w:lang w:val="es-ES" w:eastAsia="es-CO"/>
        </w:rPr>
        <w:t>) personas</w:t>
      </w:r>
      <w:r w:rsidR="005B2D0E">
        <w:rPr>
          <w:rFonts w:eastAsia="Arial Unicode MS" w:cs="Arial"/>
          <w:color w:val="000000"/>
          <w:lang w:val="es-ES" w:eastAsia="es-CO"/>
        </w:rPr>
        <w:t>.</w:t>
      </w:r>
    </w:p>
    <w:p w14:paraId="47BCA1D7" w14:textId="77777777" w:rsidR="005D38B5" w:rsidRPr="005B2D0E" w:rsidRDefault="005D38B5" w:rsidP="006933EF">
      <w:pPr>
        <w:numPr>
          <w:ilvl w:val="0"/>
          <w:numId w:val="49"/>
        </w:numPr>
        <w:shd w:val="clear" w:color="auto" w:fill="FFFFFF"/>
        <w:spacing w:after="0" w:line="240" w:lineRule="auto"/>
        <w:jc w:val="both"/>
        <w:rPr>
          <w:rFonts w:eastAsia="Arial Unicode MS" w:cs="Arial"/>
          <w:b/>
          <w:color w:val="000000"/>
          <w:lang w:val="es-ES" w:eastAsia="es-CO"/>
        </w:rPr>
      </w:pPr>
      <w:r w:rsidRPr="005B2D0E">
        <w:rPr>
          <w:rFonts w:eastAsia="Arial Unicode MS" w:cs="Arial"/>
          <w:color w:val="000000"/>
          <w:lang w:val="es-ES" w:eastAsia="es-CO"/>
        </w:rPr>
        <w:t xml:space="preserve">Bachilleres, técnicos o tecnólogos con conocimientos en electrónica, sistemas y/o telecomunicaciones, deberán demostrar haber participado en los últimos tres (3) años en dos (2) proyectos de mantenimiento o implementación  de sistemas de </w:t>
      </w:r>
      <w:r w:rsidR="005B2D0E" w:rsidRPr="005B2D0E">
        <w:rPr>
          <w:rFonts w:eastAsia="Arial Unicode MS" w:cs="Arial"/>
          <w:color w:val="000000"/>
          <w:lang w:val="es-ES" w:eastAsia="es-CO"/>
        </w:rPr>
        <w:t>CCTV IP (incluirlo en la</w:t>
      </w:r>
      <w:r w:rsidR="005D44D1">
        <w:rPr>
          <w:rFonts w:eastAsia="Arial Unicode MS" w:cs="Arial"/>
          <w:color w:val="000000"/>
          <w:lang w:val="es-ES" w:eastAsia="es-CO"/>
        </w:rPr>
        <w:t xml:space="preserve">s dos </w:t>
      </w:r>
      <w:r w:rsidR="005B2D0E" w:rsidRPr="005B2D0E">
        <w:rPr>
          <w:rFonts w:eastAsia="Arial Unicode MS" w:cs="Arial"/>
          <w:color w:val="000000"/>
          <w:lang w:val="es-ES" w:eastAsia="es-CO"/>
        </w:rPr>
        <w:t>hoja</w:t>
      </w:r>
      <w:r w:rsidR="005D44D1">
        <w:rPr>
          <w:rFonts w:eastAsia="Arial Unicode MS" w:cs="Arial"/>
          <w:color w:val="000000"/>
          <w:lang w:val="es-ES" w:eastAsia="es-CO"/>
        </w:rPr>
        <w:t>s</w:t>
      </w:r>
      <w:r w:rsidR="005B2D0E" w:rsidRPr="005B2D0E">
        <w:rPr>
          <w:rFonts w:eastAsia="Arial Unicode MS" w:cs="Arial"/>
          <w:color w:val="000000"/>
          <w:lang w:val="es-ES" w:eastAsia="es-CO"/>
        </w:rPr>
        <w:t xml:space="preserve"> de vida)</w:t>
      </w:r>
      <w:r w:rsidRPr="005B2D0E">
        <w:rPr>
          <w:rFonts w:eastAsia="Arial Unicode MS" w:cs="Arial"/>
          <w:color w:val="000000"/>
          <w:lang w:val="es-ES" w:eastAsia="es-CO"/>
        </w:rPr>
        <w:t>.</w:t>
      </w:r>
    </w:p>
    <w:p w14:paraId="2A99856E" w14:textId="77777777" w:rsidR="005D38B5" w:rsidRPr="007C62BF" w:rsidRDefault="005D38B5" w:rsidP="006933EF">
      <w:pPr>
        <w:numPr>
          <w:ilvl w:val="0"/>
          <w:numId w:val="49"/>
        </w:numPr>
        <w:shd w:val="clear" w:color="auto" w:fill="FFFFFF"/>
        <w:spacing w:after="0" w:line="240" w:lineRule="auto"/>
        <w:jc w:val="both"/>
        <w:rPr>
          <w:rFonts w:eastAsia="Arial Unicode MS" w:cs="Arial"/>
          <w:b/>
          <w:color w:val="000000"/>
          <w:lang w:val="es-ES" w:eastAsia="es-CO"/>
        </w:rPr>
      </w:pPr>
      <w:r w:rsidRPr="005B2D0E">
        <w:rPr>
          <w:rFonts w:eastAsia="Arial Unicode MS" w:cs="Arial"/>
          <w:color w:val="000000"/>
          <w:lang w:val="es-ES" w:eastAsia="es-CO"/>
        </w:rPr>
        <w:t xml:space="preserve">Presentar certificado de trabajo en alturas, suscrito por una entidad certificada y con vigencia </w:t>
      </w:r>
      <w:r w:rsidR="005D44D1">
        <w:rPr>
          <w:rFonts w:eastAsia="Arial Unicode MS" w:cs="Arial"/>
          <w:color w:val="000000"/>
          <w:lang w:val="es-ES" w:eastAsia="es-CO"/>
        </w:rPr>
        <w:t>NO</w:t>
      </w:r>
      <w:r w:rsidRPr="005B2D0E">
        <w:rPr>
          <w:rFonts w:eastAsia="Arial Unicode MS" w:cs="Arial"/>
          <w:color w:val="000000"/>
          <w:lang w:val="es-ES" w:eastAsia="es-CO"/>
        </w:rPr>
        <w:t xml:space="preserve"> inferior a un año</w:t>
      </w:r>
      <w:r w:rsidR="005D44D1">
        <w:rPr>
          <w:rFonts w:eastAsia="Arial Unicode MS" w:cs="Arial"/>
          <w:color w:val="000000"/>
          <w:lang w:val="es-ES" w:eastAsia="es-CO"/>
        </w:rPr>
        <w:t xml:space="preserve"> </w:t>
      </w:r>
      <w:r w:rsidR="005D44D1" w:rsidRPr="005B2D0E">
        <w:rPr>
          <w:rFonts w:eastAsia="Arial Unicode MS" w:cs="Arial"/>
          <w:color w:val="000000"/>
          <w:lang w:val="es-ES" w:eastAsia="es-CO"/>
        </w:rPr>
        <w:t>(incluirlo en la hoja de vida)</w:t>
      </w:r>
      <w:r w:rsidRPr="005B2D0E">
        <w:rPr>
          <w:rFonts w:eastAsia="Arial Unicode MS" w:cs="Arial"/>
          <w:color w:val="000000"/>
          <w:lang w:val="es-ES" w:eastAsia="es-CO"/>
        </w:rPr>
        <w:t>.</w:t>
      </w:r>
    </w:p>
    <w:p w14:paraId="5EA09C02" w14:textId="77777777" w:rsidR="006933EF" w:rsidRPr="006933EF" w:rsidRDefault="006933EF" w:rsidP="006933EF">
      <w:pPr>
        <w:widowControl w:val="0"/>
        <w:numPr>
          <w:ilvl w:val="0"/>
          <w:numId w:val="49"/>
        </w:numPr>
        <w:shd w:val="clear" w:color="auto" w:fill="FFFFFF"/>
        <w:autoSpaceDE w:val="0"/>
        <w:autoSpaceDN w:val="0"/>
        <w:adjustRightInd w:val="0"/>
        <w:spacing w:after="0" w:line="274" w:lineRule="exact"/>
        <w:jc w:val="both"/>
        <w:rPr>
          <w:rFonts w:cs="Arial Unicode MS"/>
          <w:b/>
          <w:lang w:eastAsia="es-CO"/>
        </w:rPr>
      </w:pPr>
      <w:r w:rsidRPr="006933EF">
        <w:rPr>
          <w:rFonts w:eastAsia="Arial Unicode MS" w:cs="Arial"/>
          <w:lang w:eastAsia="es-CO"/>
        </w:rPr>
        <w:lastRenderedPageBreak/>
        <w:t>Entregar hoja de vida del personal.</w:t>
      </w:r>
    </w:p>
    <w:p w14:paraId="528DEAC4" w14:textId="77777777" w:rsidR="006933EF" w:rsidRPr="006933EF" w:rsidRDefault="006933EF" w:rsidP="006933EF">
      <w:pPr>
        <w:shd w:val="clear" w:color="auto" w:fill="FFFFFF"/>
        <w:spacing w:after="0" w:line="240" w:lineRule="auto"/>
        <w:jc w:val="both"/>
        <w:rPr>
          <w:rFonts w:eastAsia="Arial Unicode MS" w:cs="Arial"/>
          <w:color w:val="000000"/>
          <w:lang w:eastAsia="es-CO"/>
        </w:rPr>
      </w:pPr>
    </w:p>
    <w:p w14:paraId="29744C94" w14:textId="77777777" w:rsidR="00EA7F86" w:rsidRPr="004C2FEF" w:rsidRDefault="00EA7F86" w:rsidP="00EA7F86">
      <w:pPr>
        <w:shd w:val="clear" w:color="auto" w:fill="FFFFFF"/>
        <w:spacing w:after="0" w:line="240" w:lineRule="auto"/>
        <w:jc w:val="both"/>
        <w:rPr>
          <w:rFonts w:eastAsia="Arial Unicode MS" w:cs="Arial"/>
          <w:color w:val="000000"/>
          <w:lang w:val="es-ES" w:eastAsia="es-CO"/>
        </w:rPr>
      </w:pPr>
    </w:p>
    <w:p w14:paraId="6DAA8867" w14:textId="77777777" w:rsidR="00EA7F86" w:rsidRPr="004C2FEF" w:rsidRDefault="00EA7F86" w:rsidP="00CA4C8A">
      <w:pPr>
        <w:numPr>
          <w:ilvl w:val="1"/>
          <w:numId w:val="11"/>
        </w:numPr>
        <w:jc w:val="both"/>
        <w:rPr>
          <w:b/>
        </w:rPr>
      </w:pPr>
      <w:r w:rsidRPr="004C2FEF">
        <w:rPr>
          <w:b/>
        </w:rPr>
        <w:t>HOJAS TECNICAS  DE LOS EQUIPOS</w:t>
      </w:r>
    </w:p>
    <w:p w14:paraId="423FD1ED" w14:textId="77777777" w:rsidR="00EA7F86" w:rsidRPr="004C2FEF" w:rsidRDefault="00EA7F86" w:rsidP="00EA7F86">
      <w:pPr>
        <w:jc w:val="both"/>
      </w:pPr>
      <w:r>
        <w:t>Una vez seleccionado el oferente y e</w:t>
      </w:r>
      <w:r w:rsidRPr="004C2FEF">
        <w:t xml:space="preserve">n </w:t>
      </w:r>
      <w:r w:rsidRPr="00343E11">
        <w:t xml:space="preserve">caso tal de que se requiera </w:t>
      </w:r>
      <w:r>
        <w:t>el suministro de equipos, repuestos o reparaciones el contratista</w:t>
      </w:r>
      <w:r w:rsidRPr="004C2FEF">
        <w:t xml:space="preserve"> debe</w:t>
      </w:r>
      <w:r>
        <w:t>rá</w:t>
      </w:r>
      <w:r w:rsidRPr="004C2FEF">
        <w:t xml:space="preserve"> incluir las hojas técnicas de los equipos, cableado y</w:t>
      </w:r>
      <w:r>
        <w:t>/o</w:t>
      </w:r>
      <w:r w:rsidRPr="004C2FEF">
        <w:t xml:space="preserve"> elementos a implementar.</w:t>
      </w:r>
    </w:p>
    <w:p w14:paraId="25654A57" w14:textId="77777777" w:rsidR="00EA7F86" w:rsidRPr="004C2FEF" w:rsidRDefault="00EA7F86" w:rsidP="00CA4C8A">
      <w:pPr>
        <w:numPr>
          <w:ilvl w:val="1"/>
          <w:numId w:val="11"/>
        </w:numPr>
        <w:jc w:val="both"/>
        <w:rPr>
          <w:b/>
        </w:rPr>
      </w:pPr>
      <w:r w:rsidRPr="004C2FEF">
        <w:rPr>
          <w:b/>
        </w:rPr>
        <w:t xml:space="preserve">GARANTIA </w:t>
      </w:r>
    </w:p>
    <w:p w14:paraId="39E1ABE5" w14:textId="77777777" w:rsidR="00EA7F86" w:rsidRPr="004C2FEF" w:rsidRDefault="00EA7F86" w:rsidP="00EA7F86">
      <w:pPr>
        <w:jc w:val="both"/>
      </w:pPr>
      <w:r w:rsidRPr="004C2FEF">
        <w:t xml:space="preserve">Una vez seleccionado el oferente y en caso tal de que se requiera, </w:t>
      </w:r>
      <w:r>
        <w:t>t</w:t>
      </w:r>
      <w:r w:rsidRPr="004C2FEF">
        <w:t xml:space="preserve">odos los equipos y elementos deben ser nuevos y no </w:t>
      </w:r>
      <w:proofErr w:type="spellStart"/>
      <w:r w:rsidRPr="004C2FEF">
        <w:t>remanufacturados</w:t>
      </w:r>
      <w:proofErr w:type="spellEnd"/>
      <w:r w:rsidRPr="004C2FEF">
        <w:t xml:space="preserve">. Se debe transferir la garantía de los equipos y elementos por el plazo que otorgue el fabricante de estos. En caso de que el fabricante otorgue plazos de garantías inferiores a un año, el </w:t>
      </w:r>
      <w:r>
        <w:t>contratista</w:t>
      </w:r>
      <w:r w:rsidRPr="004C2FEF">
        <w:t xml:space="preserve"> debe</w:t>
      </w:r>
      <w:r>
        <w:t>rá</w:t>
      </w:r>
      <w:r w:rsidRPr="004C2FEF">
        <w:t xml:space="preserve"> ofrecer mínimo un año de garantía por los elementos y equipos implementados</w:t>
      </w:r>
      <w:r>
        <w:t xml:space="preserve"> a partir de la implementación</w:t>
      </w:r>
      <w:r w:rsidRPr="004C2FEF">
        <w:t>.</w:t>
      </w:r>
    </w:p>
    <w:p w14:paraId="218C4430" w14:textId="77777777" w:rsidR="00EA7F86" w:rsidRPr="004C2FEF" w:rsidRDefault="00EA7F86" w:rsidP="00EA7F86">
      <w:pPr>
        <w:jc w:val="both"/>
      </w:pPr>
      <w:r w:rsidRPr="004C2FEF">
        <w:t xml:space="preserve">Para tal efecto </w:t>
      </w:r>
      <w:r w:rsidRPr="00343E11">
        <w:t>se</w:t>
      </w:r>
      <w:r w:rsidRPr="004C2FEF">
        <w:t xml:space="preserve"> deben presentar </w:t>
      </w:r>
      <w:r w:rsidRPr="00343E11">
        <w:t xml:space="preserve">los </w:t>
      </w:r>
      <w:r w:rsidRPr="004C2FEF">
        <w:t>documento</w:t>
      </w:r>
      <w:r w:rsidRPr="00343E11">
        <w:t>s</w:t>
      </w:r>
      <w:r w:rsidRPr="004C2FEF">
        <w:t xml:space="preserve"> del fabricante de los equipos que aplique donde certifique los plazos y alcances de las garantías.</w:t>
      </w:r>
    </w:p>
    <w:p w14:paraId="1D20B0AB" w14:textId="77777777" w:rsidR="00EA7F86" w:rsidRPr="004C2FEF" w:rsidRDefault="00EA7F86" w:rsidP="00EA7F86">
      <w:pPr>
        <w:widowControl w:val="0"/>
        <w:autoSpaceDE w:val="0"/>
        <w:autoSpaceDN w:val="0"/>
        <w:adjustRightInd w:val="0"/>
        <w:spacing w:after="0" w:line="240" w:lineRule="auto"/>
        <w:jc w:val="both"/>
        <w:rPr>
          <w:color w:val="000000"/>
          <w:lang w:val="es-ES"/>
        </w:rPr>
      </w:pPr>
      <w:r w:rsidRPr="004C2FEF">
        <w:rPr>
          <w:color w:val="000000"/>
          <w:lang w:val="es-ES"/>
        </w:rPr>
        <w:t xml:space="preserve">Cuando sea necesario el retiro de un equipo para diagnóstico y revisión en laboratorio y se requiera el envío a fábrica para la misma situación, todos los gastos que se generen serán por cuenta del contratista para tramitar las garantías. En el momento de  requerirse el retiro de algún equipo, se deberá reportar a la supervisión dicha actividad y los tiempos estimados de la solución. </w:t>
      </w:r>
    </w:p>
    <w:p w14:paraId="0A2651B0" w14:textId="77777777" w:rsidR="005D38B5" w:rsidRPr="00EA7F86" w:rsidRDefault="005D38B5" w:rsidP="005D38B5">
      <w:pPr>
        <w:widowControl w:val="0"/>
        <w:autoSpaceDE w:val="0"/>
        <w:autoSpaceDN w:val="0"/>
        <w:adjustRightInd w:val="0"/>
        <w:spacing w:after="0" w:line="240" w:lineRule="auto"/>
        <w:jc w:val="both"/>
        <w:rPr>
          <w:color w:val="000000"/>
          <w:lang w:val="es-ES"/>
        </w:rPr>
      </w:pPr>
    </w:p>
    <w:p w14:paraId="7B187DF0" w14:textId="77777777" w:rsidR="005D38B5" w:rsidRPr="00EA7F86" w:rsidRDefault="005D38B5" w:rsidP="005D38B5">
      <w:pPr>
        <w:widowControl w:val="0"/>
        <w:autoSpaceDE w:val="0"/>
        <w:autoSpaceDN w:val="0"/>
        <w:adjustRightInd w:val="0"/>
        <w:spacing w:after="0" w:line="240" w:lineRule="auto"/>
        <w:jc w:val="both"/>
        <w:rPr>
          <w:color w:val="000000"/>
          <w:lang w:val="es-ES"/>
        </w:rPr>
      </w:pPr>
    </w:p>
    <w:p w14:paraId="75A45872" w14:textId="77777777" w:rsidR="005D38B5" w:rsidRPr="00EA7F86" w:rsidRDefault="005D38B5" w:rsidP="00CA4C8A">
      <w:pPr>
        <w:numPr>
          <w:ilvl w:val="1"/>
          <w:numId w:val="11"/>
        </w:numPr>
        <w:jc w:val="both"/>
        <w:rPr>
          <w:b/>
        </w:rPr>
      </w:pPr>
      <w:r w:rsidRPr="00EA7F86">
        <w:rPr>
          <w:b/>
        </w:rPr>
        <w:t>SOPORTE Y MANTENIMIENTO</w:t>
      </w:r>
    </w:p>
    <w:p w14:paraId="3CE1FBC9" w14:textId="77777777" w:rsidR="005D38B5" w:rsidRDefault="00EA7F86" w:rsidP="00F408BD">
      <w:pPr>
        <w:jc w:val="both"/>
        <w:rPr>
          <w:rStyle w:val="FontStyle14"/>
          <w:rFonts w:asciiTheme="majorHAnsi" w:hAnsiTheme="majorHAnsi"/>
          <w:sz w:val="22"/>
          <w:szCs w:val="22"/>
          <w:lang w:val="es-ES_tradnl" w:eastAsia="es-ES_tradnl"/>
        </w:rPr>
      </w:pPr>
      <w:r w:rsidRPr="006329D2">
        <w:rPr>
          <w:rStyle w:val="FontStyle14"/>
          <w:rFonts w:asciiTheme="majorHAnsi" w:hAnsiTheme="majorHAnsi"/>
          <w:sz w:val="22"/>
          <w:szCs w:val="22"/>
          <w:lang w:val="es-ES_tradnl" w:eastAsia="es-ES_tradnl"/>
        </w:rPr>
        <w:t xml:space="preserve">El oferente deberá disponer de un servicio o portal de atención al cliente vía telefónica, correo electrónico o Web, que permita asistencia técnica para solución de problemas que presente la plataforma tecnológica de seguridad, durante </w:t>
      </w:r>
      <w:r w:rsidRPr="006329D2">
        <w:rPr>
          <w:rStyle w:val="FontStyle25"/>
          <w:rFonts w:asciiTheme="majorHAnsi" w:hAnsiTheme="majorHAnsi"/>
          <w:sz w:val="22"/>
          <w:szCs w:val="22"/>
          <w:lang w:val="es-ES_tradnl" w:eastAsia="es-ES_tradnl"/>
        </w:rPr>
        <w:t xml:space="preserve">24 </w:t>
      </w:r>
      <w:r w:rsidRPr="006329D2">
        <w:rPr>
          <w:rStyle w:val="FontStyle14"/>
          <w:rFonts w:asciiTheme="majorHAnsi" w:hAnsiTheme="majorHAnsi"/>
          <w:sz w:val="22"/>
          <w:szCs w:val="22"/>
          <w:lang w:val="es-ES_tradnl" w:eastAsia="es-ES_tradnl"/>
        </w:rPr>
        <w:t xml:space="preserve">horas al día, </w:t>
      </w:r>
      <w:r w:rsidRPr="006329D2">
        <w:rPr>
          <w:rStyle w:val="FontStyle25"/>
          <w:rFonts w:asciiTheme="majorHAnsi" w:hAnsiTheme="majorHAnsi"/>
          <w:sz w:val="22"/>
          <w:szCs w:val="22"/>
          <w:lang w:val="es-ES_tradnl" w:eastAsia="es-ES_tradnl"/>
        </w:rPr>
        <w:t xml:space="preserve">5 </w:t>
      </w:r>
      <w:r w:rsidRPr="006329D2">
        <w:rPr>
          <w:rStyle w:val="FontStyle14"/>
          <w:rFonts w:asciiTheme="majorHAnsi" w:hAnsiTheme="majorHAnsi"/>
          <w:sz w:val="22"/>
          <w:szCs w:val="22"/>
          <w:lang w:val="es-ES_tradnl" w:eastAsia="es-ES_tradnl"/>
        </w:rPr>
        <w:t>días a la semana, por el término del contrato; el servicio debe permitir disponer de un esquema de escalamiento que permita acceder a la atención de fallas por parte de personal especializado del proveedor.</w:t>
      </w:r>
    </w:p>
    <w:p w14:paraId="448516ED" w14:textId="77777777" w:rsidR="006329D2" w:rsidRPr="00EB7814" w:rsidRDefault="006329D2" w:rsidP="00CA4C8A">
      <w:pPr>
        <w:numPr>
          <w:ilvl w:val="2"/>
          <w:numId w:val="11"/>
        </w:numPr>
        <w:jc w:val="both"/>
        <w:rPr>
          <w:b/>
        </w:rPr>
      </w:pPr>
      <w:bookmarkStart w:id="176" w:name="_Toc396817134"/>
      <w:bookmarkStart w:id="177" w:name="_Toc425923327"/>
      <w:bookmarkStart w:id="178" w:name="_Toc439083754"/>
      <w:bookmarkStart w:id="179" w:name="_Toc439084175"/>
      <w:r w:rsidRPr="00EB7814">
        <w:rPr>
          <w:b/>
        </w:rPr>
        <w:t>Mantenimiento Correctivo</w:t>
      </w:r>
    </w:p>
    <w:p w14:paraId="40CD51D2" w14:textId="77777777" w:rsidR="006329D2" w:rsidRPr="00EB7814" w:rsidRDefault="006329D2" w:rsidP="00CA4C8A">
      <w:pPr>
        <w:numPr>
          <w:ilvl w:val="0"/>
          <w:numId w:val="22"/>
        </w:numPr>
        <w:jc w:val="both"/>
        <w:rPr>
          <w:b/>
        </w:rPr>
      </w:pPr>
      <w:r w:rsidRPr="00EB7814">
        <w:t>El proveedor deberá garantizar la operación normal y el buen funcionamiento de la plataforma tecnológica implementada, con todos sus equipos y elementos</w:t>
      </w:r>
    </w:p>
    <w:p w14:paraId="1FC8C952" w14:textId="77777777" w:rsidR="006329D2" w:rsidRPr="00EB7814" w:rsidRDefault="006329D2" w:rsidP="00CA4C8A">
      <w:pPr>
        <w:numPr>
          <w:ilvl w:val="0"/>
          <w:numId w:val="22"/>
        </w:numPr>
        <w:jc w:val="both"/>
        <w:rPr>
          <w:b/>
        </w:rPr>
      </w:pPr>
      <w:r w:rsidRPr="00EB7814">
        <w:t>Mantenimiento</w:t>
      </w:r>
      <w:r>
        <w:t xml:space="preserve"> </w:t>
      </w:r>
      <w:r w:rsidRPr="00EB7814">
        <w:t>que debe ser realizado por personal capacitado en el sistema implementado.</w:t>
      </w:r>
    </w:p>
    <w:p w14:paraId="74E01512" w14:textId="77777777" w:rsidR="006329D2" w:rsidRPr="00EB7814" w:rsidRDefault="006329D2" w:rsidP="00CA4C8A">
      <w:pPr>
        <w:numPr>
          <w:ilvl w:val="0"/>
          <w:numId w:val="22"/>
        </w:numPr>
        <w:jc w:val="both"/>
        <w:rPr>
          <w:b/>
        </w:rPr>
      </w:pPr>
      <w:r w:rsidRPr="00EB7814">
        <w:lastRenderedPageBreak/>
        <w:t>El mantenimiento correctivo tienen como alcance garantizar el servicio, restablecimiento y continuidad de operación de los componentes del sistema en los ANS citados en el presente documento, solicitados para atender fallas presentadas en el sistema:</w:t>
      </w:r>
    </w:p>
    <w:p w14:paraId="53953BEA" w14:textId="77777777" w:rsidR="006329D2" w:rsidRPr="00CF38BF" w:rsidRDefault="006329D2" w:rsidP="002A510E">
      <w:pPr>
        <w:numPr>
          <w:ilvl w:val="0"/>
          <w:numId w:val="22"/>
        </w:numPr>
        <w:jc w:val="both"/>
        <w:rPr>
          <w:color w:val="000000"/>
          <w:lang w:val="es-ES"/>
        </w:rPr>
      </w:pPr>
      <w:r w:rsidRPr="00CF38BF">
        <w:rPr>
          <w:color w:val="000000"/>
          <w:lang w:val="es-ES"/>
        </w:rPr>
        <w:t>Es de obligatorio cumplimiento por parte del contratista la atención de requerimientos en los tiempos mencionados. En todo caso dichos tiempos y actividades se podrán replantear con la supervisión del contrato, acorde a solicitudes o necesidades manifestadas por el cliente de la ESU.</w:t>
      </w:r>
    </w:p>
    <w:p w14:paraId="1F285AE6" w14:textId="77777777" w:rsidR="006329D2" w:rsidRPr="00CF38BF" w:rsidRDefault="006329D2" w:rsidP="00CA4C8A">
      <w:pPr>
        <w:numPr>
          <w:ilvl w:val="2"/>
          <w:numId w:val="11"/>
        </w:numPr>
        <w:jc w:val="both"/>
        <w:rPr>
          <w:b/>
        </w:rPr>
      </w:pPr>
      <w:r>
        <w:rPr>
          <w:b/>
        </w:rPr>
        <w:t>Mantenimiento Preventivo</w:t>
      </w:r>
    </w:p>
    <w:p w14:paraId="6A33E9B1" w14:textId="1F8BDFFB" w:rsidR="006329D2" w:rsidRPr="00CF38BF" w:rsidRDefault="006329D2" w:rsidP="00CA4C8A">
      <w:pPr>
        <w:pStyle w:val="Sinespaciado"/>
        <w:numPr>
          <w:ilvl w:val="0"/>
          <w:numId w:val="15"/>
        </w:numPr>
        <w:jc w:val="both"/>
        <w:rPr>
          <w:rFonts w:cs="Arial"/>
          <w:bCs/>
          <w:color w:val="000000"/>
        </w:rPr>
      </w:pPr>
      <w:r w:rsidRPr="00CF38BF">
        <w:rPr>
          <w:rFonts w:cs="Arial"/>
          <w:bCs/>
          <w:color w:val="000000"/>
        </w:rPr>
        <w:t xml:space="preserve">El oferente al </w:t>
      </w:r>
      <w:r w:rsidR="00EE5108">
        <w:rPr>
          <w:rFonts w:cs="Arial"/>
          <w:bCs/>
          <w:color w:val="000000"/>
        </w:rPr>
        <w:t>iniciar</w:t>
      </w:r>
      <w:r w:rsidR="00EE5108" w:rsidRPr="00CF38BF">
        <w:rPr>
          <w:rFonts w:cs="Arial"/>
          <w:bCs/>
          <w:color w:val="000000"/>
        </w:rPr>
        <w:t xml:space="preserve"> </w:t>
      </w:r>
      <w:r>
        <w:rPr>
          <w:rFonts w:cs="Arial"/>
          <w:bCs/>
          <w:color w:val="000000"/>
        </w:rPr>
        <w:t xml:space="preserve">la </w:t>
      </w:r>
      <w:r w:rsidR="00EE5108">
        <w:rPr>
          <w:rFonts w:cs="Arial"/>
          <w:bCs/>
          <w:color w:val="000000"/>
        </w:rPr>
        <w:t>prestación del servicio</w:t>
      </w:r>
      <w:r>
        <w:rPr>
          <w:rFonts w:cs="Arial"/>
          <w:bCs/>
          <w:color w:val="000000"/>
        </w:rPr>
        <w:t>,</w:t>
      </w:r>
      <w:r w:rsidRPr="00CF38BF">
        <w:rPr>
          <w:rFonts w:cs="Arial"/>
          <w:bCs/>
          <w:color w:val="000000"/>
        </w:rPr>
        <w:t xml:space="preserve"> </w:t>
      </w:r>
      <w:proofErr w:type="spellStart"/>
      <w:r w:rsidRPr="00CF38BF">
        <w:rPr>
          <w:rFonts w:cs="Arial"/>
          <w:bCs/>
          <w:color w:val="000000"/>
        </w:rPr>
        <w:t>debe</w:t>
      </w:r>
      <w:r w:rsidR="00EE5108">
        <w:rPr>
          <w:rFonts w:cs="Arial"/>
          <w:bCs/>
          <w:color w:val="000000"/>
        </w:rPr>
        <w:t>ra</w:t>
      </w:r>
      <w:proofErr w:type="spellEnd"/>
      <w:r w:rsidRPr="00CF38BF">
        <w:rPr>
          <w:rFonts w:cs="Arial"/>
          <w:bCs/>
          <w:color w:val="000000"/>
        </w:rPr>
        <w:t xml:space="preserve"> entregar un plan de mantenimiento preventivo, con fechas y responsables. Documento que será avalado por el supervisor</w:t>
      </w:r>
      <w:r w:rsidR="00EE5108">
        <w:rPr>
          <w:rFonts w:cs="Arial"/>
          <w:bCs/>
          <w:color w:val="000000"/>
        </w:rPr>
        <w:t xml:space="preserve"> delegado de la ESU</w:t>
      </w:r>
      <w:r w:rsidRPr="00CF38BF">
        <w:rPr>
          <w:rFonts w:cs="Arial"/>
          <w:bCs/>
          <w:color w:val="000000"/>
        </w:rPr>
        <w:t>.</w:t>
      </w:r>
    </w:p>
    <w:p w14:paraId="649917B8" w14:textId="77777777" w:rsidR="006329D2" w:rsidRPr="00CF38BF" w:rsidRDefault="006329D2" w:rsidP="00CA4C8A">
      <w:pPr>
        <w:pStyle w:val="Sinespaciado"/>
        <w:numPr>
          <w:ilvl w:val="0"/>
          <w:numId w:val="15"/>
        </w:numPr>
        <w:jc w:val="both"/>
        <w:rPr>
          <w:rFonts w:cs="Arial"/>
          <w:bCs/>
          <w:color w:val="000000"/>
        </w:rPr>
      </w:pPr>
      <w:r w:rsidRPr="00CF38BF">
        <w:rPr>
          <w:rFonts w:cs="Arial"/>
          <w:bCs/>
          <w:color w:val="000000"/>
        </w:rPr>
        <w:t>El mantenimiento Preventivo busca evitar fallas y garantizar que los equipos y sus configuraciones  estén en óptimas condiciones operativas y técnicas, lo cual incluye revisión de equipos y componentes, ajustes, afinaciones, limpieza, ajustes de piezas mecánicas, test de elementos, chequeo y configuración de módulos de software y modificaciones del sistema instalado.</w:t>
      </w:r>
    </w:p>
    <w:p w14:paraId="602FE7AD" w14:textId="77777777" w:rsidR="006329D2" w:rsidRDefault="006329D2" w:rsidP="00CA4C8A">
      <w:pPr>
        <w:pStyle w:val="Sinespaciado"/>
        <w:numPr>
          <w:ilvl w:val="0"/>
          <w:numId w:val="15"/>
        </w:numPr>
        <w:jc w:val="both"/>
        <w:rPr>
          <w:rFonts w:cs="Arial"/>
          <w:bCs/>
          <w:color w:val="000000"/>
        </w:rPr>
      </w:pPr>
      <w:r w:rsidRPr="00CF38BF">
        <w:rPr>
          <w:rFonts w:cs="Arial"/>
          <w:bCs/>
          <w:color w:val="000000"/>
        </w:rPr>
        <w:t>Mantenimiento que debe ser realizado por personal capacitado en el sistema implementado.</w:t>
      </w:r>
    </w:p>
    <w:p w14:paraId="28D7BF07" w14:textId="77777777" w:rsidR="006329D2" w:rsidRPr="00CF38BF" w:rsidRDefault="006329D2" w:rsidP="006329D2">
      <w:pPr>
        <w:pStyle w:val="Sinespaciado"/>
        <w:ind w:left="720"/>
        <w:jc w:val="both"/>
        <w:rPr>
          <w:rFonts w:cs="Arial"/>
          <w:bCs/>
          <w:color w:val="000000"/>
        </w:rPr>
      </w:pPr>
    </w:p>
    <w:p w14:paraId="77C82796" w14:textId="77777777" w:rsidR="005D38B5" w:rsidRPr="00CF38BF" w:rsidRDefault="005D38B5" w:rsidP="00CA4C8A">
      <w:pPr>
        <w:pStyle w:val="Prrafodelista"/>
        <w:keepNext/>
        <w:widowControl w:val="0"/>
        <w:numPr>
          <w:ilvl w:val="1"/>
          <w:numId w:val="11"/>
        </w:numPr>
        <w:overflowPunct w:val="0"/>
        <w:autoSpaceDE w:val="0"/>
        <w:autoSpaceDN w:val="0"/>
        <w:adjustRightInd w:val="0"/>
        <w:jc w:val="both"/>
        <w:textAlignment w:val="baseline"/>
        <w:outlineLvl w:val="0"/>
        <w:rPr>
          <w:rFonts w:eastAsia="Times New Roman"/>
          <w:bCs/>
          <w:kern w:val="32"/>
          <w:lang w:val="es-ES_tradnl" w:eastAsia="es-CO"/>
        </w:rPr>
      </w:pPr>
      <w:bookmarkStart w:id="180" w:name="_Toc451852402"/>
      <w:r w:rsidRPr="00CF38BF">
        <w:rPr>
          <w:rFonts w:eastAsia="Times New Roman"/>
          <w:b/>
          <w:bCs/>
          <w:kern w:val="32"/>
          <w:lang w:val="es-ES_tradnl" w:eastAsia="es-CO"/>
        </w:rPr>
        <w:t xml:space="preserve">MESA DE </w:t>
      </w:r>
      <w:r w:rsidRPr="00CF38BF">
        <w:rPr>
          <w:rFonts w:eastAsia="Times New Roman" w:cs="Arial"/>
          <w:b/>
          <w:bCs/>
          <w:kern w:val="32"/>
          <w:lang w:eastAsia="es-CO"/>
        </w:rPr>
        <w:t>AYUDA</w:t>
      </w:r>
      <w:bookmarkEnd w:id="176"/>
      <w:bookmarkEnd w:id="177"/>
      <w:bookmarkEnd w:id="178"/>
      <w:bookmarkEnd w:id="179"/>
      <w:bookmarkEnd w:id="180"/>
    </w:p>
    <w:p w14:paraId="54A3A099" w14:textId="77777777" w:rsidR="005D38B5" w:rsidRPr="00CF38BF" w:rsidRDefault="005D38B5" w:rsidP="005D38B5">
      <w:pPr>
        <w:spacing w:after="0"/>
        <w:rPr>
          <w:rFonts w:eastAsia="Times New Roman" w:cs="Arial"/>
          <w:b/>
          <w:lang w:eastAsia="es-CO"/>
        </w:rPr>
      </w:pPr>
    </w:p>
    <w:p w14:paraId="2454F835"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r w:rsidRPr="00CF38BF">
        <w:rPr>
          <w:rFonts w:eastAsia="Times New Roman" w:cs="Arial"/>
          <w:lang w:eastAsia="es-CO"/>
        </w:rPr>
        <w:t>Todos los oferentes deben contar con una Mesa de ayuda, con disponibilidad 7X24</w:t>
      </w:r>
      <w:r w:rsidR="006329D2">
        <w:rPr>
          <w:rFonts w:eastAsia="Times New Roman" w:cs="Arial"/>
          <w:lang w:eastAsia="es-CO"/>
        </w:rPr>
        <w:t xml:space="preserve"> de acuerdo con lo establecido en el numeral 5.5.</w:t>
      </w:r>
      <w:r w:rsidRPr="00CF38BF">
        <w:rPr>
          <w:rFonts w:eastAsia="Times New Roman" w:cs="Arial"/>
          <w:lang w:eastAsia="es-CO"/>
        </w:rPr>
        <w:t>, acceso vía telefónica (fija o móvil), correo electrónico, Fax  o web. Mínimamente deberá tener un software de gestión que permita garantizar el reporte de inconvenientes durante las 24 horas de cada día. Para cada sistema se establecerán ANS, debe existir disponibilidad de personal 7X24 para atender los requerimientos que se presenten. Es potestad de la supervisión definir la forma de uso y métodos de reporte en esta mesa de ayuda.</w:t>
      </w:r>
    </w:p>
    <w:p w14:paraId="6AC2CEEF"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p w14:paraId="4E89A42E"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r w:rsidRPr="00CF38BF">
        <w:rPr>
          <w:rFonts w:eastAsia="Times New Roman" w:cs="Arial"/>
          <w:lang w:eastAsia="es-CO"/>
        </w:rPr>
        <w:t xml:space="preserve">El oferente deberá informar los procesos y procedimientos de reporte de mantenimiento y el escalamiento de contactos para atender los diferentes casos, informando línea de soporte, fax, correo electrónico y/o registró en página web y datos de los contactos: </w:t>
      </w:r>
    </w:p>
    <w:p w14:paraId="116C4E22"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1"/>
        <w:gridCol w:w="1581"/>
        <w:gridCol w:w="2503"/>
        <w:gridCol w:w="1581"/>
        <w:gridCol w:w="1778"/>
      </w:tblGrid>
      <w:tr w:rsidR="005D38B5" w:rsidRPr="00CF38BF" w14:paraId="02635B57" w14:textId="77777777" w:rsidTr="005D38B5">
        <w:tc>
          <w:tcPr>
            <w:tcW w:w="889" w:type="pct"/>
            <w:shd w:val="clear" w:color="auto" w:fill="D9D9D9"/>
          </w:tcPr>
          <w:p w14:paraId="02FE2487" w14:textId="77777777" w:rsidR="005D38B5" w:rsidRPr="00CF38BF" w:rsidRDefault="005D38B5" w:rsidP="005D38B5">
            <w:pPr>
              <w:widowControl w:val="0"/>
              <w:autoSpaceDE w:val="0"/>
              <w:autoSpaceDN w:val="0"/>
              <w:adjustRightInd w:val="0"/>
              <w:spacing w:after="0" w:line="240" w:lineRule="auto"/>
              <w:jc w:val="center"/>
              <w:rPr>
                <w:rFonts w:eastAsia="Times New Roman" w:cs="Arial"/>
                <w:b/>
                <w:lang w:eastAsia="es-CO"/>
              </w:rPr>
            </w:pPr>
            <w:r w:rsidRPr="00CF38BF">
              <w:rPr>
                <w:rFonts w:eastAsia="Times New Roman" w:cs="Arial"/>
                <w:b/>
                <w:lang w:eastAsia="es-CO"/>
              </w:rPr>
              <w:t>NOMBRES Y APELLIDOS</w:t>
            </w:r>
          </w:p>
        </w:tc>
        <w:tc>
          <w:tcPr>
            <w:tcW w:w="873" w:type="pct"/>
            <w:shd w:val="clear" w:color="auto" w:fill="D9D9D9"/>
          </w:tcPr>
          <w:p w14:paraId="6ACC0F08" w14:textId="77777777" w:rsidR="005D38B5" w:rsidRPr="00CF38BF" w:rsidRDefault="005D38B5" w:rsidP="005D38B5">
            <w:pPr>
              <w:widowControl w:val="0"/>
              <w:autoSpaceDE w:val="0"/>
              <w:autoSpaceDN w:val="0"/>
              <w:adjustRightInd w:val="0"/>
              <w:spacing w:after="0" w:line="240" w:lineRule="auto"/>
              <w:jc w:val="center"/>
              <w:rPr>
                <w:rFonts w:eastAsia="Times New Roman" w:cs="Arial"/>
                <w:b/>
                <w:lang w:eastAsia="es-CO"/>
              </w:rPr>
            </w:pPr>
            <w:r w:rsidRPr="00CF38BF">
              <w:rPr>
                <w:rFonts w:eastAsia="Times New Roman" w:cs="Arial"/>
                <w:b/>
                <w:lang w:eastAsia="es-CO"/>
              </w:rPr>
              <w:t>CARGO</w:t>
            </w:r>
          </w:p>
        </w:tc>
        <w:tc>
          <w:tcPr>
            <w:tcW w:w="1382" w:type="pct"/>
            <w:shd w:val="clear" w:color="auto" w:fill="D9D9D9"/>
          </w:tcPr>
          <w:p w14:paraId="31698465" w14:textId="77777777" w:rsidR="005D38B5" w:rsidRPr="00CF38BF" w:rsidRDefault="005D38B5" w:rsidP="005D38B5">
            <w:pPr>
              <w:widowControl w:val="0"/>
              <w:autoSpaceDE w:val="0"/>
              <w:autoSpaceDN w:val="0"/>
              <w:adjustRightInd w:val="0"/>
              <w:spacing w:after="0" w:line="240" w:lineRule="auto"/>
              <w:jc w:val="center"/>
              <w:rPr>
                <w:rFonts w:eastAsia="Times New Roman" w:cs="Arial"/>
                <w:b/>
                <w:lang w:eastAsia="es-CO"/>
              </w:rPr>
            </w:pPr>
            <w:r w:rsidRPr="00CF38BF">
              <w:rPr>
                <w:rFonts w:eastAsia="Times New Roman" w:cs="Arial"/>
                <w:b/>
                <w:lang w:eastAsia="es-CO"/>
              </w:rPr>
              <w:t>CORREO ELECTRONICO</w:t>
            </w:r>
          </w:p>
        </w:tc>
        <w:tc>
          <w:tcPr>
            <w:tcW w:w="873" w:type="pct"/>
            <w:shd w:val="clear" w:color="auto" w:fill="D9D9D9"/>
          </w:tcPr>
          <w:p w14:paraId="3808E30B" w14:textId="77777777" w:rsidR="005D38B5" w:rsidRPr="00CF38BF" w:rsidRDefault="005D38B5" w:rsidP="005D38B5">
            <w:pPr>
              <w:widowControl w:val="0"/>
              <w:autoSpaceDE w:val="0"/>
              <w:autoSpaceDN w:val="0"/>
              <w:adjustRightInd w:val="0"/>
              <w:spacing w:after="0" w:line="240" w:lineRule="auto"/>
              <w:jc w:val="center"/>
              <w:rPr>
                <w:rFonts w:eastAsia="Times New Roman" w:cs="Arial"/>
                <w:b/>
                <w:lang w:eastAsia="es-CO"/>
              </w:rPr>
            </w:pPr>
            <w:r w:rsidRPr="00CF38BF">
              <w:rPr>
                <w:rFonts w:eastAsia="Times New Roman" w:cs="Arial"/>
                <w:b/>
                <w:lang w:eastAsia="es-CO"/>
              </w:rPr>
              <w:t>CELULAR</w:t>
            </w:r>
          </w:p>
        </w:tc>
        <w:tc>
          <w:tcPr>
            <w:tcW w:w="982" w:type="pct"/>
            <w:shd w:val="clear" w:color="auto" w:fill="D9D9D9"/>
          </w:tcPr>
          <w:p w14:paraId="47FAFA5B" w14:textId="77777777" w:rsidR="005D38B5" w:rsidRPr="00CF38BF" w:rsidRDefault="005D38B5" w:rsidP="005D38B5">
            <w:pPr>
              <w:widowControl w:val="0"/>
              <w:autoSpaceDE w:val="0"/>
              <w:autoSpaceDN w:val="0"/>
              <w:adjustRightInd w:val="0"/>
              <w:spacing w:after="0" w:line="240" w:lineRule="auto"/>
              <w:jc w:val="center"/>
              <w:rPr>
                <w:rFonts w:eastAsia="Times New Roman" w:cs="Arial"/>
                <w:b/>
                <w:lang w:eastAsia="es-CO"/>
              </w:rPr>
            </w:pPr>
            <w:r w:rsidRPr="00CF38BF">
              <w:rPr>
                <w:rFonts w:eastAsia="Times New Roman" w:cs="Arial"/>
                <w:b/>
                <w:lang w:eastAsia="es-CO"/>
              </w:rPr>
              <w:t>OBSERVACIONES</w:t>
            </w:r>
          </w:p>
        </w:tc>
      </w:tr>
      <w:tr w:rsidR="005D38B5" w:rsidRPr="00CF38BF" w14:paraId="21176499" w14:textId="77777777" w:rsidTr="005D38B5">
        <w:tc>
          <w:tcPr>
            <w:tcW w:w="889" w:type="pct"/>
          </w:tcPr>
          <w:p w14:paraId="38B3C9C2"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c>
          <w:tcPr>
            <w:tcW w:w="873" w:type="pct"/>
          </w:tcPr>
          <w:p w14:paraId="644FF74F"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c>
          <w:tcPr>
            <w:tcW w:w="1382" w:type="pct"/>
          </w:tcPr>
          <w:p w14:paraId="6ACF8EC1"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c>
          <w:tcPr>
            <w:tcW w:w="873" w:type="pct"/>
          </w:tcPr>
          <w:p w14:paraId="37A46206"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c>
          <w:tcPr>
            <w:tcW w:w="982" w:type="pct"/>
          </w:tcPr>
          <w:p w14:paraId="385146D6"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r>
      <w:tr w:rsidR="005D38B5" w:rsidRPr="00CF38BF" w14:paraId="533CEE3E" w14:textId="77777777" w:rsidTr="005D38B5">
        <w:tc>
          <w:tcPr>
            <w:tcW w:w="889" w:type="pct"/>
          </w:tcPr>
          <w:p w14:paraId="197B07CB"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c>
          <w:tcPr>
            <w:tcW w:w="873" w:type="pct"/>
          </w:tcPr>
          <w:p w14:paraId="1FE6B1CB"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c>
          <w:tcPr>
            <w:tcW w:w="1382" w:type="pct"/>
          </w:tcPr>
          <w:p w14:paraId="703F7150"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c>
          <w:tcPr>
            <w:tcW w:w="873" w:type="pct"/>
          </w:tcPr>
          <w:p w14:paraId="4CEB0F96"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c>
          <w:tcPr>
            <w:tcW w:w="982" w:type="pct"/>
          </w:tcPr>
          <w:p w14:paraId="70C1BB57"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r>
      <w:tr w:rsidR="005D38B5" w:rsidRPr="00CF38BF" w14:paraId="54D9347E" w14:textId="77777777" w:rsidTr="005D38B5">
        <w:tc>
          <w:tcPr>
            <w:tcW w:w="889" w:type="pct"/>
          </w:tcPr>
          <w:p w14:paraId="638CA141"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c>
          <w:tcPr>
            <w:tcW w:w="873" w:type="pct"/>
          </w:tcPr>
          <w:p w14:paraId="25132790"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c>
          <w:tcPr>
            <w:tcW w:w="1382" w:type="pct"/>
          </w:tcPr>
          <w:p w14:paraId="6AE176D5"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c>
          <w:tcPr>
            <w:tcW w:w="873" w:type="pct"/>
          </w:tcPr>
          <w:p w14:paraId="6698BA12"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c>
          <w:tcPr>
            <w:tcW w:w="982" w:type="pct"/>
          </w:tcPr>
          <w:p w14:paraId="0C272593"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r>
      <w:tr w:rsidR="005D38B5" w:rsidRPr="00CF38BF" w14:paraId="392CDCDF" w14:textId="77777777" w:rsidTr="005D38B5">
        <w:tc>
          <w:tcPr>
            <w:tcW w:w="889" w:type="pct"/>
          </w:tcPr>
          <w:p w14:paraId="2BBFB98A"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c>
          <w:tcPr>
            <w:tcW w:w="873" w:type="pct"/>
          </w:tcPr>
          <w:p w14:paraId="753DAEF5"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c>
          <w:tcPr>
            <w:tcW w:w="1382" w:type="pct"/>
          </w:tcPr>
          <w:p w14:paraId="5A6DE650"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c>
          <w:tcPr>
            <w:tcW w:w="873" w:type="pct"/>
          </w:tcPr>
          <w:p w14:paraId="452967E6"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c>
          <w:tcPr>
            <w:tcW w:w="982" w:type="pct"/>
          </w:tcPr>
          <w:p w14:paraId="6083BE6A"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r>
      <w:tr w:rsidR="005D38B5" w:rsidRPr="00CF38BF" w14:paraId="3830F0C9" w14:textId="77777777" w:rsidTr="005D38B5">
        <w:tc>
          <w:tcPr>
            <w:tcW w:w="889" w:type="pct"/>
          </w:tcPr>
          <w:p w14:paraId="0922343A"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c>
          <w:tcPr>
            <w:tcW w:w="873" w:type="pct"/>
          </w:tcPr>
          <w:p w14:paraId="003A470D"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c>
          <w:tcPr>
            <w:tcW w:w="1382" w:type="pct"/>
          </w:tcPr>
          <w:p w14:paraId="56C4771E"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c>
          <w:tcPr>
            <w:tcW w:w="873" w:type="pct"/>
          </w:tcPr>
          <w:p w14:paraId="4A1A98FC"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c>
          <w:tcPr>
            <w:tcW w:w="982" w:type="pct"/>
          </w:tcPr>
          <w:p w14:paraId="796BD0AA"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tc>
      </w:tr>
    </w:tbl>
    <w:p w14:paraId="48921F91"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p>
    <w:p w14:paraId="28D1E1A2" w14:textId="77777777" w:rsidR="005D38B5" w:rsidRPr="00CF38BF" w:rsidRDefault="005D38B5" w:rsidP="005D38B5">
      <w:pPr>
        <w:widowControl w:val="0"/>
        <w:autoSpaceDE w:val="0"/>
        <w:autoSpaceDN w:val="0"/>
        <w:adjustRightInd w:val="0"/>
        <w:spacing w:after="0" w:line="240" w:lineRule="auto"/>
        <w:jc w:val="both"/>
        <w:rPr>
          <w:rFonts w:eastAsia="Times New Roman" w:cs="Arial"/>
          <w:lang w:eastAsia="es-CO"/>
        </w:rPr>
      </w:pPr>
      <w:r w:rsidRPr="00CF38BF">
        <w:rPr>
          <w:rFonts w:eastAsia="Times New Roman" w:cs="Arial"/>
          <w:lang w:eastAsia="es-CO"/>
        </w:rPr>
        <w:t>Organizar por nivel de escalamiento</w:t>
      </w:r>
    </w:p>
    <w:p w14:paraId="16C9C32B" w14:textId="77777777" w:rsidR="005D38B5" w:rsidRPr="00CF38BF" w:rsidRDefault="005D38B5" w:rsidP="005D38B5">
      <w:pPr>
        <w:pStyle w:val="Prrafodelista"/>
        <w:jc w:val="both"/>
        <w:rPr>
          <w:rFonts w:cs="Arial"/>
          <w:bCs/>
          <w:color w:val="000000"/>
        </w:rPr>
      </w:pPr>
    </w:p>
    <w:p w14:paraId="55510EC1" w14:textId="77777777" w:rsidR="005D38B5" w:rsidRDefault="005D38B5" w:rsidP="005D38B5">
      <w:pPr>
        <w:widowControl w:val="0"/>
        <w:autoSpaceDE w:val="0"/>
        <w:autoSpaceDN w:val="0"/>
        <w:adjustRightInd w:val="0"/>
        <w:spacing w:after="0" w:line="240" w:lineRule="auto"/>
        <w:jc w:val="both"/>
        <w:rPr>
          <w:color w:val="000000"/>
          <w:lang w:val="es-ES"/>
        </w:rPr>
      </w:pPr>
      <w:r w:rsidRPr="00CF38BF">
        <w:rPr>
          <w:color w:val="000000"/>
          <w:lang w:val="es-ES"/>
        </w:rPr>
        <w:t>EL CONTRATISTA pondrá a disposición de su personal todos los equipos, materiales, herramientas, accesorios, elementos de comunicación y demás elementos que sean necesarios para la ejecución de las actividades del proyecto, sin que se originen costos adicionales. Así mismo, el contratista debe disponer de los elementos necesarios para realizar los trabajos como</w:t>
      </w:r>
      <w:r>
        <w:rPr>
          <w:color w:val="000000"/>
          <w:lang w:val="es-ES"/>
        </w:rPr>
        <w:t xml:space="preserve"> vehículo adecuado para la zona,</w:t>
      </w:r>
      <w:r w:rsidRPr="00CF38BF">
        <w:rPr>
          <w:color w:val="000000"/>
          <w:lang w:val="es-ES"/>
        </w:rPr>
        <w:t xml:space="preserve"> trasporte de escalera, elementos de señalización, equipos de alturas adecuados, herramientas y demás</w:t>
      </w:r>
      <w:r w:rsidR="006329D2">
        <w:rPr>
          <w:color w:val="000000"/>
          <w:lang w:val="es-ES"/>
        </w:rPr>
        <w:t>.</w:t>
      </w:r>
    </w:p>
    <w:p w14:paraId="6C8706EA" w14:textId="77777777" w:rsidR="00F408BD" w:rsidRPr="00CF38BF" w:rsidRDefault="00F408BD" w:rsidP="005D38B5">
      <w:pPr>
        <w:widowControl w:val="0"/>
        <w:autoSpaceDE w:val="0"/>
        <w:autoSpaceDN w:val="0"/>
        <w:adjustRightInd w:val="0"/>
        <w:spacing w:after="0" w:line="240" w:lineRule="auto"/>
        <w:jc w:val="both"/>
        <w:rPr>
          <w:color w:val="000000"/>
          <w:lang w:val="es-ES"/>
        </w:rPr>
      </w:pPr>
    </w:p>
    <w:p w14:paraId="58B27E67" w14:textId="77777777" w:rsidR="005D38B5" w:rsidRPr="006329D2" w:rsidRDefault="005D38B5" w:rsidP="00CA4C8A">
      <w:pPr>
        <w:numPr>
          <w:ilvl w:val="1"/>
          <w:numId w:val="11"/>
        </w:numPr>
        <w:jc w:val="both"/>
        <w:rPr>
          <w:rFonts w:asciiTheme="majorHAnsi" w:hAnsiTheme="majorHAnsi"/>
          <w:b/>
        </w:rPr>
      </w:pPr>
      <w:r w:rsidRPr="006329D2">
        <w:rPr>
          <w:rFonts w:asciiTheme="majorHAnsi" w:hAnsiTheme="majorHAnsi"/>
          <w:b/>
        </w:rPr>
        <w:t>PLANOS Y DOCUMENTACIÓN</w:t>
      </w:r>
    </w:p>
    <w:p w14:paraId="52A81361" w14:textId="77777777" w:rsidR="005D38B5" w:rsidRPr="006329D2" w:rsidRDefault="005D38B5" w:rsidP="005D38B5">
      <w:pPr>
        <w:jc w:val="both"/>
        <w:rPr>
          <w:rFonts w:asciiTheme="majorHAnsi" w:hAnsiTheme="majorHAnsi"/>
        </w:rPr>
      </w:pPr>
      <w:r w:rsidRPr="006329D2">
        <w:rPr>
          <w:rFonts w:asciiTheme="majorHAnsi" w:hAnsiTheme="majorHAnsi"/>
        </w:rPr>
        <w:t xml:space="preserve"> Para el cierre del contrato el contratista debe entregar en dos versiones:</w:t>
      </w:r>
    </w:p>
    <w:p w14:paraId="14FC418A" w14:textId="77777777" w:rsidR="005D38B5" w:rsidRPr="006329D2" w:rsidRDefault="005D38B5" w:rsidP="002936D9">
      <w:pPr>
        <w:pStyle w:val="Prrafodelista"/>
        <w:numPr>
          <w:ilvl w:val="0"/>
          <w:numId w:val="6"/>
        </w:numPr>
        <w:spacing w:after="200" w:line="276" w:lineRule="auto"/>
        <w:ind w:left="360"/>
        <w:jc w:val="both"/>
        <w:rPr>
          <w:rFonts w:asciiTheme="majorHAnsi" w:hAnsiTheme="majorHAnsi"/>
        </w:rPr>
      </w:pPr>
      <w:r w:rsidRPr="006329D2">
        <w:rPr>
          <w:rFonts w:asciiTheme="majorHAnsi" w:hAnsiTheme="majorHAnsi"/>
        </w:rPr>
        <w:t>Planos finales del sistema, en medio digital, donde se detallen diagramas de conectividad, marcación, planos de ubicación de elementos y adecuaciones físicas en caso de haberse realizado</w:t>
      </w:r>
    </w:p>
    <w:p w14:paraId="2C6B01AF" w14:textId="77777777" w:rsidR="005D38B5" w:rsidRPr="006329D2" w:rsidRDefault="005D38B5" w:rsidP="002936D9">
      <w:pPr>
        <w:pStyle w:val="Prrafodelista"/>
        <w:numPr>
          <w:ilvl w:val="0"/>
          <w:numId w:val="6"/>
        </w:numPr>
        <w:spacing w:after="200" w:line="276" w:lineRule="auto"/>
        <w:ind w:left="360"/>
        <w:jc w:val="both"/>
        <w:rPr>
          <w:rFonts w:asciiTheme="majorHAnsi" w:hAnsiTheme="majorHAnsi"/>
        </w:rPr>
      </w:pPr>
      <w:r w:rsidRPr="006329D2">
        <w:rPr>
          <w:rFonts w:asciiTheme="majorHAnsi" w:hAnsiTheme="majorHAnsi"/>
        </w:rPr>
        <w:t>Información de activos instalados, según requerimiento del supervisor.</w:t>
      </w:r>
    </w:p>
    <w:p w14:paraId="202C530B" w14:textId="77777777" w:rsidR="005D38B5" w:rsidRPr="006329D2" w:rsidRDefault="005D38B5" w:rsidP="002936D9">
      <w:pPr>
        <w:pStyle w:val="Prrafodelista"/>
        <w:numPr>
          <w:ilvl w:val="0"/>
          <w:numId w:val="6"/>
        </w:numPr>
        <w:spacing w:after="200" w:line="276" w:lineRule="auto"/>
        <w:ind w:left="360"/>
        <w:jc w:val="both"/>
        <w:rPr>
          <w:rFonts w:asciiTheme="majorHAnsi" w:hAnsiTheme="majorHAnsi"/>
        </w:rPr>
      </w:pPr>
      <w:r w:rsidRPr="006329D2">
        <w:rPr>
          <w:rFonts w:asciiTheme="majorHAnsi" w:hAnsiTheme="majorHAnsi"/>
        </w:rPr>
        <w:t>Tiempos de garantía de cada uno de los elementos.</w:t>
      </w:r>
    </w:p>
    <w:p w14:paraId="5F7A96E0" w14:textId="77777777" w:rsidR="005D38B5" w:rsidRPr="006329D2" w:rsidRDefault="005D38B5" w:rsidP="002936D9">
      <w:pPr>
        <w:pStyle w:val="Prrafodelista"/>
        <w:numPr>
          <w:ilvl w:val="0"/>
          <w:numId w:val="6"/>
        </w:numPr>
        <w:spacing w:after="200" w:line="276" w:lineRule="auto"/>
        <w:ind w:left="360"/>
        <w:jc w:val="both"/>
        <w:rPr>
          <w:rFonts w:asciiTheme="majorHAnsi" w:hAnsiTheme="majorHAnsi"/>
        </w:rPr>
      </w:pPr>
      <w:r w:rsidRPr="006329D2">
        <w:rPr>
          <w:rFonts w:asciiTheme="majorHAnsi" w:hAnsiTheme="majorHAnsi"/>
        </w:rPr>
        <w:t>Información record fotográfica del proyecto, donde se registre cada una las actividades desarrolladas durante el contrato.</w:t>
      </w:r>
    </w:p>
    <w:p w14:paraId="7CFAECF5" w14:textId="77777777" w:rsidR="005D38B5" w:rsidRPr="006329D2" w:rsidRDefault="005D38B5" w:rsidP="002936D9">
      <w:pPr>
        <w:pStyle w:val="Prrafodelista"/>
        <w:numPr>
          <w:ilvl w:val="0"/>
          <w:numId w:val="6"/>
        </w:numPr>
        <w:spacing w:after="200" w:line="276" w:lineRule="auto"/>
        <w:ind w:left="360"/>
        <w:jc w:val="both"/>
        <w:rPr>
          <w:rFonts w:asciiTheme="majorHAnsi" w:hAnsiTheme="majorHAnsi"/>
        </w:rPr>
      </w:pPr>
      <w:r w:rsidRPr="006329D2">
        <w:rPr>
          <w:rFonts w:asciiTheme="majorHAnsi" w:hAnsiTheme="majorHAnsi"/>
        </w:rPr>
        <w:t>Hojas de vida de los equipos suministrados, donde se incluya ubicación y condiciones de instalación, acorde a indicaciones del supervisor.</w:t>
      </w:r>
    </w:p>
    <w:p w14:paraId="41616E30" w14:textId="77777777" w:rsidR="005D38B5" w:rsidRPr="006329D2" w:rsidRDefault="005D38B5" w:rsidP="002936D9">
      <w:pPr>
        <w:pStyle w:val="Prrafodelista"/>
        <w:numPr>
          <w:ilvl w:val="0"/>
          <w:numId w:val="6"/>
        </w:numPr>
        <w:spacing w:after="200" w:line="276" w:lineRule="auto"/>
        <w:ind w:left="360"/>
        <w:jc w:val="both"/>
        <w:rPr>
          <w:rFonts w:asciiTheme="majorHAnsi" w:hAnsiTheme="majorHAnsi"/>
        </w:rPr>
      </w:pPr>
      <w:r w:rsidRPr="006329D2">
        <w:rPr>
          <w:rFonts w:asciiTheme="majorHAnsi" w:hAnsiTheme="majorHAnsi"/>
        </w:rPr>
        <w:t>Relación de contactos para escalamiento de garantías.</w:t>
      </w:r>
    </w:p>
    <w:p w14:paraId="51CCF297" w14:textId="77777777" w:rsidR="006329D2" w:rsidRPr="006329D2" w:rsidRDefault="005D38B5" w:rsidP="006329D2">
      <w:pPr>
        <w:pStyle w:val="Prrafodelista"/>
        <w:numPr>
          <w:ilvl w:val="0"/>
          <w:numId w:val="6"/>
        </w:numPr>
        <w:spacing w:after="200" w:line="276" w:lineRule="auto"/>
        <w:ind w:left="426" w:hanging="426"/>
        <w:jc w:val="both"/>
        <w:rPr>
          <w:rFonts w:asciiTheme="majorHAnsi" w:hAnsiTheme="majorHAnsi" w:cstheme="minorBidi"/>
          <w:lang w:val="es-ES_tradnl"/>
        </w:rPr>
      </w:pPr>
      <w:r w:rsidRPr="006329D2">
        <w:rPr>
          <w:rFonts w:asciiTheme="majorHAnsi" w:hAnsiTheme="majorHAnsi"/>
        </w:rPr>
        <w:t>Relación de fallas comunes en el sistema y como solucionarlas.</w:t>
      </w:r>
      <w:r w:rsidR="006329D2" w:rsidRPr="006329D2">
        <w:rPr>
          <w:rFonts w:asciiTheme="majorHAnsi" w:hAnsiTheme="majorHAnsi"/>
        </w:rPr>
        <w:t xml:space="preserve"> </w:t>
      </w:r>
    </w:p>
    <w:p w14:paraId="3E836BD0" w14:textId="77777777" w:rsidR="006329D2" w:rsidRPr="006329D2" w:rsidRDefault="006329D2" w:rsidP="006329D2">
      <w:pPr>
        <w:pStyle w:val="Prrafodelista"/>
        <w:numPr>
          <w:ilvl w:val="0"/>
          <w:numId w:val="6"/>
        </w:numPr>
        <w:spacing w:after="200" w:line="276" w:lineRule="auto"/>
        <w:ind w:left="426" w:hanging="426"/>
        <w:jc w:val="both"/>
        <w:rPr>
          <w:rStyle w:val="FontStyle14"/>
          <w:rFonts w:asciiTheme="majorHAnsi" w:hAnsiTheme="majorHAnsi" w:cstheme="minorBidi"/>
          <w:sz w:val="22"/>
          <w:szCs w:val="22"/>
          <w:lang w:val="es-ES_tradnl"/>
        </w:rPr>
      </w:pPr>
      <w:r w:rsidRPr="006329D2">
        <w:rPr>
          <w:rStyle w:val="FontStyle14"/>
          <w:rFonts w:asciiTheme="majorHAnsi" w:hAnsiTheme="majorHAnsi"/>
          <w:sz w:val="22"/>
          <w:szCs w:val="22"/>
          <w:lang w:val="es-ES_tradnl" w:eastAsia="es-ES_tradnl"/>
        </w:rPr>
        <w:t xml:space="preserve">El oferente deberá entregar y llevar a cabo un plan de entrenamiento de </w:t>
      </w:r>
      <w:r w:rsidRPr="006329D2">
        <w:rPr>
          <w:rStyle w:val="FontStyle25"/>
          <w:rFonts w:asciiTheme="majorHAnsi" w:hAnsiTheme="majorHAnsi"/>
          <w:sz w:val="22"/>
          <w:szCs w:val="22"/>
          <w:lang w:val="es-ES_tradnl" w:eastAsia="es-ES_tradnl"/>
        </w:rPr>
        <w:t xml:space="preserve">20 </w:t>
      </w:r>
      <w:r w:rsidRPr="006329D2">
        <w:rPr>
          <w:rStyle w:val="FontStyle14"/>
          <w:rFonts w:asciiTheme="majorHAnsi" w:hAnsiTheme="majorHAnsi"/>
          <w:sz w:val="22"/>
          <w:szCs w:val="22"/>
          <w:lang w:val="es-ES_tradnl" w:eastAsia="es-ES_tradnl"/>
        </w:rPr>
        <w:t xml:space="preserve">horas, dirigido a aumentar la capacidad de manejo de los módulos que componen el sistema integrado de seguridad BIS, para </w:t>
      </w:r>
      <w:r w:rsidRPr="006329D2">
        <w:rPr>
          <w:rStyle w:val="FontStyle25"/>
          <w:rFonts w:asciiTheme="majorHAnsi" w:hAnsiTheme="majorHAnsi"/>
          <w:sz w:val="22"/>
          <w:szCs w:val="22"/>
          <w:lang w:val="es-ES_tradnl" w:eastAsia="es-ES_tradnl"/>
        </w:rPr>
        <w:t xml:space="preserve">5 </w:t>
      </w:r>
      <w:r w:rsidRPr="006329D2">
        <w:rPr>
          <w:rStyle w:val="FontStyle14"/>
          <w:rFonts w:asciiTheme="majorHAnsi" w:hAnsiTheme="majorHAnsi"/>
          <w:sz w:val="22"/>
          <w:szCs w:val="22"/>
          <w:lang w:val="es-ES_tradnl" w:eastAsia="es-ES_tradnl"/>
        </w:rPr>
        <w:t xml:space="preserve">personas que designe la entidad. </w:t>
      </w:r>
    </w:p>
    <w:p w14:paraId="52CBE60D" w14:textId="77777777" w:rsidR="006329D2" w:rsidRPr="006329D2" w:rsidRDefault="006329D2" w:rsidP="006329D2">
      <w:pPr>
        <w:pStyle w:val="Prrafodelista"/>
        <w:numPr>
          <w:ilvl w:val="0"/>
          <w:numId w:val="6"/>
        </w:numPr>
        <w:spacing w:after="200" w:line="276" w:lineRule="auto"/>
        <w:ind w:left="426" w:hanging="426"/>
        <w:jc w:val="both"/>
        <w:rPr>
          <w:rStyle w:val="FontStyle14"/>
          <w:rFonts w:asciiTheme="majorHAnsi" w:hAnsiTheme="majorHAnsi" w:cstheme="minorBidi"/>
          <w:sz w:val="22"/>
          <w:szCs w:val="22"/>
          <w:lang w:val="es-ES_tradnl"/>
        </w:rPr>
      </w:pPr>
      <w:r w:rsidRPr="006329D2">
        <w:rPr>
          <w:rStyle w:val="FontStyle14"/>
          <w:rFonts w:asciiTheme="majorHAnsi" w:hAnsiTheme="majorHAnsi"/>
          <w:sz w:val="22"/>
          <w:szCs w:val="22"/>
          <w:lang w:val="es-ES_tradnl" w:eastAsia="es-ES_tradnl"/>
        </w:rPr>
        <w:t xml:space="preserve">El oferente deberá incluir y garantizar dentro de los mantenimientos la marcación de los elementos del sistema de seguridad tales como cámaras, puertos, marcación del canal de los equipos que incluye </w:t>
      </w:r>
      <w:proofErr w:type="spellStart"/>
      <w:r w:rsidRPr="006329D2">
        <w:rPr>
          <w:rStyle w:val="FontStyle14"/>
          <w:rFonts w:asciiTheme="majorHAnsi" w:hAnsiTheme="majorHAnsi"/>
          <w:sz w:val="22"/>
          <w:szCs w:val="22"/>
          <w:lang w:val="es-ES_tradnl" w:eastAsia="es-ES_tradnl"/>
        </w:rPr>
        <w:t>patch</w:t>
      </w:r>
      <w:proofErr w:type="spellEnd"/>
      <w:r w:rsidRPr="006329D2">
        <w:rPr>
          <w:rStyle w:val="FontStyle14"/>
          <w:rFonts w:asciiTheme="majorHAnsi" w:hAnsiTheme="majorHAnsi"/>
          <w:sz w:val="22"/>
          <w:szCs w:val="22"/>
          <w:lang w:val="es-ES_tradnl" w:eastAsia="es-ES_tradnl"/>
        </w:rPr>
        <w:t xml:space="preserve"> panel, </w:t>
      </w:r>
      <w:proofErr w:type="spellStart"/>
      <w:r w:rsidRPr="006329D2">
        <w:rPr>
          <w:rStyle w:val="FontStyle14"/>
          <w:rFonts w:asciiTheme="majorHAnsi" w:hAnsiTheme="majorHAnsi"/>
          <w:sz w:val="22"/>
          <w:szCs w:val="22"/>
          <w:lang w:val="es-ES_tradnl" w:eastAsia="es-ES_tradnl"/>
        </w:rPr>
        <w:t>patch</w:t>
      </w:r>
      <w:proofErr w:type="spellEnd"/>
      <w:r w:rsidRPr="006329D2">
        <w:rPr>
          <w:rStyle w:val="FontStyle14"/>
          <w:rFonts w:asciiTheme="majorHAnsi" w:hAnsiTheme="majorHAnsi"/>
          <w:sz w:val="22"/>
          <w:szCs w:val="22"/>
          <w:lang w:val="es-ES_tradnl" w:eastAsia="es-ES_tradnl"/>
        </w:rPr>
        <w:t xml:space="preserve"> </w:t>
      </w:r>
      <w:proofErr w:type="spellStart"/>
      <w:r w:rsidRPr="006329D2">
        <w:rPr>
          <w:rStyle w:val="FontStyle14"/>
          <w:rFonts w:asciiTheme="majorHAnsi" w:hAnsiTheme="majorHAnsi"/>
          <w:sz w:val="22"/>
          <w:szCs w:val="22"/>
          <w:lang w:val="es-ES_tradnl" w:eastAsia="es-ES_tradnl"/>
        </w:rPr>
        <w:t>cord</w:t>
      </w:r>
      <w:proofErr w:type="spellEnd"/>
      <w:r w:rsidRPr="006329D2">
        <w:rPr>
          <w:rStyle w:val="FontStyle14"/>
          <w:rFonts w:asciiTheme="majorHAnsi" w:hAnsiTheme="majorHAnsi"/>
          <w:sz w:val="22"/>
          <w:szCs w:val="22"/>
          <w:lang w:val="es-ES_tradnl" w:eastAsia="es-ES_tradnl"/>
        </w:rPr>
        <w:t xml:space="preserve"> y </w:t>
      </w:r>
      <w:proofErr w:type="spellStart"/>
      <w:r w:rsidRPr="006329D2">
        <w:rPr>
          <w:rStyle w:val="FontStyle14"/>
          <w:rFonts w:asciiTheme="majorHAnsi" w:hAnsiTheme="majorHAnsi"/>
          <w:sz w:val="22"/>
          <w:szCs w:val="22"/>
          <w:lang w:val="es-ES_tradnl" w:eastAsia="es-ES_tradnl"/>
        </w:rPr>
        <w:t>face</w:t>
      </w:r>
      <w:proofErr w:type="spellEnd"/>
      <w:r w:rsidRPr="006329D2">
        <w:rPr>
          <w:rStyle w:val="FontStyle14"/>
          <w:rFonts w:asciiTheme="majorHAnsi" w:hAnsiTheme="majorHAnsi"/>
          <w:sz w:val="22"/>
          <w:szCs w:val="22"/>
          <w:lang w:val="es-ES_tradnl" w:eastAsia="es-ES_tradnl"/>
        </w:rPr>
        <w:t xml:space="preserve"> platea.</w:t>
      </w:r>
      <w:r>
        <w:rPr>
          <w:rStyle w:val="FontStyle14"/>
          <w:rFonts w:asciiTheme="majorHAnsi" w:hAnsiTheme="majorHAnsi"/>
          <w:sz w:val="22"/>
          <w:szCs w:val="22"/>
          <w:lang w:val="es-ES_tradnl" w:eastAsia="es-ES_tradnl"/>
        </w:rPr>
        <w:t xml:space="preserve"> </w:t>
      </w:r>
    </w:p>
    <w:p w14:paraId="7345523E" w14:textId="77777777" w:rsidR="006329D2" w:rsidRPr="00657326" w:rsidRDefault="006329D2" w:rsidP="006329D2">
      <w:pPr>
        <w:pStyle w:val="Prrafodelista"/>
        <w:numPr>
          <w:ilvl w:val="0"/>
          <w:numId w:val="6"/>
        </w:numPr>
        <w:spacing w:after="200" w:line="276" w:lineRule="auto"/>
        <w:ind w:left="426" w:hanging="426"/>
        <w:jc w:val="both"/>
        <w:rPr>
          <w:rStyle w:val="FontStyle14"/>
          <w:rFonts w:asciiTheme="majorHAnsi" w:hAnsiTheme="majorHAnsi" w:cstheme="minorBidi"/>
          <w:sz w:val="22"/>
          <w:szCs w:val="22"/>
          <w:lang w:val="es-ES_tradnl"/>
        </w:rPr>
      </w:pPr>
      <w:r w:rsidRPr="006329D2">
        <w:rPr>
          <w:rStyle w:val="FontStyle14"/>
          <w:rFonts w:asciiTheme="majorHAnsi" w:hAnsiTheme="majorHAnsi"/>
          <w:sz w:val="22"/>
          <w:szCs w:val="22"/>
          <w:lang w:val="es-ES_tradnl" w:eastAsia="es-ES_tradnl"/>
        </w:rPr>
        <w:t xml:space="preserve">Cada vez que dentro del. mantenimiento se realice algún cambio, ajuste o modificación de alguno de los elementos del sistema, se deberá actualizar la información y documentación como Direcciones IP y Mac del equipo. </w:t>
      </w:r>
    </w:p>
    <w:p w14:paraId="0FC94D73" w14:textId="77777777" w:rsidR="00657326" w:rsidRDefault="00657326" w:rsidP="00657326">
      <w:pPr>
        <w:jc w:val="both"/>
        <w:rPr>
          <w:rStyle w:val="FontStyle14"/>
          <w:rFonts w:asciiTheme="majorHAnsi" w:hAnsiTheme="majorHAnsi" w:cstheme="minorBidi"/>
          <w:sz w:val="22"/>
          <w:szCs w:val="22"/>
          <w:lang w:val="es-ES_tradnl"/>
        </w:rPr>
      </w:pPr>
    </w:p>
    <w:p w14:paraId="53BEE60E" w14:textId="77777777" w:rsidR="00657326" w:rsidRPr="00657326" w:rsidRDefault="00657326" w:rsidP="00657326">
      <w:pPr>
        <w:jc w:val="both"/>
        <w:rPr>
          <w:rStyle w:val="FontStyle14"/>
          <w:rFonts w:asciiTheme="majorHAnsi" w:hAnsiTheme="majorHAnsi" w:cstheme="minorBidi"/>
          <w:sz w:val="22"/>
          <w:szCs w:val="22"/>
          <w:lang w:val="es-ES_tradnl"/>
        </w:rPr>
      </w:pPr>
    </w:p>
    <w:p w14:paraId="45710657" w14:textId="7D20D812" w:rsidR="005D38B5" w:rsidRPr="00CF38BF" w:rsidRDefault="005D38B5" w:rsidP="00CA4C8A">
      <w:pPr>
        <w:numPr>
          <w:ilvl w:val="1"/>
          <w:numId w:val="11"/>
        </w:numPr>
        <w:jc w:val="both"/>
        <w:rPr>
          <w:b/>
        </w:rPr>
      </w:pPr>
      <w:r>
        <w:rPr>
          <w:b/>
        </w:rPr>
        <w:lastRenderedPageBreak/>
        <w:t>INFORMES</w:t>
      </w:r>
      <w:r w:rsidR="00CF1765">
        <w:rPr>
          <w:b/>
        </w:rPr>
        <w:t xml:space="preserve"> Y ENTREGABLES</w:t>
      </w:r>
    </w:p>
    <w:p w14:paraId="1C0D0E26" w14:textId="30EA9F39" w:rsidR="005D38B5" w:rsidRDefault="00434687">
      <w:pPr>
        <w:pStyle w:val="Prrafodelista"/>
        <w:numPr>
          <w:ilvl w:val="0"/>
          <w:numId w:val="14"/>
        </w:numPr>
        <w:spacing w:after="200" w:line="276" w:lineRule="auto"/>
        <w:jc w:val="both"/>
      </w:pPr>
      <w:r>
        <w:t xml:space="preserve">Se debe presentar el informe de mantenimiento preventivo y correctivo ejecutado a cada uno de los elementos asociados, el cual debe incluir registro fotográfico, actividades realizadas, </w:t>
      </w:r>
      <w:r w:rsidRPr="00CF38BF">
        <w:t>avances</w:t>
      </w:r>
      <w:r>
        <w:t xml:space="preserve">, dificultades y </w:t>
      </w:r>
      <w:r w:rsidRPr="00CF38BF">
        <w:t>tareas pendientes.</w:t>
      </w:r>
      <w:r>
        <w:t xml:space="preserve"> </w:t>
      </w:r>
      <w:r w:rsidR="005D38B5" w:rsidRPr="00CF38BF">
        <w:t>En acuerdo con el supervisor podrán acordar la forma de presentación y periodos de entrega del informe.</w:t>
      </w:r>
    </w:p>
    <w:p w14:paraId="6641C5BB" w14:textId="3CB93294" w:rsidR="00434687" w:rsidRPr="00434687" w:rsidRDefault="00434687" w:rsidP="002A510E">
      <w:pPr>
        <w:pStyle w:val="Prrafodelista"/>
        <w:numPr>
          <w:ilvl w:val="0"/>
          <w:numId w:val="14"/>
        </w:numPr>
        <w:jc w:val="both"/>
      </w:pPr>
      <w:r w:rsidRPr="00434687">
        <w:t>Informe ejecutivo para este componente de manera mensual</w:t>
      </w:r>
    </w:p>
    <w:p w14:paraId="73BCE58E" w14:textId="77777777" w:rsidR="00CF1765" w:rsidRDefault="00434687" w:rsidP="00CF1765">
      <w:pPr>
        <w:pStyle w:val="Prrafodelista"/>
        <w:numPr>
          <w:ilvl w:val="0"/>
          <w:numId w:val="14"/>
        </w:numPr>
        <w:shd w:val="clear" w:color="auto" w:fill="FFFFFF" w:themeFill="background1"/>
        <w:jc w:val="both"/>
      </w:pPr>
      <w:r w:rsidRPr="00434687">
        <w:t xml:space="preserve">Se debe generar diariamente el informe del barrido del estado de las cámaras y debe actualizarse </w:t>
      </w:r>
      <w:r w:rsidR="00893895" w:rsidRPr="002A510E">
        <w:t>sobre la plataforma de cartografía del municipio, ya que es la herramienta que utilizan los operadores y de donde debemos sacar los reportes.</w:t>
      </w:r>
    </w:p>
    <w:p w14:paraId="68F65774" w14:textId="77777777" w:rsidR="00CF1765" w:rsidRDefault="00CF1765" w:rsidP="00CF1765">
      <w:pPr>
        <w:pStyle w:val="Prrafodelista"/>
        <w:numPr>
          <w:ilvl w:val="0"/>
          <w:numId w:val="14"/>
        </w:numPr>
        <w:shd w:val="clear" w:color="auto" w:fill="FFFFFF" w:themeFill="background1"/>
        <w:jc w:val="both"/>
      </w:pPr>
      <w:r w:rsidRPr="00CF1765">
        <w:t>Informe actualizado de cámaras instaladas, en reparación, siniestros, con latencia</w:t>
      </w:r>
    </w:p>
    <w:p w14:paraId="0CC88BC8" w14:textId="77777777" w:rsidR="00CF1765" w:rsidRDefault="00CF1765" w:rsidP="00CF1765">
      <w:pPr>
        <w:pStyle w:val="Prrafodelista"/>
        <w:numPr>
          <w:ilvl w:val="0"/>
          <w:numId w:val="14"/>
        </w:numPr>
        <w:shd w:val="clear" w:color="auto" w:fill="FFFFFF" w:themeFill="background1"/>
        <w:jc w:val="both"/>
      </w:pPr>
      <w:r w:rsidRPr="00CF1765">
        <w:t>Informe de diagnóstico inicial del sistema</w:t>
      </w:r>
    </w:p>
    <w:p w14:paraId="2D7BD216" w14:textId="4A1646F1" w:rsidR="00CF1765" w:rsidRDefault="00CF1765" w:rsidP="00CF1765">
      <w:pPr>
        <w:pStyle w:val="Prrafodelista"/>
        <w:numPr>
          <w:ilvl w:val="0"/>
          <w:numId w:val="14"/>
        </w:numPr>
        <w:shd w:val="clear" w:color="auto" w:fill="FFFFFF" w:themeFill="background1"/>
        <w:jc w:val="both"/>
      </w:pPr>
      <w:r w:rsidRPr="00CF1765">
        <w:t>Cronograma de trabajo para mantenimiento preventivo</w:t>
      </w:r>
      <w:r>
        <w:t xml:space="preserve"> y correctivo</w:t>
      </w:r>
    </w:p>
    <w:p w14:paraId="5D8C7DC7" w14:textId="64317C98" w:rsidR="00657326" w:rsidRPr="00657326" w:rsidRDefault="00657326" w:rsidP="00657326">
      <w:pPr>
        <w:pStyle w:val="Prrafodelista"/>
        <w:numPr>
          <w:ilvl w:val="0"/>
          <w:numId w:val="14"/>
        </w:numPr>
        <w:jc w:val="both"/>
        <w:rPr>
          <w:rFonts w:asciiTheme="majorHAnsi" w:hAnsiTheme="majorHAnsi"/>
          <w:color w:val="000000"/>
          <w:lang w:val="es-CO"/>
        </w:rPr>
      </w:pPr>
      <w:r>
        <w:rPr>
          <w:rFonts w:asciiTheme="majorHAnsi" w:hAnsiTheme="majorHAnsi"/>
          <w:color w:val="000000"/>
          <w:lang w:val="es-CO"/>
        </w:rPr>
        <w:t>Se debe realizar el inventario y levantamiento de hoja de vida por cámara.</w:t>
      </w:r>
    </w:p>
    <w:p w14:paraId="4D307141" w14:textId="77777777" w:rsidR="00ED3E5A" w:rsidRPr="002A510E" w:rsidRDefault="00ED3E5A" w:rsidP="002A510E">
      <w:pPr>
        <w:pStyle w:val="Sinespaciado"/>
        <w:rPr>
          <w:lang w:val="es-ES"/>
        </w:rPr>
      </w:pPr>
    </w:p>
    <w:p w14:paraId="4BEC3631" w14:textId="77777777" w:rsidR="005D38B5" w:rsidRPr="006329D2" w:rsidRDefault="005D38B5" w:rsidP="00CA4C8A">
      <w:pPr>
        <w:numPr>
          <w:ilvl w:val="1"/>
          <w:numId w:val="11"/>
        </w:numPr>
        <w:rPr>
          <w:b/>
        </w:rPr>
      </w:pPr>
      <w:r w:rsidRPr="006329D2">
        <w:rPr>
          <w:b/>
        </w:rPr>
        <w:t>CAPACITACIÓN</w:t>
      </w:r>
    </w:p>
    <w:p w14:paraId="3FE7D9E8" w14:textId="77777777" w:rsidR="005D38B5" w:rsidRPr="006329D2" w:rsidRDefault="005D38B5" w:rsidP="005D38B5">
      <w:pPr>
        <w:pStyle w:val="Prrafodelista"/>
        <w:spacing w:after="200" w:line="276" w:lineRule="auto"/>
        <w:ind w:left="0"/>
        <w:jc w:val="both"/>
        <w:rPr>
          <w:b/>
        </w:rPr>
      </w:pPr>
      <w:r w:rsidRPr="006329D2">
        <w:t xml:space="preserve">Se deberá dar capacitación en la operación y manejo  del cada uno de los elementos y equipos </w:t>
      </w:r>
      <w:r w:rsidR="006329D2" w:rsidRPr="006329D2">
        <w:t xml:space="preserve">y sistemas </w:t>
      </w:r>
      <w:r w:rsidRPr="006329D2">
        <w:t>instalados</w:t>
      </w:r>
      <w:r w:rsidR="006329D2" w:rsidRPr="006329D2">
        <w:t xml:space="preserve"> </w:t>
      </w:r>
      <w:r w:rsidRPr="006329D2">
        <w:t>con relación al presente contrato, con el fin de garantizar la adecuada operación del sistema. Dicha capacitación debe ser dictada por personal certificado del fabricante de cada uno de los equipos. En todo caso lo solicitado anteriormente podrá ser acordado o modificado durante la ejecución del contrato por el supervisor.</w:t>
      </w:r>
    </w:p>
    <w:p w14:paraId="3C9F6688" w14:textId="77777777" w:rsidR="005D38B5" w:rsidRPr="006329D2" w:rsidRDefault="005D38B5" w:rsidP="00CA4C8A">
      <w:pPr>
        <w:keepNext/>
        <w:widowControl w:val="0"/>
        <w:numPr>
          <w:ilvl w:val="1"/>
          <w:numId w:val="11"/>
        </w:numPr>
        <w:overflowPunct w:val="0"/>
        <w:autoSpaceDE w:val="0"/>
        <w:autoSpaceDN w:val="0"/>
        <w:adjustRightInd w:val="0"/>
        <w:spacing w:after="0" w:line="240" w:lineRule="auto"/>
        <w:textAlignment w:val="baseline"/>
        <w:outlineLvl w:val="0"/>
        <w:rPr>
          <w:rFonts w:eastAsia="Times New Roman" w:cs="Times New Roman"/>
          <w:b/>
          <w:bCs/>
          <w:kern w:val="32"/>
          <w:lang w:val="es-ES_tradnl" w:eastAsia="es-CO"/>
        </w:rPr>
      </w:pPr>
      <w:bookmarkStart w:id="181" w:name="_Toc396817139"/>
      <w:bookmarkStart w:id="182" w:name="_Toc425923329"/>
      <w:bookmarkStart w:id="183" w:name="_Toc439083756"/>
      <w:bookmarkStart w:id="184" w:name="_Toc439084177"/>
      <w:bookmarkStart w:id="185" w:name="_Toc451852403"/>
      <w:r w:rsidRPr="006329D2">
        <w:rPr>
          <w:rFonts w:eastAsia="Times New Roman" w:cs="Times New Roman"/>
          <w:b/>
          <w:kern w:val="32"/>
          <w:lang w:val="es-ES_tradnl" w:eastAsia="es-CO"/>
        </w:rPr>
        <w:t>P</w:t>
      </w:r>
      <w:r w:rsidRPr="006329D2">
        <w:rPr>
          <w:rFonts w:eastAsia="Times New Roman" w:cs="Times New Roman"/>
          <w:b/>
          <w:bCs/>
          <w:kern w:val="32"/>
          <w:lang w:val="es-ES_tradnl" w:eastAsia="es-CO"/>
        </w:rPr>
        <w:t xml:space="preserve">RECIOS </w:t>
      </w:r>
      <w:r w:rsidRPr="006329D2">
        <w:rPr>
          <w:rFonts w:eastAsia="Times New Roman" w:cs="Arial"/>
          <w:b/>
          <w:bCs/>
          <w:kern w:val="32"/>
          <w:lang w:val="es-ES" w:eastAsia="es-CO"/>
        </w:rPr>
        <w:t>ARTIFICIALMENTE</w:t>
      </w:r>
      <w:r w:rsidRPr="006329D2">
        <w:rPr>
          <w:rFonts w:eastAsia="Times New Roman" w:cs="Times New Roman"/>
          <w:b/>
          <w:bCs/>
          <w:kern w:val="32"/>
          <w:lang w:val="es-ES_tradnl" w:eastAsia="es-CO"/>
        </w:rPr>
        <w:t xml:space="preserve"> BAJOS</w:t>
      </w:r>
      <w:bookmarkEnd w:id="181"/>
      <w:bookmarkEnd w:id="182"/>
      <w:bookmarkEnd w:id="183"/>
      <w:bookmarkEnd w:id="184"/>
      <w:bookmarkEnd w:id="185"/>
    </w:p>
    <w:p w14:paraId="4A2D53A9" w14:textId="77777777" w:rsidR="005D38B5" w:rsidRPr="006329D2" w:rsidRDefault="005D38B5" w:rsidP="005D38B5">
      <w:pPr>
        <w:widowControl w:val="0"/>
        <w:autoSpaceDE w:val="0"/>
        <w:autoSpaceDN w:val="0"/>
        <w:adjustRightInd w:val="0"/>
        <w:spacing w:after="0" w:line="240" w:lineRule="auto"/>
        <w:rPr>
          <w:rFonts w:ascii="Arial" w:eastAsia="Times New Roman" w:hAnsi="Arial" w:cs="Arial"/>
          <w:lang w:val="es-ES_tradnl" w:eastAsia="es-ES"/>
        </w:rPr>
      </w:pPr>
    </w:p>
    <w:p w14:paraId="47EF5595" w14:textId="77777777" w:rsidR="005D38B5" w:rsidRDefault="005D38B5" w:rsidP="005D38B5">
      <w:pPr>
        <w:widowControl w:val="0"/>
        <w:autoSpaceDE w:val="0"/>
        <w:autoSpaceDN w:val="0"/>
        <w:adjustRightInd w:val="0"/>
        <w:spacing w:after="0" w:line="240" w:lineRule="auto"/>
        <w:jc w:val="both"/>
        <w:rPr>
          <w:rFonts w:eastAsia="Times New Roman" w:cs="Arial"/>
          <w:lang w:eastAsia="es-CO"/>
        </w:rPr>
      </w:pPr>
      <w:r w:rsidRPr="006329D2">
        <w:rPr>
          <w:rFonts w:eastAsia="Times New Roman" w:cs="Arial"/>
          <w:lang w:eastAsia="es-CO"/>
        </w:rPr>
        <w:t>En caso de presentarse precios artificialmente bajos, la ESU podrá solicitar análisis de precios unitarios y todos los soportes para verificar el valor y garantizar la calidad en la atención. De comprobarse la existencia de Precios Artificialmente bajos se podrá descalificar la propuesta.</w:t>
      </w:r>
    </w:p>
    <w:p w14:paraId="43B31124" w14:textId="77777777" w:rsidR="005D38B5" w:rsidRDefault="005D38B5" w:rsidP="005D38B5">
      <w:pPr>
        <w:widowControl w:val="0"/>
        <w:autoSpaceDE w:val="0"/>
        <w:autoSpaceDN w:val="0"/>
        <w:adjustRightInd w:val="0"/>
        <w:spacing w:after="0" w:line="240" w:lineRule="auto"/>
        <w:jc w:val="both"/>
        <w:rPr>
          <w:rFonts w:eastAsia="Times New Roman" w:cs="Arial"/>
          <w:lang w:eastAsia="es-CO"/>
        </w:rPr>
      </w:pPr>
    </w:p>
    <w:p w14:paraId="6C98168F" w14:textId="77777777" w:rsidR="00EB26D6" w:rsidRDefault="00EB26D6">
      <w:pPr>
        <w:spacing w:after="0" w:line="240" w:lineRule="auto"/>
        <w:rPr>
          <w:rFonts w:eastAsia="Times New Roman" w:cs="Arial"/>
          <w:b/>
          <w:bCs/>
          <w:kern w:val="32"/>
          <w:lang w:val="es-ES" w:eastAsia="es-CO"/>
        </w:rPr>
      </w:pPr>
      <w:r>
        <w:rPr>
          <w:rFonts w:eastAsia="Times New Roman" w:cs="Arial"/>
          <w:b/>
          <w:bCs/>
          <w:kern w:val="32"/>
          <w:lang w:val="es-ES" w:eastAsia="es-CO"/>
        </w:rPr>
        <w:br w:type="page"/>
      </w:r>
    </w:p>
    <w:p w14:paraId="307A646C" w14:textId="147877C9" w:rsidR="005D38B5" w:rsidRPr="00FA65D6" w:rsidRDefault="005D38B5" w:rsidP="005D38B5">
      <w:pPr>
        <w:spacing w:after="0" w:line="240" w:lineRule="auto"/>
        <w:jc w:val="center"/>
        <w:rPr>
          <w:bCs/>
          <w:color w:val="FF0000"/>
          <w:kern w:val="32"/>
          <w:lang w:val="es-ES_tradnl"/>
        </w:rPr>
      </w:pPr>
      <w:r>
        <w:rPr>
          <w:rFonts w:eastAsia="Times New Roman" w:cs="Arial"/>
          <w:b/>
          <w:bCs/>
          <w:kern w:val="32"/>
          <w:lang w:val="es-ES" w:eastAsia="es-CO"/>
        </w:rPr>
        <w:lastRenderedPageBreak/>
        <w:t>C</w:t>
      </w:r>
      <w:r w:rsidRPr="00FA65D6">
        <w:rPr>
          <w:rFonts w:eastAsia="Times New Roman" w:cs="Arial"/>
          <w:b/>
          <w:bCs/>
          <w:kern w:val="32"/>
          <w:lang w:val="es-ES" w:eastAsia="es-CO"/>
        </w:rPr>
        <w:t>APÍTULO 6 - CONDICIONES DEL CONTRATO</w:t>
      </w:r>
      <w:bookmarkEnd w:id="167"/>
    </w:p>
    <w:p w14:paraId="626B5C53" w14:textId="77777777" w:rsidR="005D38B5" w:rsidRDefault="005D38B5" w:rsidP="005D38B5">
      <w:pPr>
        <w:keepNext/>
        <w:widowControl w:val="0"/>
        <w:overflowPunct w:val="0"/>
        <w:autoSpaceDE w:val="0"/>
        <w:autoSpaceDN w:val="0"/>
        <w:adjustRightInd w:val="0"/>
        <w:spacing w:after="0" w:line="240" w:lineRule="auto"/>
        <w:ind w:left="709"/>
        <w:jc w:val="both"/>
        <w:textAlignment w:val="baseline"/>
        <w:outlineLvl w:val="0"/>
        <w:rPr>
          <w:rFonts w:eastAsia="Times New Roman" w:cs="Arial"/>
          <w:b/>
          <w:bCs/>
          <w:kern w:val="32"/>
          <w:lang w:val="es-ES" w:eastAsia="es-CO"/>
        </w:rPr>
      </w:pPr>
      <w:bookmarkStart w:id="186" w:name="_Toc300143744"/>
    </w:p>
    <w:p w14:paraId="4BC1B4DE" w14:textId="77777777" w:rsidR="005D38B5" w:rsidRPr="00B0074C" w:rsidRDefault="005D38B5" w:rsidP="00CA4C8A">
      <w:pPr>
        <w:keepNext/>
        <w:widowControl w:val="0"/>
        <w:numPr>
          <w:ilvl w:val="1"/>
          <w:numId w:val="23"/>
        </w:numPr>
        <w:overflowPunct w:val="0"/>
        <w:autoSpaceDE w:val="0"/>
        <w:autoSpaceDN w:val="0"/>
        <w:adjustRightInd w:val="0"/>
        <w:spacing w:after="0" w:line="240" w:lineRule="auto"/>
        <w:jc w:val="both"/>
        <w:textAlignment w:val="baseline"/>
        <w:outlineLvl w:val="0"/>
        <w:rPr>
          <w:rFonts w:eastAsia="Times New Roman" w:cs="Arial"/>
          <w:b/>
          <w:bCs/>
          <w:kern w:val="32"/>
          <w:lang w:val="es-ES" w:eastAsia="es-CO"/>
        </w:rPr>
      </w:pPr>
      <w:bookmarkStart w:id="187" w:name="_Toc439083757"/>
      <w:bookmarkStart w:id="188" w:name="_Toc439084178"/>
      <w:bookmarkStart w:id="189" w:name="_Toc451852404"/>
      <w:r w:rsidRPr="00B0074C">
        <w:rPr>
          <w:rFonts w:eastAsia="Times New Roman" w:cs="Arial"/>
          <w:b/>
          <w:bCs/>
          <w:kern w:val="32"/>
          <w:lang w:val="es-ES" w:eastAsia="es-CO"/>
        </w:rPr>
        <w:t>DOCUMENTOS DEL CONTRATO</w:t>
      </w:r>
      <w:bookmarkEnd w:id="186"/>
      <w:bookmarkEnd w:id="187"/>
      <w:bookmarkEnd w:id="188"/>
      <w:bookmarkEnd w:id="189"/>
    </w:p>
    <w:p w14:paraId="614484E2"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p>
    <w:p w14:paraId="1CAAC2F2" w14:textId="77777777" w:rsidR="005D38B5" w:rsidRPr="00B0074C" w:rsidRDefault="005D38B5" w:rsidP="005D38B5">
      <w:pPr>
        <w:spacing w:after="0" w:line="240" w:lineRule="auto"/>
        <w:jc w:val="both"/>
        <w:rPr>
          <w:rFonts w:eastAsia="Times New Roman" w:cs="Arial"/>
          <w:color w:val="000000"/>
          <w:lang w:val="es-ES" w:eastAsia="es-CO"/>
        </w:rPr>
      </w:pPr>
      <w:r w:rsidRPr="00B0074C">
        <w:rPr>
          <w:rFonts w:eastAsia="Times New Roman" w:cs="Arial"/>
          <w:color w:val="000000"/>
          <w:lang w:val="es-ES" w:eastAsia="es-CO"/>
        </w:rPr>
        <w:t>Forman parte del contrato los siguientes documentos, y a él se consideran incorporados:</w:t>
      </w:r>
    </w:p>
    <w:p w14:paraId="5E058685" w14:textId="77777777" w:rsidR="005D38B5" w:rsidRDefault="005D38B5" w:rsidP="005D38B5">
      <w:pPr>
        <w:spacing w:after="0" w:line="240" w:lineRule="auto"/>
        <w:jc w:val="both"/>
        <w:rPr>
          <w:rFonts w:eastAsia="Times New Roman" w:cs="Arial"/>
          <w:color w:val="000000"/>
          <w:lang w:val="es-ES" w:eastAsia="es-CO"/>
        </w:rPr>
      </w:pPr>
    </w:p>
    <w:p w14:paraId="15067688" w14:textId="77777777" w:rsidR="005D38B5" w:rsidRDefault="005D38B5" w:rsidP="00CA4C8A">
      <w:pPr>
        <w:numPr>
          <w:ilvl w:val="0"/>
          <w:numId w:val="16"/>
        </w:numPr>
        <w:spacing w:after="0" w:line="240" w:lineRule="auto"/>
        <w:jc w:val="both"/>
        <w:rPr>
          <w:rFonts w:eastAsia="Times New Roman" w:cs="Arial"/>
          <w:color w:val="000000"/>
          <w:lang w:val="es-ES" w:eastAsia="es-CO"/>
        </w:rPr>
      </w:pPr>
      <w:r w:rsidRPr="00271527">
        <w:rPr>
          <w:rFonts w:eastAsia="Times New Roman" w:cs="Arial"/>
          <w:color w:val="000000"/>
          <w:lang w:val="es-ES" w:eastAsia="es-CO"/>
        </w:rPr>
        <w:t>Los Pliegos de Condiciones y sus anexos que sirvieron de base para elaboración de la propuesta, con sus adendas si las hubiere.</w:t>
      </w:r>
      <w:r>
        <w:rPr>
          <w:rFonts w:eastAsia="Times New Roman" w:cs="Arial"/>
          <w:color w:val="000000"/>
          <w:lang w:val="es-ES" w:eastAsia="es-CO"/>
        </w:rPr>
        <w:t xml:space="preserve"> </w:t>
      </w:r>
      <w:r w:rsidRPr="00271527">
        <w:rPr>
          <w:rFonts w:eastAsia="Times New Roman" w:cs="Arial"/>
          <w:color w:val="000000"/>
          <w:lang w:val="es-ES" w:eastAsia="es-CO"/>
        </w:rPr>
        <w:t>La propuesta presentada por el CONTRATISTA y aceptada por la</w:t>
      </w:r>
      <w:r w:rsidRPr="00271527">
        <w:rPr>
          <w:rFonts w:eastAsia="Times New Roman" w:cs="Arial"/>
          <w:b/>
          <w:color w:val="000000"/>
          <w:lang w:val="es-ES" w:eastAsia="es-CO"/>
        </w:rPr>
        <w:t xml:space="preserve"> ESU</w:t>
      </w:r>
      <w:r w:rsidRPr="00271527">
        <w:rPr>
          <w:rFonts w:eastAsia="Times New Roman" w:cs="Arial"/>
          <w:color w:val="000000"/>
          <w:lang w:val="es-ES" w:eastAsia="es-CO"/>
        </w:rPr>
        <w:t>.</w:t>
      </w:r>
    </w:p>
    <w:p w14:paraId="33FE0D8F" w14:textId="77777777" w:rsidR="005D38B5" w:rsidRDefault="005D38B5" w:rsidP="00CA4C8A">
      <w:pPr>
        <w:numPr>
          <w:ilvl w:val="0"/>
          <w:numId w:val="16"/>
        </w:numPr>
        <w:spacing w:after="0" w:line="240" w:lineRule="auto"/>
        <w:jc w:val="both"/>
        <w:rPr>
          <w:rFonts w:eastAsia="Times New Roman" w:cs="Arial"/>
          <w:color w:val="000000"/>
          <w:lang w:val="es-ES" w:eastAsia="es-CO"/>
        </w:rPr>
      </w:pPr>
      <w:r w:rsidRPr="00870710">
        <w:rPr>
          <w:rFonts w:eastAsia="Times New Roman" w:cs="Arial"/>
          <w:color w:val="000000"/>
          <w:lang w:val="es-ES" w:eastAsia="es-CO"/>
        </w:rPr>
        <w:t>Todos los documentos que se generen para el perfeccionamiento y ejecución del contrato y todos los que se generen durante su ejecución.</w:t>
      </w:r>
    </w:p>
    <w:p w14:paraId="345AEBBC" w14:textId="77777777" w:rsidR="005D38B5" w:rsidRPr="00870710" w:rsidRDefault="005D38B5" w:rsidP="00CA4C8A">
      <w:pPr>
        <w:numPr>
          <w:ilvl w:val="0"/>
          <w:numId w:val="16"/>
        </w:numPr>
        <w:spacing w:after="0" w:line="240" w:lineRule="auto"/>
        <w:jc w:val="both"/>
        <w:rPr>
          <w:rFonts w:eastAsia="Times New Roman" w:cs="Arial"/>
          <w:color w:val="000000"/>
          <w:lang w:val="es-ES" w:eastAsia="es-CO"/>
        </w:rPr>
      </w:pPr>
      <w:r w:rsidRPr="00870710">
        <w:rPr>
          <w:color w:val="000000"/>
        </w:rPr>
        <w:t>En caso de presentarse alguna disparidad al momento de la suscripción del contrato, se preferirá lo dispuesto en estos pliegos de condiciones.</w:t>
      </w:r>
    </w:p>
    <w:p w14:paraId="1F125B66" w14:textId="77777777" w:rsidR="005D38B5" w:rsidRDefault="005D38B5" w:rsidP="005D38B5">
      <w:pPr>
        <w:keepNext/>
        <w:widowControl w:val="0"/>
        <w:overflowPunct w:val="0"/>
        <w:autoSpaceDE w:val="0"/>
        <w:autoSpaceDN w:val="0"/>
        <w:adjustRightInd w:val="0"/>
        <w:spacing w:after="0" w:line="240" w:lineRule="auto"/>
        <w:ind w:left="709"/>
        <w:jc w:val="both"/>
        <w:textAlignment w:val="baseline"/>
        <w:outlineLvl w:val="0"/>
        <w:rPr>
          <w:rFonts w:eastAsia="Times New Roman" w:cs="Arial"/>
          <w:b/>
          <w:bCs/>
          <w:kern w:val="32"/>
          <w:lang w:val="es-ES" w:eastAsia="es-CO"/>
        </w:rPr>
      </w:pPr>
      <w:bookmarkStart w:id="190" w:name="_Toc300143748"/>
    </w:p>
    <w:p w14:paraId="1E491234" w14:textId="77777777" w:rsidR="005D38B5" w:rsidRPr="00B0074C" w:rsidRDefault="005D38B5" w:rsidP="00CA4C8A">
      <w:pPr>
        <w:keepNext/>
        <w:widowControl w:val="0"/>
        <w:numPr>
          <w:ilvl w:val="1"/>
          <w:numId w:val="23"/>
        </w:numPr>
        <w:overflowPunct w:val="0"/>
        <w:autoSpaceDE w:val="0"/>
        <w:autoSpaceDN w:val="0"/>
        <w:adjustRightInd w:val="0"/>
        <w:spacing w:after="0" w:line="240" w:lineRule="auto"/>
        <w:jc w:val="both"/>
        <w:textAlignment w:val="baseline"/>
        <w:outlineLvl w:val="0"/>
        <w:rPr>
          <w:rFonts w:eastAsia="Times New Roman" w:cs="Arial"/>
          <w:b/>
          <w:bCs/>
          <w:kern w:val="32"/>
          <w:lang w:val="es-ES" w:eastAsia="es-CO"/>
        </w:rPr>
      </w:pPr>
      <w:bookmarkStart w:id="191" w:name="_Toc439083758"/>
      <w:bookmarkStart w:id="192" w:name="_Toc439084179"/>
      <w:bookmarkStart w:id="193" w:name="_Toc451852405"/>
      <w:r w:rsidRPr="00B0074C">
        <w:rPr>
          <w:rFonts w:eastAsia="Times New Roman" w:cs="Arial"/>
          <w:b/>
          <w:bCs/>
          <w:kern w:val="32"/>
          <w:lang w:val="es-ES" w:eastAsia="es-CO"/>
        </w:rPr>
        <w:t>GARANTÍA ÚNICA DE CUMPLIMIENTO DEL CONTRATISTA</w:t>
      </w:r>
      <w:bookmarkEnd w:id="190"/>
      <w:bookmarkEnd w:id="191"/>
      <w:bookmarkEnd w:id="192"/>
      <w:bookmarkEnd w:id="193"/>
    </w:p>
    <w:p w14:paraId="744C0691" w14:textId="77777777" w:rsidR="005D38B5" w:rsidRPr="00B0074C" w:rsidRDefault="005D38B5" w:rsidP="005D38B5">
      <w:pPr>
        <w:widowControl w:val="0"/>
        <w:autoSpaceDE w:val="0"/>
        <w:autoSpaceDN w:val="0"/>
        <w:adjustRightInd w:val="0"/>
        <w:spacing w:after="0" w:line="240" w:lineRule="auto"/>
        <w:jc w:val="both"/>
        <w:rPr>
          <w:rFonts w:eastAsia="Times New Roman" w:cs="Arial"/>
          <w:b/>
          <w:bCs/>
          <w:color w:val="000000"/>
          <w:lang w:val="es-ES" w:eastAsia="es-CO"/>
        </w:rPr>
      </w:pPr>
    </w:p>
    <w:p w14:paraId="23A4D2ED" w14:textId="32358ADB" w:rsidR="005D38B5" w:rsidRPr="00B0074C" w:rsidRDefault="005D38B5" w:rsidP="00CA4C8A">
      <w:pPr>
        <w:pStyle w:val="Sinespaciado"/>
        <w:jc w:val="both"/>
        <w:rPr>
          <w:rFonts w:eastAsia="Times New Roman" w:cs="Arial"/>
          <w:color w:val="000000"/>
          <w:lang w:val="es-ES" w:eastAsia="es-CO"/>
        </w:rPr>
      </w:pPr>
      <w:r w:rsidRPr="008968C5">
        <w:rPr>
          <w:color w:val="000000"/>
          <w:lang w:val="es-ES"/>
        </w:rPr>
        <w:t>El contratista constituirá a favor de la</w:t>
      </w:r>
      <w:r w:rsidRPr="008968C5">
        <w:rPr>
          <w:b/>
          <w:color w:val="000000"/>
          <w:lang w:val="es-ES"/>
        </w:rPr>
        <w:t xml:space="preserve"> ESU</w:t>
      </w:r>
      <w:r w:rsidRPr="008968C5">
        <w:rPr>
          <w:color w:val="000000"/>
          <w:lang w:val="es-ES"/>
        </w:rPr>
        <w:t xml:space="preserve"> una garantía que ampare el cumplimiento de las obligaciones contractuales. El oferente </w:t>
      </w:r>
      <w:r>
        <w:rPr>
          <w:color w:val="000000"/>
          <w:lang w:val="es-ES"/>
        </w:rPr>
        <w:t>deberá constituir póliza de seguros de</w:t>
      </w:r>
      <w:r w:rsidRPr="008968C5">
        <w:rPr>
          <w:color w:val="000000"/>
          <w:lang w:val="es-ES"/>
        </w:rPr>
        <w:t xml:space="preserve"> las expedidas para entidades estatales y otorgadas por una compañía de seguros autorizada para operar en Colombia por la Superintendencia Financiera y preferiblemente con poderes decisorios en la Ciudad de Medellín, tomada por el oferente a su costa y en favor de la</w:t>
      </w:r>
      <w:r w:rsidRPr="008968C5">
        <w:rPr>
          <w:b/>
          <w:color w:val="000000"/>
          <w:lang w:val="es-ES"/>
        </w:rPr>
        <w:t xml:space="preserve"> </w:t>
      </w:r>
      <w:r w:rsidRPr="00B0074C">
        <w:rPr>
          <w:rFonts w:eastAsia="Times New Roman" w:cs="Arial"/>
          <w:b/>
          <w:color w:val="000000"/>
          <w:lang w:val="es-ES" w:eastAsia="es-CO"/>
        </w:rPr>
        <w:t>EMPRESA PARA LA SEGURIDAD URBANA - ESU Y</w:t>
      </w:r>
      <w:r>
        <w:rPr>
          <w:rFonts w:eastAsia="Times New Roman" w:cs="Arial"/>
          <w:b/>
          <w:color w:val="000000"/>
          <w:lang w:val="es-ES" w:eastAsia="es-CO"/>
        </w:rPr>
        <w:t>/O</w:t>
      </w:r>
      <w:r w:rsidRPr="00B0074C">
        <w:rPr>
          <w:rFonts w:eastAsia="Times New Roman" w:cs="Arial"/>
          <w:b/>
          <w:color w:val="000000"/>
          <w:lang w:val="es-ES" w:eastAsia="es-CO"/>
        </w:rPr>
        <w:t xml:space="preserve"> </w:t>
      </w:r>
      <w:r w:rsidR="002A510E" w:rsidRPr="00C03AAA">
        <w:rPr>
          <w:rFonts w:asciiTheme="majorHAnsi" w:hAnsiTheme="majorHAnsi"/>
          <w:b/>
          <w:color w:val="000000"/>
          <w:lang w:val="es-ES"/>
        </w:rPr>
        <w:t>MUNICIPIO DE MEDELLIN</w:t>
      </w:r>
      <w:r w:rsidR="00CA4C8A" w:rsidRPr="00C03AAA">
        <w:rPr>
          <w:rFonts w:asciiTheme="majorHAnsi" w:hAnsiTheme="majorHAnsi"/>
          <w:color w:val="000000"/>
          <w:lang w:val="es-ES"/>
        </w:rPr>
        <w:t xml:space="preserve">, celebrado con </w:t>
      </w:r>
      <w:r w:rsidR="00CA4C8A" w:rsidRPr="00C03AAA">
        <w:rPr>
          <w:rStyle w:val="FontStyle12"/>
          <w:rFonts w:asciiTheme="majorHAnsi" w:hAnsiTheme="majorHAnsi"/>
          <w:b w:val="0"/>
          <w:sz w:val="22"/>
          <w:szCs w:val="22"/>
          <w:lang w:val="es-ES" w:eastAsia="es-ES_tradnl"/>
        </w:rPr>
        <w:t xml:space="preserve">La </w:t>
      </w:r>
      <w:r w:rsidR="00DD1D17">
        <w:rPr>
          <w:rStyle w:val="FontStyle12"/>
          <w:rFonts w:asciiTheme="majorHAnsi" w:hAnsiTheme="majorHAnsi"/>
          <w:b w:val="0"/>
          <w:sz w:val="22"/>
          <w:szCs w:val="22"/>
          <w:lang w:val="es-ES" w:eastAsia="es-ES_tradnl"/>
        </w:rPr>
        <w:t>Secretaria de Seguridad</w:t>
      </w:r>
      <w:r w:rsidR="00FB73D6">
        <w:rPr>
          <w:rStyle w:val="FontStyle12"/>
          <w:rFonts w:asciiTheme="majorHAnsi" w:hAnsiTheme="majorHAnsi"/>
          <w:b w:val="0"/>
          <w:sz w:val="22"/>
          <w:szCs w:val="22"/>
          <w:lang w:val="es-ES" w:eastAsia="es-ES_tradnl"/>
        </w:rPr>
        <w:t xml:space="preserve"> y Convivencia Ciudadana del Municipio de Medellín</w:t>
      </w:r>
      <w:r w:rsidRPr="00B0074C">
        <w:rPr>
          <w:rFonts w:eastAsia="Times New Roman" w:cs="Arial"/>
          <w:color w:val="000000"/>
          <w:lang w:val="es-ES" w:eastAsia="es-CO"/>
        </w:rPr>
        <w:t xml:space="preserve"> La garantía deberá detallar: objeto, número del contrato, vigencia, cuantía y firmas del tomador y de la aseguradora que la expide, así como acompañarse del respectivo comprobante de pago del valor de la prima y de los demás anexos o cláusulas generales que hagan parte de la garantía.  La garantía deberá ser aceptable para la</w:t>
      </w:r>
      <w:r w:rsidRPr="00B0074C">
        <w:rPr>
          <w:rFonts w:eastAsia="Times New Roman" w:cs="Arial"/>
          <w:b/>
          <w:color w:val="000000"/>
          <w:lang w:val="es-ES" w:eastAsia="es-CO"/>
        </w:rPr>
        <w:t xml:space="preserve"> ESU</w:t>
      </w:r>
      <w:r w:rsidRPr="00B0074C">
        <w:rPr>
          <w:rFonts w:eastAsia="Times New Roman" w:cs="Arial"/>
          <w:color w:val="000000"/>
          <w:lang w:val="es-ES" w:eastAsia="es-CO"/>
        </w:rPr>
        <w:t xml:space="preserve"> en su procedencia, contenido y forma. La</w:t>
      </w:r>
      <w:r w:rsidRPr="00B0074C">
        <w:rPr>
          <w:rFonts w:eastAsia="Times New Roman" w:cs="Arial"/>
          <w:b/>
          <w:color w:val="000000"/>
          <w:lang w:val="es-ES" w:eastAsia="es-CO"/>
        </w:rPr>
        <w:t xml:space="preserve"> ESU</w:t>
      </w:r>
      <w:r w:rsidRPr="00B0074C">
        <w:rPr>
          <w:rFonts w:eastAsia="Times New Roman" w:cs="Arial"/>
          <w:color w:val="000000"/>
          <w:lang w:val="es-ES" w:eastAsia="es-CO"/>
        </w:rPr>
        <w:t xml:space="preserve"> se reserva el derecho de rechazar la Garantía Única si ésta es expedida por una entidad que a criterio de la</w:t>
      </w:r>
      <w:r w:rsidRPr="00B0074C">
        <w:rPr>
          <w:rFonts w:eastAsia="Times New Roman" w:cs="Arial"/>
          <w:b/>
          <w:color w:val="000000"/>
          <w:lang w:val="es-ES" w:eastAsia="es-CO"/>
        </w:rPr>
        <w:t xml:space="preserve"> ESU</w:t>
      </w:r>
      <w:r w:rsidRPr="00B0074C">
        <w:rPr>
          <w:rFonts w:eastAsia="Times New Roman" w:cs="Arial"/>
          <w:color w:val="000000"/>
          <w:lang w:val="es-ES" w:eastAsia="es-CO"/>
        </w:rPr>
        <w:t xml:space="preserve"> no constituya una seguridad al cumplimiento de las obligaciones que se garantizan. Así mismo, la</w:t>
      </w:r>
      <w:r w:rsidRPr="00B0074C">
        <w:rPr>
          <w:rFonts w:eastAsia="Times New Roman" w:cs="Arial"/>
          <w:b/>
          <w:color w:val="000000"/>
          <w:lang w:val="es-ES" w:eastAsia="es-CO"/>
        </w:rPr>
        <w:t xml:space="preserve"> ESU</w:t>
      </w:r>
      <w:r w:rsidRPr="00B0074C">
        <w:rPr>
          <w:rFonts w:eastAsia="Times New Roman" w:cs="Arial"/>
          <w:color w:val="000000"/>
          <w:lang w:val="es-ES" w:eastAsia="es-CO"/>
        </w:rPr>
        <w:t xml:space="preserve"> se reserva el derecho de revelar los motivos por los cuales la póliza no es aceptada.  Las garantías deberán estar vigentes durante todo el término del contrato, tal como se explica más adelante.  Cuando haya modificación del plazo o del valor del contrato, EL CONTRATISTA deberá ampliar las garantías del contrato para conservar el monto porcentual y las vigencias; también lo hará cuando se haga efectiva total o parcialmente la garantía por cualquiera de los riesgos que ampara.  </w:t>
      </w:r>
    </w:p>
    <w:p w14:paraId="053C9775"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p>
    <w:p w14:paraId="008B1051"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La</w:t>
      </w:r>
      <w:r w:rsidRPr="00B0074C">
        <w:rPr>
          <w:rFonts w:eastAsia="Times New Roman" w:cs="Arial"/>
          <w:b/>
          <w:color w:val="000000"/>
          <w:lang w:val="es-ES" w:eastAsia="es-CO"/>
        </w:rPr>
        <w:t xml:space="preserve"> ESU</w:t>
      </w:r>
      <w:r w:rsidRPr="00B0074C">
        <w:rPr>
          <w:rFonts w:eastAsia="Times New Roman" w:cs="Arial"/>
          <w:color w:val="000000"/>
          <w:lang w:val="es-ES" w:eastAsia="es-CO"/>
        </w:rPr>
        <w:t xml:space="preserve"> aprobará la Garantía con observancia de lo dispuesto en el Acuerdo </w:t>
      </w:r>
      <w:r>
        <w:rPr>
          <w:rFonts w:eastAsia="Times New Roman" w:cs="Arial"/>
          <w:color w:val="000000"/>
          <w:lang w:val="es-ES" w:eastAsia="es-CO"/>
        </w:rPr>
        <w:t>055 de 2014</w:t>
      </w:r>
      <w:r w:rsidRPr="00B0074C">
        <w:rPr>
          <w:rFonts w:eastAsia="Times New Roman" w:cs="Arial"/>
          <w:color w:val="000000"/>
          <w:lang w:val="es-ES" w:eastAsia="es-CO"/>
        </w:rPr>
        <w:t xml:space="preserve"> de la Junta de Directiva, y cubrirá especialmente los siguientes amparos: </w:t>
      </w:r>
    </w:p>
    <w:p w14:paraId="71FD985D"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p>
    <w:p w14:paraId="28CB16AF" w14:textId="77777777" w:rsidR="005D38B5" w:rsidRPr="00B0074C" w:rsidRDefault="005D38B5" w:rsidP="002936D9">
      <w:pPr>
        <w:widowControl w:val="0"/>
        <w:numPr>
          <w:ilvl w:val="0"/>
          <w:numId w:val="3"/>
        </w:numPr>
        <w:overflowPunct w:val="0"/>
        <w:autoSpaceDE w:val="0"/>
        <w:autoSpaceDN w:val="0"/>
        <w:adjustRightInd w:val="0"/>
        <w:spacing w:after="0" w:line="240" w:lineRule="auto"/>
        <w:jc w:val="both"/>
        <w:textAlignment w:val="baseline"/>
        <w:rPr>
          <w:rFonts w:eastAsia="Times New Roman" w:cs="Arial"/>
          <w:lang w:eastAsia="es-CO"/>
        </w:rPr>
      </w:pPr>
      <w:r w:rsidRPr="00B0074C">
        <w:rPr>
          <w:rFonts w:eastAsia="Times New Roman" w:cs="Arial"/>
          <w:b/>
          <w:lang w:eastAsia="es-CO"/>
        </w:rPr>
        <w:t>Cumplimiento:</w:t>
      </w:r>
      <w:r w:rsidRPr="00B0074C">
        <w:rPr>
          <w:rFonts w:eastAsia="Times New Roman" w:cs="Arial"/>
          <w:lang w:eastAsia="es-CO"/>
        </w:rPr>
        <w:t xml:space="preserve"> Por el </w:t>
      </w:r>
      <w:r w:rsidRPr="00B0074C">
        <w:rPr>
          <w:rFonts w:eastAsia="Times New Roman" w:cs="Arial"/>
          <w:lang w:val="es-ES" w:eastAsia="es-CO"/>
        </w:rPr>
        <w:t>diez por ciento (</w:t>
      </w:r>
      <w:r w:rsidRPr="00B0074C">
        <w:rPr>
          <w:rFonts w:eastAsia="Times New Roman" w:cs="Arial"/>
          <w:lang w:eastAsia="es-CO"/>
        </w:rPr>
        <w:t>10%) del valor de la orden de servicio o contrato, con una vigencia igual a la duración del contrato y seis (6) meses más.</w:t>
      </w:r>
    </w:p>
    <w:p w14:paraId="1231F000" w14:textId="77777777" w:rsidR="005D38B5" w:rsidRPr="00B0074C" w:rsidRDefault="005D38B5" w:rsidP="002936D9">
      <w:pPr>
        <w:widowControl w:val="0"/>
        <w:numPr>
          <w:ilvl w:val="0"/>
          <w:numId w:val="3"/>
        </w:numPr>
        <w:overflowPunct w:val="0"/>
        <w:autoSpaceDE w:val="0"/>
        <w:autoSpaceDN w:val="0"/>
        <w:adjustRightInd w:val="0"/>
        <w:spacing w:after="0" w:line="240" w:lineRule="auto"/>
        <w:jc w:val="both"/>
        <w:textAlignment w:val="baseline"/>
        <w:rPr>
          <w:rFonts w:eastAsia="Times New Roman" w:cs="Arial"/>
          <w:color w:val="000000"/>
          <w:lang w:eastAsia="es-CO"/>
        </w:rPr>
      </w:pPr>
      <w:r w:rsidRPr="00B0074C">
        <w:rPr>
          <w:rFonts w:eastAsia="Times New Roman" w:cs="Arial"/>
          <w:b/>
          <w:lang w:val="es-ES" w:eastAsia="es-CO"/>
        </w:rPr>
        <w:t xml:space="preserve">Calidad </w:t>
      </w:r>
      <w:r>
        <w:rPr>
          <w:rFonts w:eastAsia="Times New Roman" w:cs="Arial"/>
          <w:b/>
          <w:lang w:val="es-ES" w:eastAsia="es-CO"/>
        </w:rPr>
        <w:t>del servicio</w:t>
      </w:r>
      <w:r w:rsidRPr="00B0074C">
        <w:rPr>
          <w:rFonts w:eastAsia="Times New Roman" w:cs="Arial"/>
          <w:b/>
          <w:lang w:val="es-ES" w:eastAsia="es-CO"/>
        </w:rPr>
        <w:t xml:space="preserve">: </w:t>
      </w:r>
      <w:r w:rsidRPr="00B0074C">
        <w:rPr>
          <w:rFonts w:eastAsia="Times New Roman" w:cs="Arial"/>
          <w:lang w:val="es-ES" w:eastAsia="es-CO"/>
        </w:rPr>
        <w:t xml:space="preserve">Por el diez por ciento (10%) </w:t>
      </w:r>
      <w:r w:rsidRPr="00B0074C">
        <w:rPr>
          <w:rFonts w:eastAsia="Times New Roman" w:cs="Arial"/>
          <w:lang w:eastAsia="es-CO"/>
        </w:rPr>
        <w:t xml:space="preserve">del valor de la orden de servicio o </w:t>
      </w:r>
      <w:r w:rsidRPr="00B0074C">
        <w:rPr>
          <w:rFonts w:eastAsia="Times New Roman" w:cs="Arial"/>
          <w:lang w:eastAsia="es-CO"/>
        </w:rPr>
        <w:lastRenderedPageBreak/>
        <w:t xml:space="preserve">contrato, con una vigencia igual a la duración del contrato y </w:t>
      </w:r>
      <w:r>
        <w:rPr>
          <w:rFonts w:eastAsia="Times New Roman" w:cs="Arial"/>
          <w:lang w:eastAsia="es-CO"/>
        </w:rPr>
        <w:t>uno (1) año</w:t>
      </w:r>
      <w:r w:rsidRPr="00B0074C">
        <w:rPr>
          <w:rFonts w:eastAsia="Times New Roman" w:cs="Arial"/>
          <w:lang w:eastAsia="es-CO"/>
        </w:rPr>
        <w:t xml:space="preserve"> más.</w:t>
      </w:r>
    </w:p>
    <w:p w14:paraId="20D0DADC" w14:textId="77777777" w:rsidR="005D38B5" w:rsidRPr="00B0074C" w:rsidRDefault="005D38B5" w:rsidP="002936D9">
      <w:pPr>
        <w:widowControl w:val="0"/>
        <w:numPr>
          <w:ilvl w:val="0"/>
          <w:numId w:val="3"/>
        </w:numPr>
        <w:overflowPunct w:val="0"/>
        <w:autoSpaceDE w:val="0"/>
        <w:autoSpaceDN w:val="0"/>
        <w:adjustRightInd w:val="0"/>
        <w:spacing w:after="0" w:line="240" w:lineRule="auto"/>
        <w:jc w:val="both"/>
        <w:textAlignment w:val="baseline"/>
        <w:rPr>
          <w:rFonts w:eastAsia="Times New Roman" w:cs="Arial"/>
          <w:color w:val="000000"/>
          <w:lang w:eastAsia="es-CO"/>
        </w:rPr>
      </w:pPr>
      <w:r w:rsidRPr="00B0074C">
        <w:rPr>
          <w:rFonts w:eastAsia="Times New Roman" w:cs="Arial"/>
          <w:b/>
          <w:lang w:val="es-ES" w:eastAsia="es-CO"/>
        </w:rPr>
        <w:t xml:space="preserve">Salarios, </w:t>
      </w:r>
      <w:r w:rsidRPr="00B0074C">
        <w:rPr>
          <w:rFonts w:eastAsia="Times New Roman" w:cs="Arial"/>
          <w:b/>
          <w:color w:val="000000"/>
          <w:lang w:eastAsia="es-CO"/>
        </w:rPr>
        <w:t xml:space="preserve">prestaciones sociales </w:t>
      </w:r>
      <w:r w:rsidRPr="00B0074C">
        <w:rPr>
          <w:rFonts w:eastAsia="Times New Roman" w:cs="Arial"/>
          <w:b/>
          <w:lang w:val="es-ES" w:eastAsia="es-CO"/>
        </w:rPr>
        <w:t>e indemnizaciones al personal</w:t>
      </w:r>
      <w:r w:rsidRPr="00B0074C">
        <w:rPr>
          <w:rFonts w:eastAsia="Times New Roman" w:cs="Arial"/>
          <w:color w:val="000000"/>
          <w:lang w:eastAsia="es-CO"/>
        </w:rPr>
        <w:t xml:space="preserve">: Por el </w:t>
      </w:r>
      <w:r w:rsidRPr="00B0074C">
        <w:rPr>
          <w:rFonts w:eastAsia="Times New Roman" w:cs="Arial"/>
          <w:lang w:val="es-ES" w:eastAsia="es-CO"/>
        </w:rPr>
        <w:t>diez por ciento (</w:t>
      </w:r>
      <w:r w:rsidRPr="00B0074C">
        <w:rPr>
          <w:rFonts w:eastAsia="Times New Roman" w:cs="Arial"/>
          <w:color w:val="000000"/>
          <w:lang w:eastAsia="es-CO"/>
        </w:rPr>
        <w:t>10%) del</w:t>
      </w:r>
      <w:r w:rsidRPr="00B0074C">
        <w:rPr>
          <w:rFonts w:eastAsia="Times New Roman" w:cs="Arial"/>
          <w:lang w:eastAsia="es-CO"/>
        </w:rPr>
        <w:t xml:space="preserve"> valor de la orden de servicio o contrato, con una vigencia igual a la duración del contrato y tres (3) años más.</w:t>
      </w:r>
    </w:p>
    <w:p w14:paraId="0768FFDE" w14:textId="76350836" w:rsidR="005D38B5" w:rsidRPr="00090A2F" w:rsidRDefault="005D38B5" w:rsidP="002936D9">
      <w:pPr>
        <w:widowControl w:val="0"/>
        <w:numPr>
          <w:ilvl w:val="0"/>
          <w:numId w:val="3"/>
        </w:numPr>
        <w:overflowPunct w:val="0"/>
        <w:autoSpaceDE w:val="0"/>
        <w:autoSpaceDN w:val="0"/>
        <w:adjustRightInd w:val="0"/>
        <w:spacing w:after="0" w:line="240" w:lineRule="auto"/>
        <w:jc w:val="both"/>
        <w:textAlignment w:val="baseline"/>
        <w:rPr>
          <w:rFonts w:eastAsia="Times New Roman" w:cs="Arial"/>
          <w:bCs/>
          <w:color w:val="000000"/>
          <w:lang w:val="es-ES" w:eastAsia="es-CO"/>
        </w:rPr>
      </w:pPr>
      <w:r w:rsidRPr="00090A2F">
        <w:rPr>
          <w:rFonts w:eastAsia="Times New Roman" w:cs="Arial"/>
          <w:b/>
          <w:bCs/>
          <w:color w:val="000000"/>
          <w:lang w:eastAsia="es-CO"/>
        </w:rPr>
        <w:t>Responsabilidad civil extracontractual</w:t>
      </w:r>
      <w:r w:rsidRPr="00090A2F">
        <w:rPr>
          <w:rFonts w:eastAsia="Times New Roman" w:cs="Arial"/>
          <w:bCs/>
          <w:color w:val="000000"/>
          <w:lang w:eastAsia="es-CO"/>
        </w:rPr>
        <w:t>:</w:t>
      </w:r>
      <w:r w:rsidRPr="00090A2F">
        <w:rPr>
          <w:rFonts w:eastAsia="Times New Roman" w:cs="Arial"/>
          <w:lang w:val="es-ES" w:eastAsia="es-CO"/>
        </w:rPr>
        <w:t xml:space="preserve"> </w:t>
      </w:r>
      <w:r w:rsidRPr="00090A2F">
        <w:rPr>
          <w:rFonts w:eastAsia="Times New Roman" w:cs="Arial"/>
          <w:bCs/>
          <w:color w:val="000000"/>
          <w:lang w:val="es-ES" w:eastAsia="es-CO"/>
        </w:rPr>
        <w:t xml:space="preserve">Por una cuantía equivalente al veinte por ciento (20%) </w:t>
      </w:r>
      <w:r w:rsidRPr="00090A2F">
        <w:rPr>
          <w:rFonts w:eastAsia="Times New Roman" w:cs="Arial"/>
          <w:lang w:eastAsia="es-CO"/>
        </w:rPr>
        <w:t xml:space="preserve">del valor de la orden de servicio o contrato, con una vigencia igual a la duración del contrato y seis (6) meses más. De conformidad con el Decreto </w:t>
      </w:r>
      <w:r w:rsidR="00EB26D6">
        <w:rPr>
          <w:rFonts w:eastAsia="Times New Roman" w:cs="Arial"/>
          <w:lang w:eastAsia="es-CO"/>
        </w:rPr>
        <w:t>1082</w:t>
      </w:r>
      <w:r w:rsidR="00EB26D6" w:rsidRPr="00090A2F">
        <w:rPr>
          <w:rFonts w:eastAsia="Times New Roman" w:cs="Arial"/>
          <w:lang w:eastAsia="es-CO"/>
        </w:rPr>
        <w:t xml:space="preserve"> </w:t>
      </w:r>
      <w:r w:rsidRPr="00090A2F">
        <w:rPr>
          <w:rFonts w:eastAsia="Times New Roman" w:cs="Arial"/>
          <w:lang w:eastAsia="es-CO"/>
        </w:rPr>
        <w:t xml:space="preserve">de </w:t>
      </w:r>
      <w:r w:rsidR="00EB26D6" w:rsidRPr="00090A2F">
        <w:rPr>
          <w:rFonts w:eastAsia="Times New Roman" w:cs="Arial"/>
          <w:lang w:eastAsia="es-CO"/>
        </w:rPr>
        <w:t>201</w:t>
      </w:r>
      <w:r w:rsidR="00EB26D6">
        <w:rPr>
          <w:rFonts w:eastAsia="Times New Roman" w:cs="Arial"/>
          <w:lang w:eastAsia="es-CO"/>
        </w:rPr>
        <w:t>5</w:t>
      </w:r>
      <w:r w:rsidRPr="00090A2F">
        <w:rPr>
          <w:rFonts w:eastAsia="Times New Roman" w:cs="Arial"/>
          <w:lang w:eastAsia="es-CO"/>
        </w:rPr>
        <w:t xml:space="preserve">, </w:t>
      </w:r>
      <w:r>
        <w:rPr>
          <w:rFonts w:eastAsia="Times New Roman" w:cs="Arial"/>
          <w:lang w:eastAsia="es-CO"/>
        </w:rPr>
        <w:t>e</w:t>
      </w:r>
      <w:r w:rsidRPr="00090A2F">
        <w:rPr>
          <w:rFonts w:eastAsia="Times New Roman" w:cs="Arial"/>
          <w:bCs/>
          <w:color w:val="000000"/>
          <w:lang w:val="es-ES" w:eastAsia="es-CO"/>
        </w:rPr>
        <w:t xml:space="preserve">l valor asegurado por concepto de Responsabilidad Civil Extracontractual no podrá ser, en ningún caso, inferior a doscientos salarios mínimos mensuales legales vigentes (200 </w:t>
      </w:r>
      <w:proofErr w:type="spellStart"/>
      <w:r w:rsidRPr="00090A2F">
        <w:rPr>
          <w:rFonts w:eastAsia="Times New Roman" w:cs="Arial"/>
          <w:bCs/>
          <w:color w:val="000000"/>
          <w:lang w:val="es-ES" w:eastAsia="es-CO"/>
        </w:rPr>
        <w:t>smmlv</w:t>
      </w:r>
      <w:proofErr w:type="spellEnd"/>
      <w:r w:rsidRPr="00090A2F">
        <w:rPr>
          <w:rFonts w:eastAsia="Times New Roman" w:cs="Arial"/>
          <w:bCs/>
          <w:color w:val="000000"/>
          <w:lang w:val="es-ES" w:eastAsia="es-CO"/>
        </w:rPr>
        <w:t>) al momento de la expedición de la póliza.</w:t>
      </w:r>
    </w:p>
    <w:p w14:paraId="622CA83C" w14:textId="77777777" w:rsidR="005D38B5" w:rsidRPr="00B0074C" w:rsidRDefault="005D38B5" w:rsidP="005D38B5">
      <w:pPr>
        <w:widowControl w:val="0"/>
        <w:autoSpaceDE w:val="0"/>
        <w:autoSpaceDN w:val="0"/>
        <w:adjustRightInd w:val="0"/>
        <w:spacing w:after="0" w:line="240" w:lineRule="auto"/>
        <w:ind w:left="720"/>
        <w:contextualSpacing/>
        <w:rPr>
          <w:rFonts w:eastAsia="Times New Roman" w:cs="Arial"/>
          <w:lang w:eastAsia="es-CO"/>
        </w:rPr>
      </w:pPr>
    </w:p>
    <w:p w14:paraId="663EF5AA" w14:textId="6DE7378A" w:rsidR="005D38B5" w:rsidRPr="00B0074C" w:rsidRDefault="005D38B5" w:rsidP="005D38B5">
      <w:pPr>
        <w:widowControl w:val="0"/>
        <w:autoSpaceDE w:val="0"/>
        <w:autoSpaceDN w:val="0"/>
        <w:adjustRightInd w:val="0"/>
        <w:spacing w:after="0" w:line="240" w:lineRule="auto"/>
        <w:ind w:left="720"/>
        <w:jc w:val="both"/>
        <w:rPr>
          <w:rFonts w:eastAsia="Times New Roman" w:cs="Arial"/>
          <w:lang w:eastAsia="es-CO"/>
        </w:rPr>
      </w:pPr>
      <w:r w:rsidRPr="00B0074C">
        <w:rPr>
          <w:rFonts w:eastAsia="Times New Roman" w:cs="Arial"/>
          <w:lang w:eastAsia="es-CO"/>
        </w:rPr>
        <w:t>El asegurado será la Empresa para la Seguridad Urbana -ESU-</w:t>
      </w:r>
      <w:r w:rsidR="00FB73D6">
        <w:rPr>
          <w:rFonts w:eastAsia="Times New Roman" w:cs="Arial"/>
          <w:lang w:eastAsia="es-CO"/>
        </w:rPr>
        <w:t xml:space="preserve"> MUNICIPIO DE MEDELLIN</w:t>
      </w:r>
      <w:r w:rsidRPr="00B0074C">
        <w:rPr>
          <w:rFonts w:eastAsia="Times New Roman" w:cs="Arial"/>
          <w:lang w:eastAsia="es-CO"/>
        </w:rPr>
        <w:t xml:space="preserve"> y el contratista, y serán beneficiarios tanto la Empresa para la Seguridad Urbana -ESU-</w:t>
      </w:r>
      <w:r w:rsidR="00FB73D6">
        <w:rPr>
          <w:rFonts w:eastAsia="Times New Roman" w:cs="Arial"/>
          <w:lang w:eastAsia="es-CO"/>
        </w:rPr>
        <w:t xml:space="preserve"> MUNICIPIO DE MEDELLIN</w:t>
      </w:r>
      <w:r w:rsidRPr="00B0074C">
        <w:rPr>
          <w:rFonts w:eastAsia="Times New Roman" w:cs="Arial"/>
          <w:lang w:eastAsia="es-CO"/>
        </w:rPr>
        <w:t xml:space="preserve"> como los terceros que puedan resultar afectados por la responsabilidad extracontractual del contratista o sus subcontratistas.</w:t>
      </w:r>
    </w:p>
    <w:p w14:paraId="18635BDE"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eastAsia="es-CO"/>
        </w:rPr>
      </w:pPr>
    </w:p>
    <w:p w14:paraId="36C816B6" w14:textId="77777777" w:rsidR="005D38B5" w:rsidRPr="00B0074C" w:rsidRDefault="005D38B5" w:rsidP="00CA4C8A">
      <w:pPr>
        <w:keepNext/>
        <w:widowControl w:val="0"/>
        <w:numPr>
          <w:ilvl w:val="1"/>
          <w:numId w:val="23"/>
        </w:numPr>
        <w:overflowPunct w:val="0"/>
        <w:autoSpaceDE w:val="0"/>
        <w:autoSpaceDN w:val="0"/>
        <w:adjustRightInd w:val="0"/>
        <w:spacing w:after="0" w:line="240" w:lineRule="auto"/>
        <w:jc w:val="both"/>
        <w:textAlignment w:val="baseline"/>
        <w:outlineLvl w:val="0"/>
        <w:rPr>
          <w:rFonts w:eastAsia="Times New Roman" w:cs="Arial"/>
          <w:b/>
          <w:bCs/>
          <w:kern w:val="32"/>
          <w:lang w:val="es-ES" w:eastAsia="es-CO"/>
        </w:rPr>
      </w:pPr>
      <w:bookmarkStart w:id="194" w:name="_Toc300143749"/>
      <w:bookmarkStart w:id="195" w:name="_Toc439083759"/>
      <w:bookmarkStart w:id="196" w:name="_Toc439084180"/>
      <w:bookmarkStart w:id="197" w:name="_Toc451852406"/>
      <w:r w:rsidRPr="00B0074C">
        <w:rPr>
          <w:rFonts w:eastAsia="Times New Roman" w:cs="Arial"/>
          <w:b/>
          <w:bCs/>
          <w:kern w:val="32"/>
          <w:lang w:val="es-ES" w:eastAsia="es-CO"/>
        </w:rPr>
        <w:t>PROHIBICIÓN DE CEDER EL CONTRATO</w:t>
      </w:r>
      <w:bookmarkEnd w:id="194"/>
      <w:bookmarkEnd w:id="195"/>
      <w:bookmarkEnd w:id="196"/>
      <w:bookmarkEnd w:id="197"/>
    </w:p>
    <w:p w14:paraId="351C0D66" w14:textId="77777777" w:rsidR="005D38B5" w:rsidRPr="00B0074C" w:rsidRDefault="005D38B5" w:rsidP="005D38B5">
      <w:pPr>
        <w:widowControl w:val="0"/>
        <w:autoSpaceDE w:val="0"/>
        <w:autoSpaceDN w:val="0"/>
        <w:adjustRightInd w:val="0"/>
        <w:spacing w:after="0" w:line="240" w:lineRule="auto"/>
        <w:jc w:val="both"/>
        <w:rPr>
          <w:rFonts w:eastAsia="Times New Roman" w:cs="Arial"/>
          <w:b/>
          <w:bCs/>
          <w:color w:val="000000"/>
          <w:lang w:val="es-ES" w:eastAsia="es-CO"/>
        </w:rPr>
      </w:pPr>
    </w:p>
    <w:p w14:paraId="103ACE43" w14:textId="77777777" w:rsidR="005D38B5" w:rsidRPr="00090A2F" w:rsidRDefault="005D38B5" w:rsidP="005D38B5">
      <w:pPr>
        <w:spacing w:after="0" w:line="240" w:lineRule="auto"/>
        <w:jc w:val="both"/>
        <w:rPr>
          <w:rFonts w:eastAsia="Calibri,Bold"/>
          <w:lang w:val="es-ES" w:eastAsia="es-ES"/>
        </w:rPr>
      </w:pPr>
      <w:r w:rsidRPr="00090A2F">
        <w:rPr>
          <w:rFonts w:eastAsia="Times New Roman" w:cs="Arial"/>
          <w:lang w:val="es-ES" w:eastAsia="es-CO"/>
        </w:rPr>
        <w:t xml:space="preserve">El contrato a realizarse es intuito persona y, en consecuencia, una vez celebrado, no podrá cederse sino con autorización previa y escrita de la </w:t>
      </w:r>
      <w:r w:rsidRPr="00090A2F">
        <w:rPr>
          <w:rFonts w:eastAsia="Times New Roman" w:cs="Arial"/>
          <w:b/>
          <w:lang w:val="es-ES" w:eastAsia="es-CO"/>
        </w:rPr>
        <w:t>ESU</w:t>
      </w:r>
      <w:r w:rsidRPr="00090A2F">
        <w:rPr>
          <w:rFonts w:eastAsia="Times New Roman" w:cs="Arial"/>
          <w:lang w:val="es-ES" w:eastAsia="es-CO"/>
        </w:rPr>
        <w:t xml:space="preserve">. </w:t>
      </w:r>
      <w:r w:rsidRPr="00090A2F">
        <w:rPr>
          <w:rFonts w:eastAsia="Calibri,Bold"/>
          <w:lang w:val="es-ES" w:eastAsia="es-ES"/>
        </w:rPr>
        <w:t>El contrato que surja de la presente solicitud no podrá ser cedido total o parcialmente por el contratista, salvo autorización expresa y escrita de la ESU, por lo que será responsabilidad del contratista informar desde la propuesta si va a realizar subcontratación de actividades comprendidas directamente en el objeto contractual, y en caso afirmativo deberá detallar las actividades e informará sobre la condición del subcontratista. Esto se hará con la verificación de la supervisión del contrato.   </w:t>
      </w:r>
    </w:p>
    <w:p w14:paraId="3B078967" w14:textId="77777777" w:rsidR="005D38B5" w:rsidRDefault="005D38B5" w:rsidP="005D38B5">
      <w:pPr>
        <w:spacing w:after="0" w:line="240" w:lineRule="auto"/>
        <w:jc w:val="both"/>
        <w:rPr>
          <w:rFonts w:eastAsia="Calibri,Bold"/>
          <w:lang w:val="es-ES" w:eastAsia="es-ES"/>
        </w:rPr>
      </w:pPr>
    </w:p>
    <w:p w14:paraId="2B2EFC93" w14:textId="77777777" w:rsidR="005D38B5" w:rsidRPr="00090A2F" w:rsidRDefault="005D38B5" w:rsidP="005D38B5">
      <w:pPr>
        <w:spacing w:after="0" w:line="240" w:lineRule="auto"/>
        <w:jc w:val="both"/>
        <w:rPr>
          <w:rFonts w:eastAsia="Calibri,Bold"/>
          <w:lang w:val="es-ES" w:eastAsia="es-ES"/>
        </w:rPr>
      </w:pPr>
      <w:r w:rsidRPr="00090A2F">
        <w:rPr>
          <w:rFonts w:eastAsia="Calibri,Bold"/>
          <w:lang w:val="es-ES" w:eastAsia="es-ES"/>
        </w:rPr>
        <w:t>La omisión de esta información o el incumplimiento de esta cláusula será causal suficiente para que la ESU declare la terminación inmediata del contrato.</w:t>
      </w:r>
    </w:p>
    <w:p w14:paraId="449C6A2B" w14:textId="77777777" w:rsidR="005D38B5" w:rsidRDefault="005D38B5" w:rsidP="005D38B5">
      <w:pPr>
        <w:keepNext/>
        <w:widowControl w:val="0"/>
        <w:overflowPunct w:val="0"/>
        <w:autoSpaceDE w:val="0"/>
        <w:autoSpaceDN w:val="0"/>
        <w:adjustRightInd w:val="0"/>
        <w:spacing w:after="0" w:line="240" w:lineRule="auto"/>
        <w:ind w:left="709"/>
        <w:textAlignment w:val="baseline"/>
        <w:outlineLvl w:val="0"/>
        <w:rPr>
          <w:rFonts w:eastAsia="Times New Roman" w:cs="Arial"/>
          <w:b/>
          <w:bCs/>
          <w:kern w:val="32"/>
          <w:lang w:val="es-ES" w:eastAsia="es-CO"/>
        </w:rPr>
      </w:pPr>
      <w:bookmarkStart w:id="198" w:name="_Toc300143750"/>
    </w:p>
    <w:p w14:paraId="3FA1DA7F" w14:textId="77777777" w:rsidR="005D38B5" w:rsidRPr="00B0074C" w:rsidRDefault="005D38B5" w:rsidP="00CA4C8A">
      <w:pPr>
        <w:keepNext/>
        <w:widowControl w:val="0"/>
        <w:numPr>
          <w:ilvl w:val="1"/>
          <w:numId w:val="23"/>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199" w:name="_Toc439083760"/>
      <w:bookmarkStart w:id="200" w:name="_Toc439084181"/>
      <w:bookmarkStart w:id="201" w:name="_Toc451852407"/>
      <w:r w:rsidRPr="00B0074C">
        <w:rPr>
          <w:rFonts w:eastAsia="Times New Roman" w:cs="Arial"/>
          <w:b/>
          <w:bCs/>
          <w:kern w:val="32"/>
          <w:lang w:val="es-ES" w:eastAsia="es-CO"/>
        </w:rPr>
        <w:t>SUSPENSIÓN TEMPORAL DEL CONTRATO</w:t>
      </w:r>
      <w:bookmarkEnd w:id="198"/>
      <w:bookmarkEnd w:id="199"/>
      <w:bookmarkEnd w:id="200"/>
      <w:bookmarkEnd w:id="201"/>
    </w:p>
    <w:p w14:paraId="3F482309" w14:textId="77777777" w:rsidR="005D38B5" w:rsidRPr="00B0074C" w:rsidRDefault="005D38B5" w:rsidP="005D38B5">
      <w:pPr>
        <w:widowControl w:val="0"/>
        <w:autoSpaceDE w:val="0"/>
        <w:autoSpaceDN w:val="0"/>
        <w:adjustRightInd w:val="0"/>
        <w:spacing w:after="0" w:line="240" w:lineRule="auto"/>
        <w:jc w:val="both"/>
        <w:rPr>
          <w:rFonts w:eastAsia="Times New Roman" w:cs="Arial"/>
          <w:b/>
          <w:bCs/>
          <w:color w:val="000000"/>
          <w:lang w:val="es-ES" w:eastAsia="es-CO"/>
        </w:rPr>
      </w:pPr>
    </w:p>
    <w:p w14:paraId="4D74F57F"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Por circunstancias de fuerza mayor o caso fortuito se podrá, de común acuerdo entre las partes, suspender temporalmente la ejecución del Contrato, mediante la suscripción de un acta donde conste tal evento, sin que, para efectos del plazo extintivo, se compute el tiempo de la suspensión.</w:t>
      </w:r>
    </w:p>
    <w:p w14:paraId="1AFAF230"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p>
    <w:p w14:paraId="2829E83E"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Se considerará como fuerza mayor o caso fortuito, el suceso que no es posible predecir y que está determinado por circunstancias no imputables al CONTRATISTA o a la</w:t>
      </w:r>
      <w:r w:rsidRPr="00B0074C">
        <w:rPr>
          <w:rFonts w:eastAsia="Times New Roman" w:cs="Arial"/>
          <w:b/>
          <w:color w:val="000000"/>
          <w:lang w:val="es-ES" w:eastAsia="es-CO"/>
        </w:rPr>
        <w:t xml:space="preserve"> ESU</w:t>
      </w:r>
      <w:r w:rsidRPr="00B0074C">
        <w:rPr>
          <w:rFonts w:eastAsia="Times New Roman" w:cs="Arial"/>
          <w:color w:val="000000"/>
          <w:lang w:val="es-ES" w:eastAsia="es-CO"/>
        </w:rPr>
        <w:t xml:space="preserve"> que impidan totalmente el trabajo u obligue a disminuir notablemente su ritmo, como por ejemplo, catástrofes, guerras, huelgas causadas por razones no imputables al CONTRATISTA o a la</w:t>
      </w:r>
      <w:r w:rsidRPr="00B0074C">
        <w:rPr>
          <w:rFonts w:eastAsia="Times New Roman" w:cs="Arial"/>
          <w:b/>
          <w:color w:val="000000"/>
          <w:lang w:val="es-ES" w:eastAsia="es-CO"/>
        </w:rPr>
        <w:t xml:space="preserve"> ESU</w:t>
      </w:r>
      <w:r w:rsidRPr="00B0074C">
        <w:rPr>
          <w:rFonts w:eastAsia="Times New Roman" w:cs="Arial"/>
          <w:color w:val="000000"/>
          <w:lang w:val="es-ES" w:eastAsia="es-CO"/>
        </w:rPr>
        <w:t>, u otros similares.</w:t>
      </w:r>
    </w:p>
    <w:p w14:paraId="6ABF4CF7"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p>
    <w:p w14:paraId="47F893A5"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 xml:space="preserve">La situación de fuerza mayor o caso fortuito deberá ser demostrada por el CONTRATISTA, y en tal </w:t>
      </w:r>
      <w:r w:rsidRPr="00B0074C">
        <w:rPr>
          <w:rFonts w:eastAsia="Times New Roman" w:cs="Arial"/>
          <w:color w:val="000000"/>
          <w:lang w:val="es-ES" w:eastAsia="es-CO"/>
        </w:rPr>
        <w:lastRenderedPageBreak/>
        <w:t>evento tendrá derecho a la ampliación del plazo pero no a indemnización alguna. Sin embargo, esto no lo exonera de su obligación de constituir y mantener vigentes las garantías estipuladas en el contrato, y de la responsabilidad por los daños que sufra la</w:t>
      </w:r>
      <w:r w:rsidRPr="00B0074C">
        <w:rPr>
          <w:rFonts w:eastAsia="Times New Roman" w:cs="Arial"/>
          <w:b/>
          <w:color w:val="000000"/>
          <w:lang w:val="es-ES" w:eastAsia="es-CO"/>
        </w:rPr>
        <w:t xml:space="preserve"> ESU</w:t>
      </w:r>
      <w:r w:rsidRPr="00B0074C">
        <w:rPr>
          <w:rFonts w:eastAsia="Times New Roman" w:cs="Arial"/>
          <w:color w:val="000000"/>
          <w:lang w:val="es-ES" w:eastAsia="es-CO"/>
        </w:rPr>
        <w:t xml:space="preserve"> por no haberlas constituido o mantenido vigentes.</w:t>
      </w:r>
    </w:p>
    <w:p w14:paraId="2644FAB5" w14:textId="77777777" w:rsidR="005D38B5" w:rsidRPr="00B0074C" w:rsidRDefault="005D38B5" w:rsidP="005D38B5">
      <w:pPr>
        <w:widowControl w:val="0"/>
        <w:autoSpaceDE w:val="0"/>
        <w:autoSpaceDN w:val="0"/>
        <w:adjustRightInd w:val="0"/>
        <w:spacing w:after="0" w:line="240" w:lineRule="auto"/>
        <w:rPr>
          <w:rFonts w:eastAsia="Times New Roman" w:cs="Arial"/>
          <w:color w:val="000000"/>
          <w:lang w:val="es-ES" w:eastAsia="es-CO"/>
        </w:rPr>
      </w:pPr>
    </w:p>
    <w:p w14:paraId="3F52BC75"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r w:rsidRPr="00B0074C">
        <w:rPr>
          <w:rFonts w:eastAsia="Times New Roman" w:cs="Arial"/>
          <w:color w:val="000000"/>
          <w:lang w:val="es-ES" w:eastAsia="es-CO"/>
        </w:rPr>
        <w:t>Las suspensiones debidas a lluvias, derrumbes en vías de acceso, demoras del CONTRATISTA en la adquisición de equipos y elementos, daños en los mismos, o huelgas del personal por el incumplimiento del CONTRATISTA, de sus obligaciones o convenios laborales, o de su falta de cooperación para atender peticiones justas de sus trabajadores, o cualquier otra suspensión ordenada por la Interventoría por razones técnicas o de seguridad, no se consideran como fuerza mayor o caso fortuito y no darán lugar a indemnización ni ampliación del plazo estipulado.</w:t>
      </w:r>
    </w:p>
    <w:p w14:paraId="6414B203" w14:textId="77777777" w:rsidR="005D38B5" w:rsidRPr="00B0074C" w:rsidRDefault="005D38B5" w:rsidP="005D38B5">
      <w:pPr>
        <w:widowControl w:val="0"/>
        <w:autoSpaceDE w:val="0"/>
        <w:autoSpaceDN w:val="0"/>
        <w:adjustRightInd w:val="0"/>
        <w:spacing w:after="0" w:line="240" w:lineRule="auto"/>
        <w:jc w:val="both"/>
        <w:rPr>
          <w:rFonts w:eastAsia="Times New Roman" w:cs="Arial"/>
          <w:b/>
          <w:bCs/>
          <w:color w:val="000000"/>
          <w:lang w:val="es-ES" w:eastAsia="es-CO"/>
        </w:rPr>
      </w:pPr>
    </w:p>
    <w:p w14:paraId="08FE114F" w14:textId="77777777" w:rsidR="005D38B5" w:rsidRPr="00B0074C" w:rsidRDefault="005D38B5" w:rsidP="00CA4C8A">
      <w:pPr>
        <w:keepNext/>
        <w:widowControl w:val="0"/>
        <w:numPr>
          <w:ilvl w:val="1"/>
          <w:numId w:val="23"/>
        </w:numPr>
        <w:overflowPunct w:val="0"/>
        <w:autoSpaceDE w:val="0"/>
        <w:autoSpaceDN w:val="0"/>
        <w:adjustRightInd w:val="0"/>
        <w:spacing w:after="0" w:line="240" w:lineRule="auto"/>
        <w:textAlignment w:val="baseline"/>
        <w:outlineLvl w:val="0"/>
        <w:rPr>
          <w:rFonts w:eastAsia="Times New Roman" w:cs="Arial"/>
          <w:b/>
          <w:bCs/>
          <w:kern w:val="32"/>
          <w:lang w:val="es-ES" w:eastAsia="es-CO"/>
        </w:rPr>
      </w:pPr>
      <w:bookmarkStart w:id="202" w:name="_Toc300143752"/>
      <w:bookmarkStart w:id="203" w:name="_Toc439083761"/>
      <w:bookmarkStart w:id="204" w:name="_Toc439084182"/>
      <w:bookmarkStart w:id="205" w:name="_Toc451852408"/>
      <w:r w:rsidRPr="00B0074C">
        <w:rPr>
          <w:rFonts w:eastAsia="Times New Roman" w:cs="Arial"/>
          <w:b/>
          <w:bCs/>
          <w:kern w:val="32"/>
          <w:lang w:val="es-ES" w:eastAsia="es-CO"/>
        </w:rPr>
        <w:t>CLAUSULA PENAL PECUNIARIA</w:t>
      </w:r>
      <w:bookmarkEnd w:id="202"/>
      <w:bookmarkEnd w:id="203"/>
      <w:bookmarkEnd w:id="204"/>
      <w:bookmarkEnd w:id="205"/>
    </w:p>
    <w:p w14:paraId="15EAAC9D" w14:textId="77777777" w:rsidR="005D38B5" w:rsidRPr="00B0074C" w:rsidRDefault="005D38B5" w:rsidP="005D38B5">
      <w:pPr>
        <w:widowControl w:val="0"/>
        <w:autoSpaceDE w:val="0"/>
        <w:autoSpaceDN w:val="0"/>
        <w:adjustRightInd w:val="0"/>
        <w:spacing w:after="0" w:line="240" w:lineRule="auto"/>
        <w:jc w:val="both"/>
        <w:rPr>
          <w:rFonts w:eastAsia="Times New Roman" w:cs="Arial"/>
          <w:color w:val="000000"/>
          <w:lang w:val="es-ES" w:eastAsia="es-CO"/>
        </w:rPr>
      </w:pPr>
    </w:p>
    <w:p w14:paraId="66ECBD41" w14:textId="77777777" w:rsidR="005D38B5" w:rsidRPr="00B0074C" w:rsidRDefault="005D38B5" w:rsidP="005D38B5">
      <w:pPr>
        <w:widowControl w:val="0"/>
        <w:autoSpaceDE w:val="0"/>
        <w:autoSpaceDN w:val="0"/>
        <w:adjustRightInd w:val="0"/>
        <w:spacing w:after="0" w:line="240" w:lineRule="auto"/>
        <w:jc w:val="both"/>
        <w:rPr>
          <w:rFonts w:eastAsia="Times New Roman" w:cs="Arial"/>
          <w:bCs/>
          <w:color w:val="000000"/>
          <w:lang w:val="es-ES" w:eastAsia="es-CO"/>
        </w:rPr>
      </w:pPr>
      <w:r w:rsidRPr="00B0074C">
        <w:rPr>
          <w:rFonts w:eastAsia="Times New Roman" w:cs="Arial"/>
          <w:bCs/>
          <w:color w:val="000000"/>
          <w:lang w:val="es-ES" w:eastAsia="es-CO"/>
        </w:rPr>
        <w:t xml:space="preserve">De conformidad con el artículo 1592 del Código Civil Colombiano, las partes convienen que en caso de incumplimiento del </w:t>
      </w:r>
      <w:r w:rsidRPr="00B0074C">
        <w:rPr>
          <w:rFonts w:eastAsia="Times New Roman" w:cs="Arial"/>
          <w:b/>
          <w:bCs/>
          <w:color w:val="000000"/>
          <w:lang w:val="es-ES" w:eastAsia="es-CO"/>
        </w:rPr>
        <w:t>CONTRATISTA</w:t>
      </w:r>
      <w:r w:rsidRPr="00B0074C">
        <w:rPr>
          <w:rFonts w:eastAsia="Times New Roman" w:cs="Arial"/>
          <w:bCs/>
          <w:color w:val="000000"/>
          <w:lang w:val="es-ES" w:eastAsia="es-CO"/>
        </w:rPr>
        <w:t xml:space="preserve"> en las obligaciones del contrato, o de la terminación del mismo por hechos imputables a él, éste pagará a la </w:t>
      </w:r>
      <w:r w:rsidRPr="00B0074C">
        <w:rPr>
          <w:rFonts w:eastAsia="Times New Roman" w:cs="Arial"/>
          <w:b/>
          <w:bCs/>
          <w:color w:val="000000"/>
          <w:lang w:val="es-ES" w:eastAsia="es-CO"/>
        </w:rPr>
        <w:t>ESU</w:t>
      </w:r>
      <w:r w:rsidRPr="00B0074C">
        <w:rPr>
          <w:rFonts w:eastAsia="Times New Roman" w:cs="Arial"/>
          <w:bCs/>
          <w:color w:val="000000"/>
          <w:lang w:val="es-ES" w:eastAsia="es-CO"/>
        </w:rPr>
        <w:t xml:space="preserve"> en calidad de cláusula penal pecuniaria una suma equivalente al diez por ciento (10%) del valor total del contrato, la cual será considerada como pago parcial pero no definitivo de los perjuicios causados a la </w:t>
      </w:r>
      <w:r w:rsidRPr="00B0074C">
        <w:rPr>
          <w:rFonts w:eastAsia="Times New Roman" w:cs="Arial"/>
          <w:b/>
          <w:bCs/>
          <w:color w:val="000000"/>
          <w:lang w:val="es-ES" w:eastAsia="es-CO"/>
        </w:rPr>
        <w:t>ESU</w:t>
      </w:r>
      <w:r w:rsidRPr="00B0074C">
        <w:rPr>
          <w:rFonts w:eastAsia="Times New Roman" w:cs="Arial"/>
          <w:bCs/>
          <w:color w:val="000000"/>
          <w:lang w:val="es-ES" w:eastAsia="es-CO"/>
        </w:rPr>
        <w:t xml:space="preserve">. El valor de la cláusula penal pecuniaria se tomará directamente de cualquier suma que se adeude al </w:t>
      </w:r>
      <w:r w:rsidRPr="00B0074C">
        <w:rPr>
          <w:rFonts w:eastAsia="Times New Roman" w:cs="Arial"/>
          <w:b/>
          <w:bCs/>
          <w:color w:val="000000"/>
          <w:lang w:val="es-ES" w:eastAsia="es-CO"/>
        </w:rPr>
        <w:t>CONTRATISTA</w:t>
      </w:r>
      <w:r w:rsidRPr="00B0074C">
        <w:rPr>
          <w:rFonts w:eastAsia="Times New Roman" w:cs="Arial"/>
          <w:bCs/>
          <w:color w:val="000000"/>
          <w:lang w:val="es-ES" w:eastAsia="es-CO"/>
        </w:rPr>
        <w:t xml:space="preserve">, si la hay, y/o se hará efectiva la garantía de cumplimiento del contrato. Si lo anterior no fuere posible, se cobrará por la vía judicial. Si posteriormente el </w:t>
      </w:r>
      <w:r w:rsidRPr="00B0074C">
        <w:rPr>
          <w:rFonts w:eastAsia="Times New Roman" w:cs="Arial"/>
          <w:b/>
          <w:bCs/>
          <w:color w:val="000000"/>
          <w:lang w:val="es-ES" w:eastAsia="es-CO"/>
        </w:rPr>
        <w:t>CONTRATISTA</w:t>
      </w:r>
      <w:r w:rsidRPr="00B0074C">
        <w:rPr>
          <w:rFonts w:eastAsia="Times New Roman" w:cs="Arial"/>
          <w:bCs/>
          <w:color w:val="000000"/>
          <w:lang w:val="es-ES" w:eastAsia="es-CO"/>
        </w:rPr>
        <w:t xml:space="preserve"> acredita la existencia de situaciones que lo exoneren de responsabilidad, y éstas son aceptadas por la </w:t>
      </w:r>
      <w:r w:rsidRPr="00B0074C">
        <w:rPr>
          <w:rFonts w:eastAsia="Times New Roman" w:cs="Arial"/>
          <w:b/>
          <w:bCs/>
          <w:color w:val="000000"/>
          <w:lang w:val="es-ES" w:eastAsia="es-CO"/>
        </w:rPr>
        <w:t>ESU</w:t>
      </w:r>
      <w:r w:rsidRPr="00B0074C">
        <w:rPr>
          <w:rFonts w:eastAsia="Times New Roman" w:cs="Arial"/>
          <w:bCs/>
          <w:color w:val="000000"/>
          <w:lang w:val="es-ES" w:eastAsia="es-CO"/>
        </w:rPr>
        <w:t>, habrá lugar a la devolución de los dineros deducidos. Los dineros que deban ser entregados al CONTRATISTA por este concepto, serán reajustados en un porcentaje igual al índice de precios al consumidor para el año en que se proceda a la devolución y en proporción al tiempo durante el cual fueron retenidos.</w:t>
      </w:r>
    </w:p>
    <w:p w14:paraId="232545A0" w14:textId="77777777" w:rsidR="005D38B5" w:rsidRPr="00B0074C" w:rsidRDefault="005D38B5" w:rsidP="005D38B5">
      <w:pPr>
        <w:widowControl w:val="0"/>
        <w:autoSpaceDE w:val="0"/>
        <w:autoSpaceDN w:val="0"/>
        <w:adjustRightInd w:val="0"/>
        <w:spacing w:after="0" w:line="240" w:lineRule="auto"/>
        <w:jc w:val="both"/>
        <w:rPr>
          <w:rFonts w:eastAsia="Times New Roman" w:cs="Arial"/>
          <w:bCs/>
          <w:color w:val="000000"/>
          <w:lang w:val="es-ES" w:eastAsia="es-CO"/>
        </w:rPr>
      </w:pPr>
    </w:p>
    <w:p w14:paraId="67ECCAE3" w14:textId="77777777" w:rsidR="005D38B5" w:rsidRPr="00B0074C" w:rsidRDefault="005D38B5" w:rsidP="00CA4C8A">
      <w:pPr>
        <w:keepNext/>
        <w:widowControl w:val="0"/>
        <w:numPr>
          <w:ilvl w:val="1"/>
          <w:numId w:val="23"/>
        </w:numPr>
        <w:overflowPunct w:val="0"/>
        <w:autoSpaceDE w:val="0"/>
        <w:autoSpaceDN w:val="0"/>
        <w:adjustRightInd w:val="0"/>
        <w:spacing w:after="0" w:line="240" w:lineRule="auto"/>
        <w:jc w:val="both"/>
        <w:textAlignment w:val="baseline"/>
        <w:outlineLvl w:val="0"/>
        <w:rPr>
          <w:rFonts w:eastAsia="Times New Roman" w:cs="Arial"/>
          <w:b/>
          <w:bCs/>
          <w:kern w:val="32"/>
          <w:lang w:val="es-ES" w:eastAsia="es-CO"/>
        </w:rPr>
      </w:pPr>
      <w:bookmarkStart w:id="206" w:name="_Toc439083762"/>
      <w:bookmarkStart w:id="207" w:name="_Toc439084183"/>
      <w:bookmarkStart w:id="208" w:name="_Toc451852409"/>
      <w:r w:rsidRPr="00B0074C">
        <w:rPr>
          <w:rFonts w:eastAsia="Times New Roman" w:cs="Arial"/>
          <w:b/>
          <w:bCs/>
          <w:kern w:val="32"/>
          <w:lang w:val="es-ES" w:eastAsia="es-CO"/>
        </w:rPr>
        <w:t>OBLIGATORIEDAD DE LA AFILIACIÓN DE TODO EL PERSONAL AL SISTEMA DE SEGURIDAD SOCIAL INTEGRADO Y PAGO DE LAS OBLIGACIONES PARAFISCALES.</w:t>
      </w:r>
      <w:bookmarkEnd w:id="206"/>
      <w:bookmarkEnd w:id="207"/>
      <w:bookmarkEnd w:id="208"/>
    </w:p>
    <w:p w14:paraId="02305669" w14:textId="77777777" w:rsidR="005D38B5" w:rsidRPr="00B0074C" w:rsidRDefault="005D38B5" w:rsidP="005D38B5">
      <w:pPr>
        <w:autoSpaceDE w:val="0"/>
        <w:autoSpaceDN w:val="0"/>
        <w:adjustRightInd w:val="0"/>
        <w:spacing w:after="0" w:line="240" w:lineRule="auto"/>
        <w:jc w:val="both"/>
        <w:rPr>
          <w:rFonts w:eastAsia="Calibri,Bold"/>
          <w:lang w:val="es-ES" w:eastAsia="es-ES"/>
        </w:rPr>
      </w:pPr>
    </w:p>
    <w:p w14:paraId="136FBBDC" w14:textId="77777777" w:rsidR="005D38B5" w:rsidRPr="00B0074C" w:rsidRDefault="005D38B5" w:rsidP="005D38B5">
      <w:pPr>
        <w:autoSpaceDE w:val="0"/>
        <w:autoSpaceDN w:val="0"/>
        <w:adjustRightInd w:val="0"/>
        <w:spacing w:after="0" w:line="240" w:lineRule="auto"/>
        <w:jc w:val="both"/>
        <w:rPr>
          <w:rFonts w:eastAsia="Calibri,Bold"/>
          <w:lang w:val="es-ES" w:eastAsia="es-ES"/>
        </w:rPr>
      </w:pPr>
      <w:r w:rsidRPr="00B0074C">
        <w:rPr>
          <w:rFonts w:eastAsia="Calibri,Bold"/>
          <w:lang w:val="es-ES" w:eastAsia="es-ES"/>
        </w:rPr>
        <w:t>El proponente deberá tener en cuenta lo establecido en la Ley 789 de 2002 Artículo 50, según el cual toda persona que celebre contratos con el Estado deberá, si es persona natural estar afiliado al sistema de Pensiones y Salud, y si es persona jurídica, deberá afiliar a todo su personal a dichos sistemas y cumplir con las obligaciones parafiscales, lo anterior, deberá ser acreditado en su debida oportunidad.</w:t>
      </w:r>
    </w:p>
    <w:p w14:paraId="4086A5DD" w14:textId="77777777" w:rsidR="005D38B5" w:rsidRPr="00B0074C" w:rsidRDefault="005D38B5" w:rsidP="005D38B5">
      <w:pPr>
        <w:autoSpaceDE w:val="0"/>
        <w:autoSpaceDN w:val="0"/>
        <w:adjustRightInd w:val="0"/>
        <w:spacing w:after="0" w:line="240" w:lineRule="auto"/>
        <w:jc w:val="both"/>
        <w:rPr>
          <w:rFonts w:eastAsia="Calibri,Bold"/>
          <w:lang w:val="es-ES" w:eastAsia="es-ES"/>
        </w:rPr>
      </w:pPr>
    </w:p>
    <w:p w14:paraId="0895EFF2" w14:textId="77777777" w:rsidR="005D38B5" w:rsidRDefault="005D38B5" w:rsidP="005D38B5">
      <w:pPr>
        <w:autoSpaceDE w:val="0"/>
        <w:autoSpaceDN w:val="0"/>
        <w:adjustRightInd w:val="0"/>
        <w:spacing w:after="0" w:line="240" w:lineRule="auto"/>
        <w:jc w:val="both"/>
        <w:rPr>
          <w:rFonts w:eastAsia="Calibri,Bold"/>
          <w:lang w:val="es-ES" w:eastAsia="es-ES"/>
        </w:rPr>
      </w:pPr>
      <w:r w:rsidRPr="00B0074C">
        <w:rPr>
          <w:rFonts w:eastAsia="Calibri,Bold"/>
          <w:lang w:val="es-ES" w:eastAsia="es-ES"/>
        </w:rPr>
        <w:t>Con el fin de dar cumplimiento a las disposiciones consagradas en la ley 100 de 1993 y sus decretos reglamentarios, el contratista deberá afiliar sus trabajadores al sistema general de la seguridad social en pensiones, salud y riesgos profesionales.</w:t>
      </w:r>
    </w:p>
    <w:p w14:paraId="7B22D686" w14:textId="77777777" w:rsidR="005D38B5" w:rsidRDefault="005D38B5" w:rsidP="005D38B5">
      <w:pPr>
        <w:autoSpaceDE w:val="0"/>
        <w:autoSpaceDN w:val="0"/>
        <w:adjustRightInd w:val="0"/>
        <w:spacing w:after="0" w:line="240" w:lineRule="auto"/>
        <w:jc w:val="both"/>
        <w:rPr>
          <w:rFonts w:eastAsia="Calibri,Bold"/>
          <w:lang w:val="es-ES" w:eastAsia="es-ES"/>
        </w:rPr>
      </w:pPr>
    </w:p>
    <w:p w14:paraId="028CDB0E" w14:textId="77777777" w:rsidR="005D38B5" w:rsidRDefault="005D38B5" w:rsidP="00CA4C8A">
      <w:pPr>
        <w:numPr>
          <w:ilvl w:val="1"/>
          <w:numId w:val="23"/>
        </w:numPr>
        <w:autoSpaceDE w:val="0"/>
        <w:autoSpaceDN w:val="0"/>
        <w:adjustRightInd w:val="0"/>
        <w:spacing w:after="0" w:line="240" w:lineRule="auto"/>
        <w:jc w:val="both"/>
        <w:rPr>
          <w:rFonts w:eastAsia="Calibri,Bold"/>
          <w:b/>
          <w:lang w:val="es-ES" w:eastAsia="es-ES"/>
        </w:rPr>
      </w:pPr>
      <w:r w:rsidRPr="00B03E70">
        <w:rPr>
          <w:rFonts w:eastAsia="Calibri,Bold"/>
          <w:b/>
          <w:lang w:val="es-ES" w:eastAsia="es-ES"/>
        </w:rPr>
        <w:t>CLAUSULA DE INDEMNIDAD</w:t>
      </w:r>
    </w:p>
    <w:p w14:paraId="70BC4BAD" w14:textId="77777777" w:rsidR="005D38B5" w:rsidRPr="00B03E70" w:rsidRDefault="005D38B5" w:rsidP="005D38B5">
      <w:pPr>
        <w:autoSpaceDE w:val="0"/>
        <w:autoSpaceDN w:val="0"/>
        <w:adjustRightInd w:val="0"/>
        <w:spacing w:after="0" w:line="240" w:lineRule="auto"/>
        <w:ind w:left="360"/>
        <w:jc w:val="both"/>
        <w:rPr>
          <w:rFonts w:eastAsia="Calibri,Bold"/>
          <w:b/>
          <w:lang w:val="es-ES" w:eastAsia="es-ES"/>
        </w:rPr>
      </w:pPr>
    </w:p>
    <w:p w14:paraId="02B01068" w14:textId="77777777" w:rsidR="005D38B5" w:rsidRDefault="005D38B5" w:rsidP="005D38B5">
      <w:pPr>
        <w:autoSpaceDE w:val="0"/>
        <w:autoSpaceDN w:val="0"/>
        <w:adjustRightInd w:val="0"/>
        <w:spacing w:after="0" w:line="240" w:lineRule="auto"/>
        <w:jc w:val="both"/>
        <w:rPr>
          <w:rFonts w:eastAsia="Calibri,Bold"/>
          <w:lang w:val="es-ES" w:eastAsia="es-ES"/>
        </w:rPr>
      </w:pPr>
      <w:r>
        <w:rPr>
          <w:rFonts w:eastAsia="Calibri,Bold"/>
          <w:lang w:val="es-ES" w:eastAsia="es-ES"/>
        </w:rPr>
        <w:lastRenderedPageBreak/>
        <w:t>En el contrato que surja de la presente Solicitud de Ofertas, será obligación del contratista mantenerla indemne de cualquier reclamación proveniente de terceros, que tenga como causa sus actuaciones.</w:t>
      </w:r>
    </w:p>
    <w:p w14:paraId="37722732" w14:textId="77777777" w:rsidR="005D38B5" w:rsidRDefault="005D38B5" w:rsidP="005D38B5">
      <w:pPr>
        <w:autoSpaceDE w:val="0"/>
        <w:autoSpaceDN w:val="0"/>
        <w:adjustRightInd w:val="0"/>
        <w:spacing w:after="0" w:line="240" w:lineRule="auto"/>
        <w:jc w:val="both"/>
        <w:rPr>
          <w:rFonts w:eastAsia="Calibri,Bold"/>
          <w:lang w:val="es-ES" w:eastAsia="es-ES"/>
        </w:rPr>
      </w:pPr>
    </w:p>
    <w:p w14:paraId="31567299" w14:textId="03105220" w:rsidR="005D38B5" w:rsidRPr="001573BA" w:rsidRDefault="005D38B5" w:rsidP="00CA4C8A">
      <w:pPr>
        <w:numPr>
          <w:ilvl w:val="1"/>
          <w:numId w:val="23"/>
        </w:numPr>
        <w:autoSpaceDE w:val="0"/>
        <w:autoSpaceDN w:val="0"/>
        <w:adjustRightInd w:val="0"/>
        <w:spacing w:after="0" w:line="240" w:lineRule="auto"/>
        <w:jc w:val="both"/>
        <w:rPr>
          <w:rFonts w:eastAsia="Calibri,Bold"/>
          <w:lang w:val="es-ES" w:eastAsia="es-ES"/>
        </w:rPr>
      </w:pPr>
      <w:r w:rsidRPr="00B03E70">
        <w:rPr>
          <w:rFonts w:eastAsia="Calibri,Bold"/>
          <w:b/>
          <w:lang w:val="es-ES" w:eastAsia="es-ES"/>
        </w:rPr>
        <w:t>UTILIZACI</w:t>
      </w:r>
      <w:r w:rsidR="00DA3796">
        <w:rPr>
          <w:rFonts w:eastAsia="Calibri,Bold"/>
          <w:b/>
          <w:lang w:val="es-ES" w:eastAsia="es-ES"/>
        </w:rPr>
        <w:t>Ó</w:t>
      </w:r>
      <w:r w:rsidRPr="00B03E70">
        <w:rPr>
          <w:rFonts w:eastAsia="Calibri,Bold"/>
          <w:b/>
          <w:lang w:val="es-ES" w:eastAsia="es-ES"/>
        </w:rPr>
        <w:t>N DE MECANISMOS DE SOLUCION DIRECTA EN LAS CONTROVERSIAS</w:t>
      </w:r>
    </w:p>
    <w:p w14:paraId="5C77225C" w14:textId="77777777" w:rsidR="005D38B5" w:rsidRPr="00B03E70" w:rsidRDefault="005D38B5" w:rsidP="005D38B5">
      <w:pPr>
        <w:autoSpaceDE w:val="0"/>
        <w:autoSpaceDN w:val="0"/>
        <w:adjustRightInd w:val="0"/>
        <w:spacing w:after="0" w:line="240" w:lineRule="auto"/>
        <w:rPr>
          <w:rFonts w:eastAsia="Calibri,Bold"/>
          <w:b/>
          <w:lang w:val="es-ES" w:eastAsia="es-ES"/>
        </w:rPr>
      </w:pPr>
    </w:p>
    <w:p w14:paraId="616E07E6" w14:textId="77777777" w:rsidR="005D38B5" w:rsidRDefault="005D38B5" w:rsidP="005D38B5">
      <w:pPr>
        <w:autoSpaceDE w:val="0"/>
        <w:autoSpaceDN w:val="0"/>
        <w:adjustRightInd w:val="0"/>
        <w:spacing w:after="0" w:line="240" w:lineRule="auto"/>
        <w:jc w:val="both"/>
        <w:rPr>
          <w:rFonts w:eastAsia="Calibri,Bold"/>
          <w:lang w:val="es-ES" w:eastAsia="es-ES"/>
        </w:rPr>
      </w:pPr>
      <w:r>
        <w:rPr>
          <w:rFonts w:eastAsia="Calibri,Bold"/>
          <w:lang w:val="es-ES" w:eastAsia="es-ES"/>
        </w:rPr>
        <w:t>La ESU y el proponente seleccionado buscaran solucionar en forma ágil, rápida y directa las diferencias y discrepancias surgidas de la actividad contractual. Para tal efecto, al surgir las diferencias acudirán al empleo de los mecanismos de solución de controversias contractuales, a la conciliación, a la amigable composición o a la transacción.</w:t>
      </w:r>
    </w:p>
    <w:p w14:paraId="5531F2A5" w14:textId="77777777" w:rsidR="005D38B5" w:rsidRDefault="005D38B5" w:rsidP="005D38B5">
      <w:pPr>
        <w:autoSpaceDE w:val="0"/>
        <w:autoSpaceDN w:val="0"/>
        <w:adjustRightInd w:val="0"/>
        <w:spacing w:after="0" w:line="240" w:lineRule="auto"/>
        <w:jc w:val="both"/>
        <w:rPr>
          <w:rFonts w:eastAsia="Calibri,Bold"/>
          <w:lang w:val="es-ES" w:eastAsia="es-ES"/>
        </w:rPr>
      </w:pPr>
    </w:p>
    <w:p w14:paraId="783699F3" w14:textId="77777777" w:rsidR="005D38B5" w:rsidRPr="0006432B" w:rsidRDefault="005D38B5" w:rsidP="00CA4C8A">
      <w:pPr>
        <w:keepNext/>
        <w:widowControl w:val="0"/>
        <w:numPr>
          <w:ilvl w:val="1"/>
          <w:numId w:val="23"/>
        </w:numPr>
        <w:overflowPunct w:val="0"/>
        <w:autoSpaceDE w:val="0"/>
        <w:autoSpaceDN w:val="0"/>
        <w:adjustRightInd w:val="0"/>
        <w:spacing w:after="0" w:line="240" w:lineRule="auto"/>
        <w:textAlignment w:val="baseline"/>
        <w:outlineLvl w:val="0"/>
        <w:rPr>
          <w:rFonts w:cs="Arial"/>
          <w:b/>
        </w:rPr>
      </w:pPr>
      <w:bookmarkStart w:id="209" w:name="_Toc425923324"/>
      <w:bookmarkStart w:id="210" w:name="_Toc439083763"/>
      <w:bookmarkStart w:id="211" w:name="_Toc439084184"/>
      <w:bookmarkStart w:id="212" w:name="_Toc451852410"/>
      <w:r w:rsidRPr="0006432B">
        <w:rPr>
          <w:rFonts w:cs="Arial"/>
          <w:b/>
        </w:rPr>
        <w:t>DESAGREGACIÓN DEL OBJETO CONTRACTUAL</w:t>
      </w:r>
      <w:bookmarkEnd w:id="209"/>
      <w:bookmarkEnd w:id="210"/>
      <w:bookmarkEnd w:id="211"/>
      <w:bookmarkEnd w:id="212"/>
      <w:r w:rsidRPr="0006432B">
        <w:rPr>
          <w:rFonts w:cs="Arial"/>
          <w:b/>
        </w:rPr>
        <w:t xml:space="preserve"> </w:t>
      </w:r>
    </w:p>
    <w:p w14:paraId="61BD02B3" w14:textId="77777777" w:rsidR="005D38B5" w:rsidRPr="00497283" w:rsidRDefault="005D38B5" w:rsidP="005D38B5">
      <w:pPr>
        <w:pStyle w:val="Sinespaciado"/>
        <w:jc w:val="both"/>
        <w:rPr>
          <w:lang w:val="es-ES" w:eastAsia="es-CO"/>
        </w:rPr>
      </w:pPr>
    </w:p>
    <w:p w14:paraId="2B1D7DF2" w14:textId="77777777" w:rsidR="005D38B5" w:rsidRPr="00497283" w:rsidRDefault="005D38B5" w:rsidP="005D38B5">
      <w:pPr>
        <w:pStyle w:val="Sinespaciado"/>
        <w:jc w:val="both"/>
        <w:rPr>
          <w:lang w:val="es-ES" w:eastAsia="es-CO"/>
        </w:rPr>
      </w:pPr>
      <w:r w:rsidRPr="00497283">
        <w:rPr>
          <w:lang w:val="es-ES" w:eastAsia="es-CO"/>
        </w:rPr>
        <w:t>En todas las modalidades de selección, cuando el objeto del contrato sea divisible, la ESU podrá desagregar en todo o en parte el objeto contractual, seleccionando uno o varios proponentes, con el fin de obtener ventajas económicas.</w:t>
      </w:r>
    </w:p>
    <w:p w14:paraId="25757C7D" w14:textId="77777777" w:rsidR="005D38B5" w:rsidRDefault="005D38B5" w:rsidP="005D38B5">
      <w:pPr>
        <w:pStyle w:val="Sinespaciado"/>
        <w:jc w:val="both"/>
        <w:rPr>
          <w:lang w:val="es-ES" w:eastAsia="es-CO"/>
        </w:rPr>
      </w:pPr>
      <w:r w:rsidRPr="00497283">
        <w:rPr>
          <w:lang w:val="es-ES" w:eastAsia="es-CO"/>
        </w:rPr>
        <w:t>En el entendido que los proponentes deberán presentar la propuesta dividida por las zonas en las cuales se ejecutará el proyecto, si la ESU estima conveniente podrá seleccionar uno o varios proponentes. Lo anterior, con el fin de obtener ventajas económicas y agilizar la ejecución del mismo.</w:t>
      </w:r>
    </w:p>
    <w:p w14:paraId="27359D81" w14:textId="77777777" w:rsidR="005D38B5" w:rsidRDefault="005D38B5" w:rsidP="005D38B5">
      <w:pPr>
        <w:pStyle w:val="Sinespaciado"/>
        <w:jc w:val="both"/>
        <w:rPr>
          <w:lang w:val="es-ES" w:eastAsia="es-CO"/>
        </w:rPr>
      </w:pPr>
    </w:p>
    <w:p w14:paraId="4EE82C63" w14:textId="77777777" w:rsidR="005D38B5" w:rsidRPr="00236034" w:rsidRDefault="005D38B5" w:rsidP="00236034">
      <w:pPr>
        <w:keepNext/>
        <w:widowControl w:val="0"/>
        <w:numPr>
          <w:ilvl w:val="1"/>
          <w:numId w:val="23"/>
        </w:numPr>
        <w:overflowPunct w:val="0"/>
        <w:autoSpaceDE w:val="0"/>
        <w:autoSpaceDN w:val="0"/>
        <w:adjustRightInd w:val="0"/>
        <w:spacing w:after="0" w:line="240" w:lineRule="auto"/>
        <w:textAlignment w:val="baseline"/>
        <w:outlineLvl w:val="0"/>
        <w:rPr>
          <w:rFonts w:cs="Arial"/>
          <w:b/>
        </w:rPr>
      </w:pPr>
      <w:bookmarkStart w:id="213" w:name="_Toc451852411"/>
      <w:r w:rsidRPr="00236034">
        <w:rPr>
          <w:rFonts w:cs="Arial"/>
          <w:b/>
        </w:rPr>
        <w:t>CUMPLIEMIENTO DE LINEAMIENTOS Y ACC</w:t>
      </w:r>
      <w:r w:rsidR="00236034" w:rsidRPr="00236034">
        <w:rPr>
          <w:rFonts w:cs="Arial"/>
          <w:b/>
        </w:rPr>
        <w:t xml:space="preserve">IONES GENERALES A TOMAR PARA NO </w:t>
      </w:r>
      <w:r w:rsidRPr="00236034">
        <w:rPr>
          <w:rFonts w:cs="Arial"/>
          <w:b/>
        </w:rPr>
        <w:t>CONFORMIDADES, Y EVALUACIÓN DE PROVEEDORES ALIADOS ESTRATEGICOS DE LA ESU.</w:t>
      </w:r>
      <w:bookmarkEnd w:id="213"/>
    </w:p>
    <w:p w14:paraId="3BFBB997" w14:textId="77777777" w:rsidR="005D38B5" w:rsidRPr="00236034" w:rsidRDefault="005D38B5" w:rsidP="00236034">
      <w:pPr>
        <w:keepNext/>
        <w:widowControl w:val="0"/>
        <w:overflowPunct w:val="0"/>
        <w:autoSpaceDE w:val="0"/>
        <w:autoSpaceDN w:val="0"/>
        <w:adjustRightInd w:val="0"/>
        <w:spacing w:after="0" w:line="240" w:lineRule="auto"/>
        <w:textAlignment w:val="baseline"/>
        <w:outlineLvl w:val="0"/>
        <w:rPr>
          <w:rFonts w:cs="Arial"/>
          <w:b/>
        </w:rPr>
      </w:pPr>
    </w:p>
    <w:p w14:paraId="430BB7B6" w14:textId="77777777" w:rsidR="005D38B5" w:rsidRPr="006F02B8" w:rsidRDefault="005D38B5" w:rsidP="005D38B5">
      <w:pPr>
        <w:autoSpaceDE w:val="0"/>
        <w:autoSpaceDN w:val="0"/>
        <w:adjustRightInd w:val="0"/>
        <w:spacing w:after="0" w:line="240" w:lineRule="auto"/>
        <w:jc w:val="both"/>
        <w:rPr>
          <w:lang w:val="es-ES" w:eastAsia="es-CO"/>
        </w:rPr>
      </w:pPr>
      <w:r>
        <w:rPr>
          <w:lang w:val="es-ES" w:eastAsia="es-CO"/>
        </w:rPr>
        <w:t xml:space="preserve">Los oferentes aliados estratégicos se someten al cumplimiento estricto de los lineamientos y acciones  generarles  para las No conformidades y evaluación de proveedores que se presenten en la ejecución del contrato y su periodo de garantía y soporte, según el documento interno ESU </w:t>
      </w:r>
      <w:r w:rsidRPr="002930A7">
        <w:rPr>
          <w:lang w:val="es-ES" w:eastAsia="es-CO"/>
        </w:rPr>
        <w:t>FO- GSL-GRL-15</w:t>
      </w:r>
      <w:r>
        <w:rPr>
          <w:lang w:val="es-ES" w:eastAsia="es-CO"/>
        </w:rPr>
        <w:t>.</w:t>
      </w:r>
    </w:p>
    <w:p w14:paraId="3393A380" w14:textId="77777777" w:rsidR="005D38B5" w:rsidRPr="006F02B8" w:rsidRDefault="005D38B5" w:rsidP="005D38B5">
      <w:pPr>
        <w:autoSpaceDE w:val="0"/>
        <w:autoSpaceDN w:val="0"/>
        <w:adjustRightInd w:val="0"/>
        <w:spacing w:after="0" w:line="240" w:lineRule="auto"/>
        <w:jc w:val="both"/>
        <w:rPr>
          <w:lang w:val="es-ES" w:eastAsia="es-CO"/>
        </w:rPr>
      </w:pPr>
    </w:p>
    <w:p w14:paraId="41F42BEF" w14:textId="77777777" w:rsidR="005D38B5" w:rsidRPr="00B0074C" w:rsidRDefault="005D38B5" w:rsidP="005D38B5">
      <w:pPr>
        <w:keepNext/>
        <w:widowControl w:val="0"/>
        <w:overflowPunct w:val="0"/>
        <w:autoSpaceDE w:val="0"/>
        <w:autoSpaceDN w:val="0"/>
        <w:adjustRightInd w:val="0"/>
        <w:spacing w:after="0" w:line="240" w:lineRule="auto"/>
        <w:jc w:val="center"/>
        <w:textAlignment w:val="baseline"/>
        <w:outlineLvl w:val="0"/>
        <w:rPr>
          <w:rFonts w:eastAsia="Times New Roman" w:cs="Arial"/>
          <w:b/>
          <w:bCs/>
          <w:kern w:val="32"/>
          <w:lang w:val="es-ES" w:eastAsia="es-CO"/>
        </w:rPr>
      </w:pPr>
      <w:bookmarkStart w:id="214" w:name="_Toc300143779"/>
      <w:r w:rsidRPr="00B0074C">
        <w:rPr>
          <w:rFonts w:eastAsia="Times New Roman" w:cs="Arial"/>
          <w:b/>
          <w:bCs/>
          <w:kern w:val="32"/>
          <w:lang w:val="es-ES" w:eastAsia="es-CO"/>
        </w:rPr>
        <w:br w:type="page"/>
      </w:r>
      <w:bookmarkStart w:id="215" w:name="_Toc300143780"/>
      <w:bookmarkStart w:id="216" w:name="_Toc439083764"/>
      <w:bookmarkStart w:id="217" w:name="_Toc439084185"/>
      <w:bookmarkStart w:id="218" w:name="_Toc451852412"/>
      <w:bookmarkEnd w:id="214"/>
      <w:r w:rsidRPr="00B0074C">
        <w:rPr>
          <w:rFonts w:eastAsia="Times New Roman" w:cs="Arial"/>
          <w:b/>
          <w:bCs/>
          <w:kern w:val="32"/>
          <w:lang w:val="es-ES" w:eastAsia="es-CO"/>
        </w:rPr>
        <w:lastRenderedPageBreak/>
        <w:t>ANEXO No. 1</w:t>
      </w:r>
      <w:bookmarkEnd w:id="215"/>
      <w:r w:rsidRPr="00B0074C">
        <w:rPr>
          <w:rFonts w:eastAsia="Times New Roman" w:cs="Arial"/>
          <w:b/>
          <w:bCs/>
          <w:kern w:val="32"/>
          <w:lang w:val="es-ES" w:eastAsia="es-CO"/>
        </w:rPr>
        <w:t xml:space="preserve"> - CARTA DE PRESENTACIÓN DE LA PROPUESTA</w:t>
      </w:r>
      <w:bookmarkEnd w:id="216"/>
      <w:bookmarkEnd w:id="217"/>
      <w:bookmarkEnd w:id="218"/>
    </w:p>
    <w:p w14:paraId="4F463FC6" w14:textId="77777777" w:rsidR="005D38B5" w:rsidRPr="00B0074C" w:rsidRDefault="005D38B5" w:rsidP="005D38B5">
      <w:pPr>
        <w:autoSpaceDE w:val="0"/>
        <w:autoSpaceDN w:val="0"/>
        <w:adjustRightInd w:val="0"/>
        <w:spacing w:after="0" w:line="240" w:lineRule="auto"/>
        <w:jc w:val="center"/>
        <w:rPr>
          <w:rFonts w:eastAsia="Times New Roman" w:cs="Arial"/>
          <w:b/>
          <w:color w:val="FF0000"/>
          <w:lang w:val="es-ES" w:eastAsia="es-CO"/>
        </w:rPr>
      </w:pPr>
      <w:r w:rsidRPr="00B0074C">
        <w:rPr>
          <w:rFonts w:eastAsia="Times New Roman" w:cs="Arial"/>
          <w:b/>
          <w:color w:val="FF0000"/>
          <w:lang w:val="es-ES" w:eastAsia="es-CO"/>
        </w:rPr>
        <w:t xml:space="preserve">(Utilice papel membrete) </w:t>
      </w:r>
    </w:p>
    <w:p w14:paraId="55096180" w14:textId="77777777" w:rsidR="005D38B5" w:rsidRPr="00B0074C" w:rsidRDefault="005D38B5" w:rsidP="005D38B5">
      <w:pPr>
        <w:autoSpaceDE w:val="0"/>
        <w:autoSpaceDN w:val="0"/>
        <w:adjustRightInd w:val="0"/>
        <w:spacing w:after="0" w:line="240" w:lineRule="auto"/>
        <w:jc w:val="center"/>
        <w:rPr>
          <w:rFonts w:eastAsia="Times New Roman" w:cs="Arial"/>
          <w:lang w:val="es-ES" w:eastAsia="es-CO"/>
        </w:rPr>
      </w:pPr>
    </w:p>
    <w:p w14:paraId="63EE4BC8" w14:textId="77777777" w:rsidR="005D38B5" w:rsidRPr="00B0074C" w:rsidRDefault="005D38B5" w:rsidP="005D38B5">
      <w:pPr>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 xml:space="preserve">Medellín, ___ de __________ </w:t>
      </w:r>
      <w:proofErr w:type="spellStart"/>
      <w:r w:rsidRPr="00B0074C">
        <w:rPr>
          <w:rFonts w:eastAsia="Times New Roman" w:cs="Arial"/>
          <w:lang w:val="es-ES" w:eastAsia="es-CO"/>
        </w:rPr>
        <w:t>de</w:t>
      </w:r>
      <w:proofErr w:type="spellEnd"/>
      <w:r w:rsidRPr="00B0074C">
        <w:rPr>
          <w:rFonts w:eastAsia="Times New Roman" w:cs="Arial"/>
          <w:lang w:val="es-ES" w:eastAsia="es-CO"/>
        </w:rPr>
        <w:t xml:space="preserve"> 201</w:t>
      </w:r>
      <w:r>
        <w:rPr>
          <w:rFonts w:eastAsia="Times New Roman" w:cs="Arial"/>
          <w:lang w:val="es-ES" w:eastAsia="es-CO"/>
        </w:rPr>
        <w:t>5</w:t>
      </w:r>
    </w:p>
    <w:p w14:paraId="47DE2128" w14:textId="77777777" w:rsidR="005D38B5" w:rsidRPr="00B0074C" w:rsidRDefault="005D38B5" w:rsidP="005D38B5">
      <w:pPr>
        <w:autoSpaceDE w:val="0"/>
        <w:autoSpaceDN w:val="0"/>
        <w:adjustRightInd w:val="0"/>
        <w:spacing w:after="0" w:line="240" w:lineRule="auto"/>
        <w:jc w:val="both"/>
        <w:rPr>
          <w:rFonts w:eastAsia="Times New Roman" w:cs="Arial"/>
          <w:lang w:val="es-ES" w:eastAsia="es-CO"/>
        </w:rPr>
      </w:pPr>
    </w:p>
    <w:p w14:paraId="2FAACBC8" w14:textId="77777777" w:rsidR="005D38B5" w:rsidRPr="00B0074C" w:rsidRDefault="005D38B5" w:rsidP="005D38B5">
      <w:pPr>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Señores:</w:t>
      </w:r>
    </w:p>
    <w:p w14:paraId="46587FBD" w14:textId="77777777" w:rsidR="005D38B5" w:rsidRPr="00B0074C" w:rsidRDefault="005D38B5" w:rsidP="005D38B5">
      <w:pPr>
        <w:autoSpaceDE w:val="0"/>
        <w:autoSpaceDN w:val="0"/>
        <w:adjustRightInd w:val="0"/>
        <w:spacing w:after="0" w:line="240" w:lineRule="auto"/>
        <w:jc w:val="both"/>
        <w:rPr>
          <w:rFonts w:eastAsia="Times New Roman" w:cs="Arial"/>
          <w:b/>
          <w:lang w:val="es-ES" w:eastAsia="es-CO"/>
        </w:rPr>
      </w:pPr>
      <w:r w:rsidRPr="00B0074C">
        <w:rPr>
          <w:rFonts w:eastAsia="Times New Roman" w:cs="Arial"/>
          <w:b/>
          <w:lang w:val="es-ES" w:eastAsia="es-CO"/>
        </w:rPr>
        <w:t>EMPRESA PARA LA SEGURIDAD URBANA - LA ESU</w:t>
      </w:r>
    </w:p>
    <w:p w14:paraId="4C294575" w14:textId="77777777" w:rsidR="005D38B5" w:rsidRPr="00B0074C" w:rsidRDefault="005D38B5" w:rsidP="005D38B5">
      <w:pPr>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Calle 16 No. 41-210 Oficina 106 Medellín</w:t>
      </w:r>
    </w:p>
    <w:p w14:paraId="665A8480" w14:textId="77777777" w:rsidR="005D38B5" w:rsidRPr="00B0074C" w:rsidRDefault="005D38B5" w:rsidP="005D38B5">
      <w:pPr>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 xml:space="preserve">Medellín </w:t>
      </w:r>
    </w:p>
    <w:p w14:paraId="399A0B07" w14:textId="77777777" w:rsidR="005D38B5" w:rsidRPr="00B0074C" w:rsidRDefault="005D38B5" w:rsidP="005D38B5">
      <w:pPr>
        <w:autoSpaceDE w:val="0"/>
        <w:autoSpaceDN w:val="0"/>
        <w:adjustRightInd w:val="0"/>
        <w:spacing w:after="0" w:line="240" w:lineRule="auto"/>
        <w:jc w:val="both"/>
        <w:rPr>
          <w:rFonts w:eastAsia="Times New Roman" w:cs="Arial"/>
          <w:lang w:val="es-ES" w:eastAsia="es-CO"/>
        </w:rPr>
      </w:pPr>
    </w:p>
    <w:p w14:paraId="65A5CDED" w14:textId="77777777" w:rsidR="005D38B5" w:rsidRPr="00B0074C" w:rsidRDefault="005D38B5" w:rsidP="005D38B5">
      <w:pPr>
        <w:autoSpaceDE w:val="0"/>
        <w:autoSpaceDN w:val="0"/>
        <w:adjustRightInd w:val="0"/>
        <w:spacing w:after="0" w:line="240" w:lineRule="auto"/>
        <w:jc w:val="both"/>
        <w:rPr>
          <w:rFonts w:eastAsia="Times New Roman" w:cs="Arial"/>
          <w:lang w:val="es-ES" w:eastAsia="es-CO"/>
        </w:rPr>
      </w:pPr>
    </w:p>
    <w:p w14:paraId="24D9FAC1" w14:textId="6B89019E" w:rsidR="005D38B5" w:rsidRPr="00B0074C" w:rsidRDefault="005D38B5" w:rsidP="005D38B5">
      <w:pPr>
        <w:autoSpaceDE w:val="0"/>
        <w:autoSpaceDN w:val="0"/>
        <w:adjustRightInd w:val="0"/>
        <w:spacing w:after="0" w:line="240" w:lineRule="auto"/>
        <w:jc w:val="both"/>
        <w:rPr>
          <w:rFonts w:eastAsia="Times New Roman" w:cs="Arial"/>
          <w:lang w:val="es-ES" w:eastAsia="es-CO"/>
        </w:rPr>
      </w:pPr>
      <w:r w:rsidRPr="00B0074C">
        <w:rPr>
          <w:rFonts w:eastAsia="Times New Roman" w:cs="Arial"/>
          <w:b/>
          <w:lang w:val="es-ES" w:eastAsia="es-CO"/>
        </w:rPr>
        <w:t>Objeto:</w:t>
      </w:r>
      <w:r w:rsidRPr="00B0074C">
        <w:rPr>
          <w:rFonts w:eastAsia="Times New Roman" w:cs="Arial"/>
          <w:lang w:val="es-ES" w:eastAsia="es-CO"/>
        </w:rPr>
        <w:t xml:space="preserve"> </w:t>
      </w:r>
      <w:r w:rsidR="00EB26D6" w:rsidRPr="00EB26D6">
        <w:rPr>
          <w:b/>
          <w:bCs/>
        </w:rPr>
        <w:t>SERVICIO DE MANTENIMIENTO PREVENTIVO Y CORRECTIVO PARA EL CIRCUITO CERRADO DE T.V (CCTV) DE LA CIUDAD DE MEDELLIN</w:t>
      </w:r>
    </w:p>
    <w:p w14:paraId="5975890A" w14:textId="77777777" w:rsidR="005D38B5" w:rsidRPr="00B0074C" w:rsidRDefault="005D38B5" w:rsidP="005D38B5">
      <w:pPr>
        <w:autoSpaceDE w:val="0"/>
        <w:autoSpaceDN w:val="0"/>
        <w:adjustRightInd w:val="0"/>
        <w:spacing w:after="0" w:line="240" w:lineRule="auto"/>
        <w:jc w:val="both"/>
        <w:rPr>
          <w:rFonts w:eastAsia="Times New Roman" w:cs="Arial"/>
          <w:lang w:val="es-ES" w:eastAsia="es-CO"/>
        </w:rPr>
      </w:pPr>
    </w:p>
    <w:p w14:paraId="0D17370D" w14:textId="77777777" w:rsidR="005D38B5" w:rsidRPr="00B0074C" w:rsidRDefault="005D38B5" w:rsidP="005D38B5">
      <w:pPr>
        <w:autoSpaceDE w:val="0"/>
        <w:autoSpaceDN w:val="0"/>
        <w:adjustRightInd w:val="0"/>
        <w:spacing w:after="0" w:line="240" w:lineRule="auto"/>
        <w:jc w:val="both"/>
        <w:rPr>
          <w:rFonts w:eastAsia="Times New Roman" w:cs="Arial"/>
          <w:b/>
          <w:bCs/>
          <w:lang w:val="es-ES" w:eastAsia="es-CO"/>
        </w:rPr>
      </w:pPr>
      <w:r w:rsidRPr="00B0074C">
        <w:rPr>
          <w:rFonts w:eastAsia="Times New Roman" w:cs="Arial"/>
          <w:lang w:val="es-ES" w:eastAsia="es-CO"/>
        </w:rPr>
        <w:t xml:space="preserve">El suscrito _________________________________________________, en calidad de representante legal de _________________ </w:t>
      </w:r>
      <w:proofErr w:type="spellStart"/>
      <w:r w:rsidRPr="00B0074C">
        <w:rPr>
          <w:rFonts w:eastAsia="Times New Roman" w:cs="Arial"/>
          <w:lang w:val="es-ES" w:eastAsia="es-CO"/>
        </w:rPr>
        <w:t>de</w:t>
      </w:r>
      <w:proofErr w:type="spellEnd"/>
      <w:r w:rsidRPr="00B0074C">
        <w:rPr>
          <w:rFonts w:eastAsia="Times New Roman" w:cs="Arial"/>
          <w:lang w:val="es-ES" w:eastAsia="es-CO"/>
        </w:rPr>
        <w:t xml:space="preserve"> acuerdo con los Pliegos de Condiciones de la Solicitud Privada de Oferta cuyo objeto es el </w:t>
      </w:r>
      <w:r w:rsidR="00E7092F" w:rsidRPr="00E7092F">
        <w:rPr>
          <w:b/>
          <w:color w:val="000000"/>
        </w:rPr>
        <w:t>SERVICIO DE MANTENIMIENTO PREVENTIVO Y CORRECTIVO PARA EL CIRCUITO CERRADO DE T.V (CCTV) DE LA CIUDAD DE MEDELLIN</w:t>
      </w:r>
      <w:r>
        <w:rPr>
          <w:bCs/>
          <w:lang w:val="es-ES"/>
        </w:rPr>
        <w:t xml:space="preserve">. </w:t>
      </w:r>
      <w:r w:rsidR="00CA4C8A" w:rsidRPr="00B0074C">
        <w:rPr>
          <w:rFonts w:eastAsia="Times New Roman" w:cs="Arial"/>
          <w:lang w:val="es-ES" w:eastAsia="es-CO"/>
        </w:rPr>
        <w:t>Presento</w:t>
      </w:r>
      <w:r w:rsidRPr="00B0074C">
        <w:rPr>
          <w:rFonts w:eastAsia="Times New Roman" w:cs="Arial"/>
          <w:lang w:val="es-ES" w:eastAsia="es-CO"/>
        </w:rPr>
        <w:t xml:space="preserve"> la siguiente oferta. En caso de resultar favorecido y ser aceptada nuestra oferta, me comprometo a firmar el contrato correspondiente.</w:t>
      </w:r>
    </w:p>
    <w:p w14:paraId="4EA7AF36" w14:textId="77777777" w:rsidR="005D38B5" w:rsidRPr="00B0074C" w:rsidRDefault="005D38B5" w:rsidP="005D38B5">
      <w:pPr>
        <w:autoSpaceDE w:val="0"/>
        <w:autoSpaceDN w:val="0"/>
        <w:adjustRightInd w:val="0"/>
        <w:spacing w:after="0" w:line="240" w:lineRule="auto"/>
        <w:jc w:val="both"/>
        <w:rPr>
          <w:rFonts w:eastAsia="Times New Roman" w:cs="Arial"/>
          <w:lang w:val="es-ES" w:eastAsia="es-CO"/>
        </w:rPr>
      </w:pPr>
    </w:p>
    <w:p w14:paraId="11F97B05" w14:textId="77777777" w:rsidR="005D38B5" w:rsidRPr="00B0074C" w:rsidRDefault="005D38B5" w:rsidP="005D38B5">
      <w:pPr>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Declaro así mismo que:</w:t>
      </w:r>
    </w:p>
    <w:p w14:paraId="2AF11E79" w14:textId="77777777" w:rsidR="005D38B5" w:rsidRPr="00B0074C" w:rsidRDefault="005D38B5" w:rsidP="005D38B5">
      <w:pPr>
        <w:autoSpaceDE w:val="0"/>
        <w:autoSpaceDN w:val="0"/>
        <w:adjustRightInd w:val="0"/>
        <w:spacing w:after="0" w:line="240" w:lineRule="auto"/>
        <w:jc w:val="both"/>
        <w:rPr>
          <w:rFonts w:eastAsia="Times New Roman" w:cs="Arial"/>
          <w:lang w:val="es-ES" w:eastAsia="es-CO"/>
        </w:rPr>
      </w:pPr>
    </w:p>
    <w:p w14:paraId="7F2ACF83" w14:textId="77777777" w:rsidR="005D38B5" w:rsidRPr="00B0074C" w:rsidRDefault="005D38B5" w:rsidP="002936D9">
      <w:pPr>
        <w:widowControl w:val="0"/>
        <w:numPr>
          <w:ilvl w:val="0"/>
          <w:numId w:val="4"/>
        </w:numPr>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Tengo facultad legal para firmar y presentar la oferta.</w:t>
      </w:r>
    </w:p>
    <w:p w14:paraId="2867C057" w14:textId="77777777" w:rsidR="005D38B5" w:rsidRPr="00B0074C" w:rsidRDefault="005D38B5" w:rsidP="002936D9">
      <w:pPr>
        <w:widowControl w:val="0"/>
        <w:numPr>
          <w:ilvl w:val="0"/>
          <w:numId w:val="4"/>
        </w:numPr>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Esta oferta y el contrato que llegase a celebrarse sólo a mí me compromete, o a la sociedad que legalmente represento (en caso de persona jurídica).</w:t>
      </w:r>
    </w:p>
    <w:p w14:paraId="2F4A84E0" w14:textId="77777777" w:rsidR="005D38B5" w:rsidRPr="00B0074C" w:rsidRDefault="005D38B5" w:rsidP="002936D9">
      <w:pPr>
        <w:widowControl w:val="0"/>
        <w:numPr>
          <w:ilvl w:val="0"/>
          <w:numId w:val="4"/>
        </w:numPr>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 xml:space="preserve">Conozco y comprendo las obligaciones que se derivan del Acuerdo </w:t>
      </w:r>
      <w:r>
        <w:rPr>
          <w:rFonts w:eastAsia="Times New Roman" w:cs="Arial"/>
          <w:lang w:val="es-ES" w:eastAsia="es-CO"/>
        </w:rPr>
        <w:t>055</w:t>
      </w:r>
      <w:r w:rsidRPr="00B0074C">
        <w:rPr>
          <w:rFonts w:eastAsia="Times New Roman" w:cs="Arial"/>
          <w:lang w:val="es-ES" w:eastAsia="es-CO"/>
        </w:rPr>
        <w:t xml:space="preserve"> de </w:t>
      </w:r>
      <w:r>
        <w:rPr>
          <w:rFonts w:eastAsia="Times New Roman" w:cs="Arial"/>
          <w:lang w:val="es-ES" w:eastAsia="es-CO"/>
        </w:rPr>
        <w:t>2014</w:t>
      </w:r>
      <w:r w:rsidRPr="00B0074C">
        <w:rPr>
          <w:rFonts w:eastAsia="Times New Roman" w:cs="Arial"/>
          <w:lang w:val="es-ES" w:eastAsia="es-CO"/>
        </w:rPr>
        <w:t xml:space="preserve"> Reglamento de Contratación de </w:t>
      </w:r>
      <w:r w:rsidRPr="00B0074C">
        <w:rPr>
          <w:rFonts w:eastAsia="Times New Roman" w:cs="Arial"/>
          <w:color w:val="000000"/>
          <w:lang w:val="es-ES" w:eastAsia="es-CO"/>
        </w:rPr>
        <w:t>la</w:t>
      </w:r>
      <w:r w:rsidRPr="00B0074C">
        <w:rPr>
          <w:rFonts w:eastAsia="Times New Roman" w:cs="Arial"/>
          <w:b/>
          <w:lang w:val="es-ES" w:eastAsia="es-CO"/>
        </w:rPr>
        <w:t xml:space="preserve"> ESU</w:t>
      </w:r>
      <w:r w:rsidRPr="00B0074C">
        <w:rPr>
          <w:rFonts w:eastAsia="Times New Roman" w:cs="Arial"/>
          <w:lang w:val="es-ES" w:eastAsia="es-CO"/>
        </w:rPr>
        <w:t>.</w:t>
      </w:r>
    </w:p>
    <w:p w14:paraId="58D852DA" w14:textId="77777777" w:rsidR="005D38B5" w:rsidRPr="00B0074C" w:rsidRDefault="005D38B5" w:rsidP="002936D9">
      <w:pPr>
        <w:widowControl w:val="0"/>
        <w:numPr>
          <w:ilvl w:val="0"/>
          <w:numId w:val="4"/>
        </w:numPr>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Conozco la información general y específica y demás documentos de la contratación y acepto los requisitos en ellos contenidos.</w:t>
      </w:r>
    </w:p>
    <w:p w14:paraId="7DEF47FD" w14:textId="77777777" w:rsidR="005D38B5" w:rsidRPr="00B0074C" w:rsidRDefault="005D38B5" w:rsidP="002936D9">
      <w:pPr>
        <w:widowControl w:val="0"/>
        <w:numPr>
          <w:ilvl w:val="0"/>
          <w:numId w:val="4"/>
        </w:numPr>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Realizaré los trámites necesarios para el perfeccionamiento y ejecución del contrato en el plazo señalado en las condiciones de la Invitación.</w:t>
      </w:r>
    </w:p>
    <w:p w14:paraId="5FA9AA19" w14:textId="77777777" w:rsidR="005D38B5" w:rsidRPr="00B0074C" w:rsidRDefault="005D38B5" w:rsidP="002936D9">
      <w:pPr>
        <w:widowControl w:val="0"/>
        <w:numPr>
          <w:ilvl w:val="0"/>
          <w:numId w:val="4"/>
        </w:numPr>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Yo, o la sociedad que legalmente represento (en caso de persona jurídica) no se encuentra incursa en ninguna de las causales de inhabilidad e incompatibilidad señalada por la constitución política, por la ley 80 de 1993 y demás normas que rigen.</w:t>
      </w:r>
    </w:p>
    <w:p w14:paraId="0AEF5E39" w14:textId="77777777" w:rsidR="005D38B5" w:rsidRPr="00B0074C" w:rsidRDefault="005D38B5" w:rsidP="002936D9">
      <w:pPr>
        <w:widowControl w:val="0"/>
        <w:numPr>
          <w:ilvl w:val="0"/>
          <w:numId w:val="4"/>
        </w:numPr>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Los precios de la propuesta se mantendrán sin variación durante la vigencia de la Selección y el contrato.</w:t>
      </w:r>
    </w:p>
    <w:p w14:paraId="1BFE5BB8" w14:textId="77777777" w:rsidR="005D38B5" w:rsidRPr="00B0074C" w:rsidRDefault="005D38B5" w:rsidP="002936D9">
      <w:pPr>
        <w:widowControl w:val="0"/>
        <w:numPr>
          <w:ilvl w:val="0"/>
          <w:numId w:val="4"/>
        </w:numPr>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 xml:space="preserve">Autorizo expresamente a </w:t>
      </w:r>
      <w:r w:rsidRPr="00B0074C">
        <w:rPr>
          <w:rFonts w:eastAsia="Times New Roman" w:cs="Arial"/>
          <w:color w:val="000000"/>
          <w:lang w:val="es-ES" w:eastAsia="es-CO"/>
        </w:rPr>
        <w:t>la</w:t>
      </w:r>
      <w:r w:rsidRPr="00B0074C">
        <w:rPr>
          <w:rFonts w:eastAsia="Times New Roman" w:cs="Arial"/>
          <w:b/>
          <w:lang w:val="es-ES" w:eastAsia="es-CO"/>
        </w:rPr>
        <w:t xml:space="preserve"> ESU</w:t>
      </w:r>
      <w:r w:rsidRPr="00B0074C">
        <w:rPr>
          <w:rFonts w:eastAsia="Times New Roman" w:cs="Arial"/>
          <w:lang w:val="es-ES" w:eastAsia="es-CO"/>
        </w:rPr>
        <w:t xml:space="preserve"> para verificar toda la información incluida en la propuesta.</w:t>
      </w:r>
    </w:p>
    <w:p w14:paraId="08115F5D" w14:textId="77777777" w:rsidR="005D38B5" w:rsidRPr="00B0074C" w:rsidRDefault="005D38B5" w:rsidP="002936D9">
      <w:pPr>
        <w:widowControl w:val="0"/>
        <w:numPr>
          <w:ilvl w:val="0"/>
          <w:numId w:val="4"/>
        </w:numPr>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Ofrezco entregar las cantidades que figuran en el cuadro de precios y valor total de la oferta, así como el cumplimiento de los requerimientos técnicos.</w:t>
      </w:r>
    </w:p>
    <w:p w14:paraId="1D842B22" w14:textId="77777777" w:rsidR="005D38B5" w:rsidRPr="00B0074C" w:rsidRDefault="005D38B5" w:rsidP="002936D9">
      <w:pPr>
        <w:widowControl w:val="0"/>
        <w:numPr>
          <w:ilvl w:val="0"/>
          <w:numId w:val="4"/>
        </w:numPr>
        <w:overflowPunct w:val="0"/>
        <w:autoSpaceDE w:val="0"/>
        <w:autoSpaceDN w:val="0"/>
        <w:adjustRightInd w:val="0"/>
        <w:spacing w:after="0" w:line="240" w:lineRule="auto"/>
        <w:jc w:val="both"/>
        <w:textAlignment w:val="baseline"/>
        <w:rPr>
          <w:rFonts w:eastAsia="Times New Roman" w:cs="Arial"/>
          <w:lang w:val="es-ES" w:eastAsia="es-CO"/>
        </w:rPr>
      </w:pPr>
      <w:r w:rsidRPr="00B0074C">
        <w:rPr>
          <w:rFonts w:eastAsia="Times New Roman" w:cs="Arial"/>
          <w:lang w:val="es-ES" w:eastAsia="es-CO"/>
        </w:rPr>
        <w:t>Me comprometo a ejecutar el objeto del contrato iniciando</w:t>
      </w:r>
      <w:r>
        <w:rPr>
          <w:rFonts w:eastAsia="Times New Roman" w:cs="Arial"/>
          <w:lang w:val="es-ES" w:eastAsia="es-CO"/>
        </w:rPr>
        <w:t xml:space="preserve"> y finalizando</w:t>
      </w:r>
      <w:r w:rsidRPr="00B0074C">
        <w:rPr>
          <w:rFonts w:eastAsia="Times New Roman" w:cs="Arial"/>
          <w:lang w:val="es-ES" w:eastAsia="es-CO"/>
        </w:rPr>
        <w:t xml:space="preserve"> en la fecha </w:t>
      </w:r>
      <w:r w:rsidRPr="00B0074C">
        <w:rPr>
          <w:rFonts w:eastAsia="Times New Roman" w:cs="Arial"/>
          <w:lang w:val="es-ES" w:eastAsia="es-CO"/>
        </w:rPr>
        <w:lastRenderedPageBreak/>
        <w:t>establecida por la Empresa para la Seguridad Urbana - ESU.</w:t>
      </w:r>
    </w:p>
    <w:p w14:paraId="7277819A" w14:textId="77777777" w:rsidR="005D38B5" w:rsidRPr="00B0074C" w:rsidRDefault="005D38B5" w:rsidP="005D38B5">
      <w:pPr>
        <w:autoSpaceDE w:val="0"/>
        <w:autoSpaceDN w:val="0"/>
        <w:adjustRightInd w:val="0"/>
        <w:spacing w:after="0" w:line="240" w:lineRule="auto"/>
        <w:ind w:left="720"/>
        <w:jc w:val="both"/>
        <w:rPr>
          <w:rFonts w:eastAsia="Times New Roman" w:cs="Arial"/>
          <w:lang w:val="es-ES" w:eastAsia="es-CO"/>
        </w:rPr>
      </w:pPr>
    </w:p>
    <w:p w14:paraId="6DB3F15F" w14:textId="77777777" w:rsidR="005D38B5" w:rsidRPr="00B0074C" w:rsidRDefault="005D38B5" w:rsidP="005D38B5">
      <w:pPr>
        <w:autoSpaceDE w:val="0"/>
        <w:autoSpaceDN w:val="0"/>
        <w:adjustRightInd w:val="0"/>
        <w:spacing w:after="0" w:line="240" w:lineRule="auto"/>
        <w:ind w:left="720"/>
        <w:jc w:val="both"/>
        <w:rPr>
          <w:rFonts w:eastAsia="Times New Roman" w:cs="Arial"/>
          <w:lang w:val="es-ES" w:eastAsia="es-CO"/>
        </w:rPr>
      </w:pPr>
    </w:p>
    <w:p w14:paraId="2B3FB03D" w14:textId="77777777" w:rsidR="005D38B5" w:rsidRPr="00B0074C" w:rsidRDefault="005D38B5" w:rsidP="005D38B5">
      <w:pPr>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14:paraId="4558EF33" w14:textId="77777777" w:rsidR="005D38B5" w:rsidRPr="00B0074C" w:rsidRDefault="005D38B5" w:rsidP="005D38B5">
      <w:pPr>
        <w:autoSpaceDE w:val="0"/>
        <w:autoSpaceDN w:val="0"/>
        <w:adjustRightInd w:val="0"/>
        <w:spacing w:after="0" w:line="240" w:lineRule="auto"/>
        <w:ind w:left="720"/>
        <w:jc w:val="both"/>
        <w:rPr>
          <w:rFonts w:eastAsia="Times New Roman" w:cs="Arial"/>
          <w:lang w:val="es-ES" w:eastAsia="es-CO"/>
        </w:rPr>
      </w:pPr>
    </w:p>
    <w:p w14:paraId="7FDD4599" w14:textId="77777777" w:rsidR="005D38B5" w:rsidRPr="00B0074C" w:rsidRDefault="005D38B5" w:rsidP="005D38B5">
      <w:pPr>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Atentamente,</w:t>
      </w:r>
    </w:p>
    <w:p w14:paraId="66C4091F" w14:textId="77777777" w:rsidR="005D38B5" w:rsidRPr="00B0074C" w:rsidRDefault="005D38B5" w:rsidP="005D38B5">
      <w:pPr>
        <w:autoSpaceDE w:val="0"/>
        <w:autoSpaceDN w:val="0"/>
        <w:adjustRightInd w:val="0"/>
        <w:spacing w:after="0" w:line="240" w:lineRule="auto"/>
        <w:ind w:left="720"/>
        <w:jc w:val="both"/>
        <w:rPr>
          <w:rFonts w:eastAsia="Times New Roman" w:cs="Arial"/>
          <w:lang w:val="es-ES" w:eastAsia="es-CO"/>
        </w:rPr>
      </w:pPr>
    </w:p>
    <w:p w14:paraId="099EE4EC" w14:textId="77777777" w:rsidR="005D38B5" w:rsidRPr="00B0074C" w:rsidRDefault="005D38B5" w:rsidP="005D38B5">
      <w:pPr>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Nombre del Representante Legal____________________________</w:t>
      </w:r>
    </w:p>
    <w:p w14:paraId="2FC0F279" w14:textId="77777777" w:rsidR="005D38B5" w:rsidRPr="00B0074C" w:rsidRDefault="005D38B5" w:rsidP="005D38B5">
      <w:pPr>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 xml:space="preserve">C. C. No. _____________________ </w:t>
      </w:r>
      <w:r w:rsidR="00D85DA9" w:rsidRPr="00B0074C">
        <w:rPr>
          <w:rFonts w:eastAsia="Times New Roman" w:cs="Arial"/>
          <w:lang w:val="es-ES" w:eastAsia="es-CO"/>
        </w:rPr>
        <w:t>De</w:t>
      </w:r>
      <w:r w:rsidRPr="00B0074C">
        <w:rPr>
          <w:rFonts w:eastAsia="Times New Roman" w:cs="Arial"/>
          <w:lang w:val="es-ES" w:eastAsia="es-CO"/>
        </w:rPr>
        <w:t xml:space="preserve"> _______________</w:t>
      </w:r>
    </w:p>
    <w:p w14:paraId="1822E367" w14:textId="77777777" w:rsidR="005D38B5" w:rsidRPr="00B0074C" w:rsidRDefault="005D38B5" w:rsidP="005D38B5">
      <w:pPr>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Dirección de correo _______________________________________</w:t>
      </w:r>
    </w:p>
    <w:p w14:paraId="0D7A98EC" w14:textId="77777777" w:rsidR="005D38B5" w:rsidRPr="00B0074C" w:rsidRDefault="005D38B5" w:rsidP="005D38B5">
      <w:pPr>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Dirección electrónica _______________________________________</w:t>
      </w:r>
    </w:p>
    <w:p w14:paraId="3349598C" w14:textId="77777777" w:rsidR="005D38B5" w:rsidRPr="00B0074C" w:rsidRDefault="005D38B5" w:rsidP="005D38B5">
      <w:pPr>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Telefax _______________________________________</w:t>
      </w:r>
    </w:p>
    <w:p w14:paraId="1FFD1219" w14:textId="77777777" w:rsidR="005D38B5" w:rsidRPr="00B0074C" w:rsidRDefault="005D38B5" w:rsidP="005D38B5">
      <w:pPr>
        <w:autoSpaceDE w:val="0"/>
        <w:autoSpaceDN w:val="0"/>
        <w:adjustRightInd w:val="0"/>
        <w:spacing w:after="0" w:line="240" w:lineRule="auto"/>
        <w:jc w:val="both"/>
        <w:rPr>
          <w:rFonts w:eastAsia="Times New Roman" w:cs="Arial"/>
          <w:lang w:val="es-ES" w:eastAsia="es-CO"/>
        </w:rPr>
      </w:pPr>
      <w:r w:rsidRPr="00B0074C">
        <w:rPr>
          <w:rFonts w:eastAsia="Times New Roman" w:cs="Arial"/>
          <w:lang w:val="es-ES" w:eastAsia="es-CO"/>
        </w:rPr>
        <w:t>Ciudad _______________________________________</w:t>
      </w:r>
    </w:p>
    <w:p w14:paraId="4AAC1270" w14:textId="77777777" w:rsidR="005D38B5" w:rsidRPr="00B0074C" w:rsidRDefault="005D38B5" w:rsidP="005D38B5">
      <w:pPr>
        <w:autoSpaceDE w:val="0"/>
        <w:autoSpaceDN w:val="0"/>
        <w:adjustRightInd w:val="0"/>
        <w:spacing w:after="0" w:line="240" w:lineRule="auto"/>
        <w:ind w:left="720"/>
        <w:jc w:val="both"/>
        <w:rPr>
          <w:rFonts w:eastAsia="Times New Roman" w:cs="Arial"/>
          <w:lang w:val="es-ES" w:eastAsia="es-CO"/>
        </w:rPr>
      </w:pPr>
    </w:p>
    <w:p w14:paraId="464C25DC" w14:textId="77777777" w:rsidR="005D38B5" w:rsidRPr="00B0074C" w:rsidRDefault="005D38B5" w:rsidP="005D38B5">
      <w:pPr>
        <w:autoSpaceDE w:val="0"/>
        <w:autoSpaceDN w:val="0"/>
        <w:adjustRightInd w:val="0"/>
        <w:spacing w:after="0" w:line="240" w:lineRule="auto"/>
        <w:ind w:left="720"/>
        <w:jc w:val="both"/>
        <w:rPr>
          <w:rFonts w:eastAsia="Times New Roman" w:cs="Arial"/>
          <w:lang w:val="es-ES" w:eastAsia="es-CO"/>
        </w:rPr>
      </w:pPr>
    </w:p>
    <w:p w14:paraId="72553439" w14:textId="77777777" w:rsidR="005D38B5" w:rsidRPr="00B0074C" w:rsidRDefault="005D38B5" w:rsidP="005D38B5">
      <w:pPr>
        <w:autoSpaceDE w:val="0"/>
        <w:autoSpaceDN w:val="0"/>
        <w:adjustRightInd w:val="0"/>
        <w:spacing w:after="0" w:line="240" w:lineRule="auto"/>
        <w:ind w:left="720"/>
        <w:jc w:val="both"/>
        <w:rPr>
          <w:rFonts w:eastAsia="Times New Roman" w:cs="Arial"/>
          <w:b/>
          <w:bCs/>
          <w:lang w:eastAsia="es-CO"/>
        </w:rPr>
      </w:pPr>
    </w:p>
    <w:p w14:paraId="49C15D9A" w14:textId="77777777" w:rsidR="005D38B5" w:rsidRPr="00B0074C" w:rsidRDefault="005D38B5" w:rsidP="005D38B5">
      <w:pPr>
        <w:autoSpaceDE w:val="0"/>
        <w:autoSpaceDN w:val="0"/>
        <w:adjustRightInd w:val="0"/>
        <w:spacing w:after="0" w:line="240" w:lineRule="auto"/>
        <w:ind w:left="720"/>
        <w:jc w:val="both"/>
        <w:rPr>
          <w:rFonts w:eastAsia="Times New Roman" w:cs="Arial"/>
          <w:lang w:val="es-ES" w:eastAsia="es-CO"/>
        </w:rPr>
      </w:pPr>
      <w:r w:rsidRPr="00B0074C">
        <w:rPr>
          <w:rFonts w:eastAsia="Times New Roman" w:cs="Arial"/>
          <w:lang w:val="es-ES" w:eastAsia="es-CO"/>
        </w:rPr>
        <w:t>___________________________________________________</w:t>
      </w:r>
    </w:p>
    <w:p w14:paraId="1A30B031" w14:textId="77777777" w:rsidR="005D38B5" w:rsidRPr="00B0074C" w:rsidRDefault="005D38B5" w:rsidP="005D38B5">
      <w:pPr>
        <w:autoSpaceDE w:val="0"/>
        <w:autoSpaceDN w:val="0"/>
        <w:adjustRightInd w:val="0"/>
        <w:spacing w:after="0" w:line="240" w:lineRule="auto"/>
        <w:ind w:left="720"/>
        <w:jc w:val="both"/>
        <w:rPr>
          <w:rFonts w:eastAsia="Times New Roman" w:cs="Arial"/>
          <w:b/>
          <w:lang w:val="es-ES" w:eastAsia="es-CO"/>
        </w:rPr>
      </w:pPr>
      <w:r w:rsidRPr="00B0074C">
        <w:rPr>
          <w:rFonts w:eastAsia="Times New Roman" w:cs="Arial"/>
          <w:lang w:val="es-ES" w:eastAsia="es-CO"/>
        </w:rPr>
        <w:t>Firma del Representante Legal</w:t>
      </w:r>
    </w:p>
    <w:p w14:paraId="58E41A12" w14:textId="77777777" w:rsidR="005D38B5" w:rsidRPr="00B0074C" w:rsidRDefault="005D38B5" w:rsidP="005D38B5">
      <w:pPr>
        <w:keepNext/>
        <w:widowControl w:val="0"/>
        <w:overflowPunct w:val="0"/>
        <w:autoSpaceDE w:val="0"/>
        <w:autoSpaceDN w:val="0"/>
        <w:adjustRightInd w:val="0"/>
        <w:spacing w:after="0" w:line="240" w:lineRule="auto"/>
        <w:jc w:val="center"/>
        <w:textAlignment w:val="baseline"/>
        <w:outlineLvl w:val="0"/>
        <w:rPr>
          <w:rFonts w:eastAsia="Times New Roman" w:cs="Times New Roman"/>
          <w:kern w:val="32"/>
          <w:sz w:val="24"/>
          <w:szCs w:val="32"/>
          <w:lang w:val="es-ES" w:eastAsia="es-CO"/>
        </w:rPr>
      </w:pPr>
      <w:bookmarkStart w:id="219" w:name="_Toc308717774"/>
      <w:r w:rsidRPr="00B0074C">
        <w:rPr>
          <w:rFonts w:eastAsia="Times New Roman" w:cs="Arial"/>
          <w:b/>
          <w:bCs/>
          <w:kern w:val="32"/>
          <w:lang w:val="es-ES" w:eastAsia="es-CO"/>
        </w:rPr>
        <w:br w:type="page"/>
      </w:r>
      <w:bookmarkStart w:id="220" w:name="_Toc439083765"/>
      <w:bookmarkStart w:id="221" w:name="_Toc439084186"/>
      <w:bookmarkStart w:id="222" w:name="_Toc451852413"/>
      <w:r w:rsidRPr="00B0074C">
        <w:rPr>
          <w:rFonts w:eastAsia="Times New Roman" w:cs="Arial"/>
          <w:b/>
          <w:bCs/>
          <w:kern w:val="32"/>
          <w:lang w:val="es-ES" w:eastAsia="es-CO"/>
        </w:rPr>
        <w:lastRenderedPageBreak/>
        <w:t>ANEXO No. 2 –</w:t>
      </w:r>
      <w:bookmarkStart w:id="223" w:name="_Toc306891948"/>
      <w:bookmarkStart w:id="224" w:name="_Toc308717776"/>
      <w:bookmarkEnd w:id="219"/>
      <w:r w:rsidRPr="00B0074C">
        <w:rPr>
          <w:rFonts w:eastAsia="Times New Roman" w:cs="Arial"/>
          <w:b/>
          <w:bCs/>
          <w:kern w:val="32"/>
          <w:lang w:val="es-ES" w:eastAsia="es-CO"/>
        </w:rPr>
        <w:t xml:space="preserve"> </w:t>
      </w:r>
      <w:r w:rsidRPr="00B0074C">
        <w:rPr>
          <w:rFonts w:eastAsia="Times New Roman" w:cs="Arial"/>
          <w:b/>
          <w:kern w:val="32"/>
          <w:lang w:val="es-ES" w:eastAsia="es-CO"/>
        </w:rPr>
        <w:t>PROPUESTA ECONÓMICA</w:t>
      </w:r>
      <w:bookmarkEnd w:id="220"/>
      <w:bookmarkEnd w:id="221"/>
      <w:bookmarkEnd w:id="222"/>
      <w:bookmarkEnd w:id="223"/>
      <w:bookmarkEnd w:id="224"/>
    </w:p>
    <w:p w14:paraId="41C90F50" w14:textId="77777777" w:rsidR="005D38B5" w:rsidRPr="00B0074C" w:rsidRDefault="005D38B5" w:rsidP="005D38B5">
      <w:pPr>
        <w:autoSpaceDE w:val="0"/>
        <w:autoSpaceDN w:val="0"/>
        <w:adjustRightInd w:val="0"/>
        <w:spacing w:after="0" w:line="240" w:lineRule="auto"/>
        <w:jc w:val="center"/>
        <w:rPr>
          <w:rFonts w:eastAsia="Times New Roman" w:cs="Arial"/>
          <w:b/>
          <w:color w:val="FF0000"/>
          <w:lang w:val="es-ES" w:eastAsia="es-CO"/>
        </w:rPr>
      </w:pPr>
      <w:r w:rsidRPr="00B0074C">
        <w:rPr>
          <w:rFonts w:eastAsia="Times New Roman" w:cs="Arial"/>
          <w:b/>
          <w:color w:val="FF0000"/>
          <w:lang w:val="es-ES" w:eastAsia="es-CO"/>
        </w:rPr>
        <w:t xml:space="preserve">(Utilice papel membrete) </w:t>
      </w:r>
    </w:p>
    <w:p w14:paraId="595D43AE" w14:textId="77777777" w:rsidR="005D38B5" w:rsidRPr="00B0074C" w:rsidRDefault="005D38B5" w:rsidP="005D38B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jc w:val="both"/>
        <w:rPr>
          <w:rFonts w:eastAsia="Times New Roman" w:cs="Arial"/>
          <w:b/>
          <w:color w:val="000000"/>
          <w:sz w:val="24"/>
          <w:szCs w:val="24"/>
          <w:lang w:val="es-ES" w:eastAsia="es-ES"/>
        </w:rPr>
      </w:pPr>
    </w:p>
    <w:p w14:paraId="69FA5F52" w14:textId="77777777" w:rsidR="005D38B5" w:rsidRDefault="005D38B5" w:rsidP="005D38B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jc w:val="both"/>
        <w:rPr>
          <w:rFonts w:eastAsia="Times New Roman" w:cs="Arial"/>
          <w:color w:val="000000"/>
          <w:sz w:val="24"/>
          <w:szCs w:val="24"/>
          <w:lang w:val="es-ES" w:eastAsia="es-ES"/>
        </w:rPr>
      </w:pPr>
    </w:p>
    <w:tbl>
      <w:tblPr>
        <w:tblW w:w="10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0"/>
        <w:gridCol w:w="2960"/>
        <w:gridCol w:w="1200"/>
        <w:gridCol w:w="1220"/>
        <w:gridCol w:w="1600"/>
        <w:gridCol w:w="1800"/>
      </w:tblGrid>
      <w:tr w:rsidR="00CF1765" w:rsidRPr="00CF1765" w14:paraId="4DDB00D8" w14:textId="77777777" w:rsidTr="00CF1765">
        <w:trPr>
          <w:trHeight w:val="315"/>
          <w:tblHeader/>
        </w:trPr>
        <w:tc>
          <w:tcPr>
            <w:tcW w:w="1220" w:type="dxa"/>
            <w:shd w:val="clear" w:color="000000" w:fill="C0C0C0"/>
            <w:vAlign w:val="center"/>
            <w:hideMark/>
          </w:tcPr>
          <w:p w14:paraId="05F83B00" w14:textId="77777777" w:rsidR="00CF1765" w:rsidRPr="00CF1765" w:rsidRDefault="00CF1765" w:rsidP="00CF1765">
            <w:pPr>
              <w:spacing w:after="0" w:line="240" w:lineRule="auto"/>
              <w:jc w:val="center"/>
              <w:rPr>
                <w:rFonts w:asciiTheme="majorHAnsi" w:eastAsia="Times New Roman" w:hAnsiTheme="majorHAnsi" w:cs="Arial"/>
                <w:b/>
                <w:bCs/>
                <w:color w:val="000000"/>
                <w:sz w:val="20"/>
                <w:szCs w:val="20"/>
                <w:lang w:eastAsia="es-CO"/>
              </w:rPr>
            </w:pPr>
            <w:r w:rsidRPr="00CF1765">
              <w:rPr>
                <w:rFonts w:asciiTheme="majorHAnsi" w:eastAsia="Times New Roman" w:hAnsiTheme="majorHAnsi" w:cs="Arial"/>
                <w:b/>
                <w:bCs/>
                <w:color w:val="000000"/>
                <w:sz w:val="20"/>
                <w:szCs w:val="20"/>
                <w:lang w:eastAsia="es-CO"/>
              </w:rPr>
              <w:t>ITEM</w:t>
            </w:r>
          </w:p>
        </w:tc>
        <w:tc>
          <w:tcPr>
            <w:tcW w:w="2960" w:type="dxa"/>
            <w:shd w:val="clear" w:color="000000" w:fill="C0C0C0"/>
            <w:vAlign w:val="center"/>
            <w:hideMark/>
          </w:tcPr>
          <w:p w14:paraId="1EFC1DC2" w14:textId="77777777" w:rsidR="00CF1765" w:rsidRPr="00CF1765" w:rsidRDefault="00CF1765" w:rsidP="00CF1765">
            <w:pPr>
              <w:spacing w:after="0" w:line="240" w:lineRule="auto"/>
              <w:jc w:val="center"/>
              <w:rPr>
                <w:rFonts w:asciiTheme="majorHAnsi" w:eastAsia="Times New Roman" w:hAnsiTheme="majorHAnsi" w:cs="Arial"/>
                <w:b/>
                <w:bCs/>
                <w:color w:val="000000"/>
                <w:sz w:val="20"/>
                <w:szCs w:val="20"/>
                <w:lang w:eastAsia="es-CO"/>
              </w:rPr>
            </w:pPr>
            <w:r w:rsidRPr="00CF1765">
              <w:rPr>
                <w:rFonts w:asciiTheme="majorHAnsi" w:eastAsia="Times New Roman" w:hAnsiTheme="majorHAnsi" w:cs="Arial"/>
                <w:b/>
                <w:bCs/>
                <w:color w:val="000000"/>
                <w:sz w:val="20"/>
                <w:szCs w:val="20"/>
                <w:lang w:eastAsia="es-CO"/>
              </w:rPr>
              <w:t>DESCRIPCION</w:t>
            </w:r>
          </w:p>
        </w:tc>
        <w:tc>
          <w:tcPr>
            <w:tcW w:w="1200" w:type="dxa"/>
            <w:shd w:val="clear" w:color="000000" w:fill="C0C0C0"/>
            <w:vAlign w:val="center"/>
            <w:hideMark/>
          </w:tcPr>
          <w:p w14:paraId="490E5C24" w14:textId="77777777" w:rsidR="00CF1765" w:rsidRPr="00CF1765" w:rsidRDefault="00CF1765" w:rsidP="00CF1765">
            <w:pPr>
              <w:spacing w:after="0" w:line="240" w:lineRule="auto"/>
              <w:jc w:val="center"/>
              <w:rPr>
                <w:rFonts w:asciiTheme="majorHAnsi" w:eastAsia="Times New Roman" w:hAnsiTheme="majorHAnsi" w:cs="Arial"/>
                <w:b/>
                <w:bCs/>
                <w:color w:val="000000"/>
                <w:sz w:val="20"/>
                <w:szCs w:val="20"/>
                <w:lang w:eastAsia="es-CO"/>
              </w:rPr>
            </w:pPr>
            <w:r w:rsidRPr="00CF1765">
              <w:rPr>
                <w:rFonts w:asciiTheme="majorHAnsi" w:eastAsia="Times New Roman" w:hAnsiTheme="majorHAnsi" w:cs="Arial"/>
                <w:b/>
                <w:bCs/>
                <w:color w:val="000000"/>
                <w:sz w:val="20"/>
                <w:szCs w:val="20"/>
                <w:lang w:eastAsia="es-CO"/>
              </w:rPr>
              <w:t>UNID</w:t>
            </w:r>
          </w:p>
        </w:tc>
        <w:tc>
          <w:tcPr>
            <w:tcW w:w="1220" w:type="dxa"/>
            <w:shd w:val="clear" w:color="000000" w:fill="C0C0C0"/>
            <w:vAlign w:val="center"/>
            <w:hideMark/>
          </w:tcPr>
          <w:p w14:paraId="46F1A18D" w14:textId="77777777" w:rsidR="00CF1765" w:rsidRPr="00CF1765" w:rsidRDefault="00CF1765" w:rsidP="00CF1765">
            <w:pPr>
              <w:spacing w:after="0" w:line="240" w:lineRule="auto"/>
              <w:jc w:val="center"/>
              <w:rPr>
                <w:rFonts w:asciiTheme="majorHAnsi" w:eastAsia="Times New Roman" w:hAnsiTheme="majorHAnsi" w:cs="Arial"/>
                <w:b/>
                <w:bCs/>
                <w:color w:val="000000"/>
                <w:sz w:val="20"/>
                <w:szCs w:val="20"/>
                <w:lang w:eastAsia="es-CO"/>
              </w:rPr>
            </w:pPr>
            <w:r w:rsidRPr="00CF1765">
              <w:rPr>
                <w:rFonts w:asciiTheme="majorHAnsi" w:eastAsia="Times New Roman" w:hAnsiTheme="majorHAnsi" w:cs="Arial"/>
                <w:b/>
                <w:bCs/>
                <w:color w:val="000000"/>
                <w:sz w:val="20"/>
                <w:szCs w:val="20"/>
                <w:lang w:eastAsia="es-CO"/>
              </w:rPr>
              <w:t>CANT</w:t>
            </w:r>
          </w:p>
        </w:tc>
        <w:tc>
          <w:tcPr>
            <w:tcW w:w="1600" w:type="dxa"/>
            <w:shd w:val="clear" w:color="000000" w:fill="C0C0C0"/>
            <w:vAlign w:val="center"/>
            <w:hideMark/>
          </w:tcPr>
          <w:p w14:paraId="3ECF7B36" w14:textId="77777777" w:rsidR="00CF1765" w:rsidRPr="00CF1765" w:rsidRDefault="00CF1765" w:rsidP="00CF1765">
            <w:pPr>
              <w:spacing w:after="0" w:line="240" w:lineRule="auto"/>
              <w:jc w:val="center"/>
              <w:rPr>
                <w:rFonts w:asciiTheme="majorHAnsi" w:eastAsia="Times New Roman" w:hAnsiTheme="majorHAnsi" w:cs="Arial"/>
                <w:b/>
                <w:bCs/>
                <w:color w:val="000000"/>
                <w:sz w:val="20"/>
                <w:szCs w:val="20"/>
                <w:lang w:eastAsia="es-CO"/>
              </w:rPr>
            </w:pPr>
            <w:r w:rsidRPr="00CF1765">
              <w:rPr>
                <w:rFonts w:asciiTheme="majorHAnsi" w:eastAsia="Times New Roman" w:hAnsiTheme="majorHAnsi" w:cs="Arial"/>
                <w:b/>
                <w:bCs/>
                <w:color w:val="000000"/>
                <w:sz w:val="20"/>
                <w:szCs w:val="20"/>
                <w:lang w:eastAsia="es-CO"/>
              </w:rPr>
              <w:t xml:space="preserve"> Valor Mes </w:t>
            </w:r>
          </w:p>
        </w:tc>
        <w:tc>
          <w:tcPr>
            <w:tcW w:w="1800" w:type="dxa"/>
            <w:shd w:val="clear" w:color="000000" w:fill="C0C0C0"/>
            <w:vAlign w:val="center"/>
            <w:hideMark/>
          </w:tcPr>
          <w:p w14:paraId="38B68A0E" w14:textId="77777777" w:rsidR="00CF1765" w:rsidRPr="00CF1765" w:rsidRDefault="00CF1765" w:rsidP="00CF1765">
            <w:pPr>
              <w:spacing w:after="0" w:line="240" w:lineRule="auto"/>
              <w:jc w:val="center"/>
              <w:rPr>
                <w:rFonts w:asciiTheme="majorHAnsi" w:eastAsia="Times New Roman" w:hAnsiTheme="majorHAnsi" w:cs="Arial"/>
                <w:b/>
                <w:bCs/>
                <w:color w:val="000000"/>
                <w:sz w:val="20"/>
                <w:szCs w:val="20"/>
                <w:lang w:eastAsia="es-CO"/>
              </w:rPr>
            </w:pPr>
            <w:r w:rsidRPr="00CF1765">
              <w:rPr>
                <w:rFonts w:asciiTheme="majorHAnsi" w:eastAsia="Times New Roman" w:hAnsiTheme="majorHAnsi" w:cs="Arial"/>
                <w:b/>
                <w:bCs/>
                <w:color w:val="000000"/>
                <w:sz w:val="20"/>
                <w:szCs w:val="20"/>
                <w:lang w:eastAsia="es-CO"/>
              </w:rPr>
              <w:t xml:space="preserve"> Valor Parcial  </w:t>
            </w:r>
          </w:p>
        </w:tc>
      </w:tr>
      <w:tr w:rsidR="00CF1765" w:rsidRPr="00CF1765" w14:paraId="74171D81" w14:textId="77777777" w:rsidTr="00CF1765">
        <w:trPr>
          <w:trHeight w:val="420"/>
        </w:trPr>
        <w:tc>
          <w:tcPr>
            <w:tcW w:w="1220" w:type="dxa"/>
            <w:shd w:val="clear" w:color="auto" w:fill="auto"/>
            <w:vAlign w:val="center"/>
            <w:hideMark/>
          </w:tcPr>
          <w:p w14:paraId="65BC3C6D" w14:textId="77777777" w:rsidR="00CF1765" w:rsidRPr="00CF1765" w:rsidRDefault="00CF1765" w:rsidP="00CF1765">
            <w:pPr>
              <w:spacing w:after="0" w:line="240" w:lineRule="auto"/>
              <w:jc w:val="center"/>
              <w:rPr>
                <w:rFonts w:asciiTheme="majorHAnsi" w:eastAsia="Times New Roman" w:hAnsiTheme="majorHAnsi" w:cs="Arial"/>
                <w:color w:val="000000"/>
                <w:sz w:val="20"/>
                <w:szCs w:val="20"/>
                <w:lang w:eastAsia="es-CO"/>
              </w:rPr>
            </w:pPr>
            <w:r w:rsidRPr="00CF1765">
              <w:rPr>
                <w:rFonts w:asciiTheme="majorHAnsi" w:eastAsia="Times New Roman" w:hAnsiTheme="majorHAnsi" w:cs="Arial"/>
                <w:color w:val="000000"/>
                <w:sz w:val="20"/>
                <w:szCs w:val="20"/>
                <w:lang w:eastAsia="es-CO"/>
              </w:rPr>
              <w:t> </w:t>
            </w:r>
          </w:p>
        </w:tc>
        <w:tc>
          <w:tcPr>
            <w:tcW w:w="2960" w:type="dxa"/>
            <w:shd w:val="clear" w:color="auto" w:fill="auto"/>
            <w:vAlign w:val="center"/>
            <w:hideMark/>
          </w:tcPr>
          <w:p w14:paraId="01671943" w14:textId="77777777" w:rsidR="00CF1765" w:rsidRPr="00CF1765" w:rsidRDefault="00CF1765" w:rsidP="00CF1765">
            <w:pPr>
              <w:spacing w:after="0" w:line="240" w:lineRule="auto"/>
              <w:rPr>
                <w:rFonts w:asciiTheme="majorHAnsi" w:eastAsia="Times New Roman" w:hAnsiTheme="majorHAnsi" w:cs="Times New Roman"/>
                <w:b/>
                <w:bCs/>
                <w:sz w:val="20"/>
                <w:szCs w:val="20"/>
                <w:lang w:eastAsia="es-CO"/>
              </w:rPr>
            </w:pPr>
            <w:r w:rsidRPr="00CF1765">
              <w:rPr>
                <w:rFonts w:asciiTheme="majorHAnsi" w:eastAsia="Times New Roman" w:hAnsiTheme="majorHAnsi" w:cs="Times New Roman"/>
                <w:b/>
                <w:bCs/>
                <w:sz w:val="20"/>
                <w:szCs w:val="20"/>
                <w:lang w:eastAsia="es-CO"/>
              </w:rPr>
              <w:t>MANTENIMIENTO CORRECTIVO</w:t>
            </w:r>
          </w:p>
        </w:tc>
        <w:tc>
          <w:tcPr>
            <w:tcW w:w="1200" w:type="dxa"/>
            <w:shd w:val="clear" w:color="auto" w:fill="auto"/>
            <w:vAlign w:val="center"/>
            <w:hideMark/>
          </w:tcPr>
          <w:p w14:paraId="6B40D5E3" w14:textId="77777777" w:rsidR="00CF1765" w:rsidRPr="00CF1765" w:rsidRDefault="00CF1765" w:rsidP="00CF1765">
            <w:pPr>
              <w:spacing w:after="0" w:line="240" w:lineRule="auto"/>
              <w:jc w:val="center"/>
              <w:rPr>
                <w:rFonts w:asciiTheme="majorHAnsi" w:eastAsia="Times New Roman" w:hAnsiTheme="majorHAnsi" w:cs="Times New Roman"/>
                <w:b/>
                <w:bCs/>
                <w:sz w:val="20"/>
                <w:szCs w:val="20"/>
                <w:lang w:eastAsia="es-CO"/>
              </w:rPr>
            </w:pPr>
            <w:r w:rsidRPr="00CF1765">
              <w:rPr>
                <w:rFonts w:asciiTheme="majorHAnsi" w:eastAsia="Times New Roman" w:hAnsiTheme="majorHAnsi" w:cs="Times New Roman"/>
                <w:b/>
                <w:bCs/>
                <w:sz w:val="20"/>
                <w:szCs w:val="20"/>
                <w:lang w:eastAsia="es-CO"/>
              </w:rPr>
              <w:t> </w:t>
            </w:r>
          </w:p>
        </w:tc>
        <w:tc>
          <w:tcPr>
            <w:tcW w:w="1220" w:type="dxa"/>
            <w:shd w:val="clear" w:color="auto" w:fill="auto"/>
            <w:vAlign w:val="center"/>
            <w:hideMark/>
          </w:tcPr>
          <w:p w14:paraId="315A484C" w14:textId="77777777" w:rsidR="00CF1765" w:rsidRPr="00CF1765" w:rsidRDefault="00CF1765" w:rsidP="00CF1765">
            <w:pPr>
              <w:spacing w:after="0" w:line="240" w:lineRule="auto"/>
              <w:jc w:val="center"/>
              <w:rPr>
                <w:rFonts w:asciiTheme="majorHAnsi" w:eastAsia="Times New Roman" w:hAnsiTheme="majorHAnsi" w:cs="Times New Roman"/>
                <w:b/>
                <w:bCs/>
                <w:sz w:val="20"/>
                <w:szCs w:val="20"/>
                <w:lang w:eastAsia="es-CO"/>
              </w:rPr>
            </w:pPr>
            <w:r w:rsidRPr="00CF1765">
              <w:rPr>
                <w:rFonts w:asciiTheme="majorHAnsi" w:eastAsia="Times New Roman" w:hAnsiTheme="majorHAnsi" w:cs="Times New Roman"/>
                <w:b/>
                <w:bCs/>
                <w:sz w:val="20"/>
                <w:szCs w:val="20"/>
                <w:lang w:eastAsia="es-CO"/>
              </w:rPr>
              <w:t> </w:t>
            </w:r>
          </w:p>
        </w:tc>
        <w:tc>
          <w:tcPr>
            <w:tcW w:w="1600" w:type="dxa"/>
            <w:shd w:val="clear" w:color="auto" w:fill="auto"/>
            <w:vAlign w:val="center"/>
            <w:hideMark/>
          </w:tcPr>
          <w:p w14:paraId="6F94611A"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hideMark/>
          </w:tcPr>
          <w:p w14:paraId="2A5E05F4"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r>
      <w:tr w:rsidR="00CF1765" w:rsidRPr="00CF1765" w14:paraId="44015824" w14:textId="77777777" w:rsidTr="00CF1765">
        <w:trPr>
          <w:trHeight w:val="3780"/>
        </w:trPr>
        <w:tc>
          <w:tcPr>
            <w:tcW w:w="1220" w:type="dxa"/>
            <w:shd w:val="clear" w:color="auto" w:fill="auto"/>
            <w:vAlign w:val="center"/>
            <w:hideMark/>
          </w:tcPr>
          <w:p w14:paraId="35D3E316"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1</w:t>
            </w:r>
          </w:p>
        </w:tc>
        <w:tc>
          <w:tcPr>
            <w:tcW w:w="2960" w:type="dxa"/>
            <w:shd w:val="clear" w:color="auto" w:fill="auto"/>
            <w:vAlign w:val="center"/>
            <w:hideMark/>
          </w:tcPr>
          <w:p w14:paraId="1CBB9B56" w14:textId="61D4F2CF" w:rsidR="00CF1765" w:rsidRPr="00CF1765" w:rsidRDefault="00CF1765" w:rsidP="00CF1765">
            <w:pPr>
              <w:spacing w:after="0" w:line="240" w:lineRule="auto"/>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 xml:space="preserve">Mes de Mantenimiento Correctivo 7 X 13 (L-D y festivos)  de cámaras del sistema de videovigilancia de la ciudad de Medellín. </w:t>
            </w:r>
            <w:r w:rsidR="00C17C1E" w:rsidRPr="00CF1765">
              <w:rPr>
                <w:rFonts w:asciiTheme="majorHAnsi" w:eastAsia="Times New Roman" w:hAnsiTheme="majorHAnsi" w:cs="Times New Roman"/>
                <w:sz w:val="20"/>
                <w:szCs w:val="20"/>
                <w:lang w:eastAsia="es-CO"/>
              </w:rPr>
              <w:t>Incluye 1002</w:t>
            </w:r>
            <w:r w:rsidRPr="00CF1765">
              <w:rPr>
                <w:rFonts w:asciiTheme="majorHAnsi" w:eastAsia="Times New Roman" w:hAnsiTheme="majorHAnsi" w:cs="Times New Roman"/>
                <w:sz w:val="20"/>
                <w:szCs w:val="20"/>
                <w:lang w:eastAsia="es-CO"/>
              </w:rPr>
              <w:t xml:space="preserve"> cámaras de seguridad ciudadana.  Apoyo a Demos, conexiones y configuraciones en el sistema que se requieran para eventos de ciudad </w:t>
            </w:r>
            <w:r w:rsidR="00C17C1E" w:rsidRPr="00CF1765">
              <w:rPr>
                <w:rFonts w:asciiTheme="majorHAnsi" w:eastAsia="Times New Roman" w:hAnsiTheme="majorHAnsi" w:cs="Times New Roman"/>
                <w:sz w:val="20"/>
                <w:szCs w:val="20"/>
                <w:lang w:eastAsia="es-CO"/>
              </w:rPr>
              <w:t>(solo</w:t>
            </w:r>
            <w:r w:rsidRPr="00CF1765">
              <w:rPr>
                <w:rFonts w:asciiTheme="majorHAnsi" w:eastAsia="Times New Roman" w:hAnsiTheme="majorHAnsi" w:cs="Times New Roman"/>
                <w:sz w:val="20"/>
                <w:szCs w:val="20"/>
                <w:lang w:eastAsia="es-CO"/>
              </w:rPr>
              <w:t xml:space="preserve"> mano de obra). Reporte continuo </w:t>
            </w:r>
            <w:r w:rsidR="00C17C1E" w:rsidRPr="00CF1765">
              <w:rPr>
                <w:rFonts w:asciiTheme="majorHAnsi" w:eastAsia="Times New Roman" w:hAnsiTheme="majorHAnsi" w:cs="Times New Roman"/>
                <w:sz w:val="20"/>
                <w:szCs w:val="20"/>
                <w:lang w:eastAsia="es-CO"/>
              </w:rPr>
              <w:t>vía</w:t>
            </w:r>
            <w:r w:rsidRPr="00CF1765">
              <w:rPr>
                <w:rFonts w:asciiTheme="majorHAnsi" w:eastAsia="Times New Roman" w:hAnsiTheme="majorHAnsi" w:cs="Times New Roman"/>
                <w:sz w:val="20"/>
                <w:szCs w:val="20"/>
                <w:lang w:eastAsia="es-CO"/>
              </w:rPr>
              <w:t xml:space="preserve"> radio o </w:t>
            </w:r>
            <w:r w:rsidR="00C17C1E" w:rsidRPr="00CF1765">
              <w:rPr>
                <w:rFonts w:asciiTheme="majorHAnsi" w:eastAsia="Times New Roman" w:hAnsiTheme="majorHAnsi" w:cs="Times New Roman"/>
                <w:sz w:val="20"/>
                <w:szCs w:val="20"/>
                <w:lang w:eastAsia="es-CO"/>
              </w:rPr>
              <w:t>teléfono</w:t>
            </w:r>
            <w:r w:rsidRPr="00CF1765">
              <w:rPr>
                <w:rFonts w:asciiTheme="majorHAnsi" w:eastAsia="Times New Roman" w:hAnsiTheme="majorHAnsi" w:cs="Times New Roman"/>
                <w:sz w:val="20"/>
                <w:szCs w:val="20"/>
                <w:lang w:eastAsia="es-CO"/>
              </w:rPr>
              <w:t xml:space="preserve"> o correo de Atencion y cierre de casos hacia la mesa de ayuda (administrada durante las 24 horas por un tercero). Según documento de solicitud de oferta.</w:t>
            </w:r>
          </w:p>
        </w:tc>
        <w:tc>
          <w:tcPr>
            <w:tcW w:w="1200" w:type="dxa"/>
            <w:shd w:val="clear" w:color="auto" w:fill="auto"/>
            <w:vAlign w:val="center"/>
            <w:hideMark/>
          </w:tcPr>
          <w:p w14:paraId="6442EBA3"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MES</w:t>
            </w:r>
          </w:p>
        </w:tc>
        <w:tc>
          <w:tcPr>
            <w:tcW w:w="1220" w:type="dxa"/>
            <w:shd w:val="clear" w:color="auto" w:fill="auto"/>
            <w:vAlign w:val="center"/>
            <w:hideMark/>
          </w:tcPr>
          <w:p w14:paraId="7656AB4C"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10</w:t>
            </w:r>
          </w:p>
        </w:tc>
        <w:tc>
          <w:tcPr>
            <w:tcW w:w="1600" w:type="dxa"/>
            <w:shd w:val="clear" w:color="auto" w:fill="auto"/>
            <w:vAlign w:val="center"/>
            <w:hideMark/>
          </w:tcPr>
          <w:p w14:paraId="75F66FB4"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hideMark/>
          </w:tcPr>
          <w:p w14:paraId="0A283837" w14:textId="576C263C" w:rsidR="00CF1765" w:rsidRPr="00CF1765" w:rsidRDefault="00CF1765" w:rsidP="00CF1765">
            <w:pPr>
              <w:spacing w:after="0" w:line="240" w:lineRule="auto"/>
              <w:jc w:val="center"/>
              <w:rPr>
                <w:rFonts w:asciiTheme="majorHAnsi" w:eastAsia="Times New Roman" w:hAnsiTheme="majorHAnsi" w:cs="Arial"/>
                <w:sz w:val="20"/>
                <w:szCs w:val="20"/>
                <w:lang w:eastAsia="es-CO"/>
              </w:rPr>
            </w:pPr>
          </w:p>
        </w:tc>
      </w:tr>
      <w:tr w:rsidR="00CF1765" w:rsidRPr="00CF1765" w14:paraId="37BAE22F" w14:textId="77777777" w:rsidTr="00CF1765">
        <w:trPr>
          <w:trHeight w:val="5040"/>
        </w:trPr>
        <w:tc>
          <w:tcPr>
            <w:tcW w:w="1220" w:type="dxa"/>
            <w:shd w:val="clear" w:color="auto" w:fill="auto"/>
            <w:vAlign w:val="center"/>
            <w:hideMark/>
          </w:tcPr>
          <w:p w14:paraId="029F45D5"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2</w:t>
            </w:r>
          </w:p>
        </w:tc>
        <w:tc>
          <w:tcPr>
            <w:tcW w:w="2960" w:type="dxa"/>
            <w:shd w:val="clear" w:color="auto" w:fill="auto"/>
            <w:vAlign w:val="center"/>
            <w:hideMark/>
          </w:tcPr>
          <w:p w14:paraId="3346AD4F" w14:textId="219316E0" w:rsidR="00CF1765" w:rsidRPr="00CF1765" w:rsidRDefault="00CF1765" w:rsidP="00CF1765">
            <w:pPr>
              <w:spacing w:after="0" w:line="240" w:lineRule="auto"/>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Mes de Mantenimiento Correctivo 7 X 24  (L-D y festivos</w:t>
            </w:r>
            <w:proofErr w:type="gramStart"/>
            <w:r w:rsidRPr="00CF1765">
              <w:rPr>
                <w:rFonts w:asciiTheme="majorHAnsi" w:eastAsia="Times New Roman" w:hAnsiTheme="majorHAnsi" w:cs="Times New Roman"/>
                <w:sz w:val="20"/>
                <w:szCs w:val="20"/>
                <w:lang w:eastAsia="es-CO"/>
              </w:rPr>
              <w:t>)de</w:t>
            </w:r>
            <w:proofErr w:type="gramEnd"/>
            <w:r w:rsidRPr="00CF1765">
              <w:rPr>
                <w:rFonts w:asciiTheme="majorHAnsi" w:eastAsia="Times New Roman" w:hAnsiTheme="majorHAnsi" w:cs="Times New Roman"/>
                <w:sz w:val="20"/>
                <w:szCs w:val="20"/>
                <w:lang w:eastAsia="es-CO"/>
              </w:rPr>
              <w:t xml:space="preserve"> sistemas de Servidores de almacenamiento, sistema de almacenamiento externo y sistemas de almacenamiento  en cinta. De conformidad a los alcances y requerimientos de la solicitud de oferta. Apoyo a Demos, conexiones y configuraciones en el sistema especiales que se requieran para eventos de ciudad </w:t>
            </w:r>
            <w:r w:rsidR="00C17C1E" w:rsidRPr="00CF1765">
              <w:rPr>
                <w:rFonts w:asciiTheme="majorHAnsi" w:eastAsia="Times New Roman" w:hAnsiTheme="majorHAnsi" w:cs="Times New Roman"/>
                <w:sz w:val="20"/>
                <w:szCs w:val="20"/>
                <w:lang w:eastAsia="es-CO"/>
              </w:rPr>
              <w:t>(solo</w:t>
            </w:r>
            <w:r w:rsidRPr="00CF1765">
              <w:rPr>
                <w:rFonts w:asciiTheme="majorHAnsi" w:eastAsia="Times New Roman" w:hAnsiTheme="majorHAnsi" w:cs="Times New Roman"/>
                <w:sz w:val="20"/>
                <w:szCs w:val="20"/>
                <w:lang w:eastAsia="es-CO"/>
              </w:rPr>
              <w:t xml:space="preserve"> mano de obra). </w:t>
            </w:r>
            <w:r w:rsidR="00C17C1E" w:rsidRPr="00CF1765">
              <w:rPr>
                <w:rFonts w:asciiTheme="majorHAnsi" w:eastAsia="Times New Roman" w:hAnsiTheme="majorHAnsi" w:cs="Times New Roman"/>
                <w:sz w:val="20"/>
                <w:szCs w:val="20"/>
                <w:lang w:eastAsia="es-CO"/>
              </w:rPr>
              <w:t>Personal</w:t>
            </w:r>
            <w:r w:rsidRPr="00CF1765">
              <w:rPr>
                <w:rFonts w:asciiTheme="majorHAnsi" w:eastAsia="Times New Roman" w:hAnsiTheme="majorHAnsi" w:cs="Times New Roman"/>
                <w:sz w:val="20"/>
                <w:szCs w:val="20"/>
                <w:lang w:eastAsia="es-CO"/>
              </w:rPr>
              <w:t xml:space="preserve"> 24 horas de lunes a Domingo y festivos en central de </w:t>
            </w:r>
            <w:r w:rsidR="00C17C1E" w:rsidRPr="00CF1765">
              <w:rPr>
                <w:rFonts w:asciiTheme="majorHAnsi" w:eastAsia="Times New Roman" w:hAnsiTheme="majorHAnsi" w:cs="Times New Roman"/>
                <w:sz w:val="20"/>
                <w:szCs w:val="20"/>
                <w:lang w:eastAsia="es-CO"/>
              </w:rPr>
              <w:t>operaciones. Reporte</w:t>
            </w:r>
            <w:r w:rsidRPr="00CF1765">
              <w:rPr>
                <w:rFonts w:asciiTheme="majorHAnsi" w:eastAsia="Times New Roman" w:hAnsiTheme="majorHAnsi" w:cs="Times New Roman"/>
                <w:sz w:val="20"/>
                <w:szCs w:val="20"/>
                <w:lang w:eastAsia="es-CO"/>
              </w:rPr>
              <w:t xml:space="preserve"> continuo </w:t>
            </w:r>
            <w:r w:rsidR="00C17C1E" w:rsidRPr="00CF1765">
              <w:rPr>
                <w:rFonts w:asciiTheme="majorHAnsi" w:eastAsia="Times New Roman" w:hAnsiTheme="majorHAnsi" w:cs="Times New Roman"/>
                <w:sz w:val="20"/>
                <w:szCs w:val="20"/>
                <w:lang w:eastAsia="es-CO"/>
              </w:rPr>
              <w:t>vía</w:t>
            </w:r>
            <w:r w:rsidRPr="00CF1765">
              <w:rPr>
                <w:rFonts w:asciiTheme="majorHAnsi" w:eastAsia="Times New Roman" w:hAnsiTheme="majorHAnsi" w:cs="Times New Roman"/>
                <w:sz w:val="20"/>
                <w:szCs w:val="20"/>
                <w:lang w:eastAsia="es-CO"/>
              </w:rPr>
              <w:t xml:space="preserve"> radio o </w:t>
            </w:r>
            <w:r w:rsidR="00C17C1E" w:rsidRPr="00CF1765">
              <w:rPr>
                <w:rFonts w:asciiTheme="majorHAnsi" w:eastAsia="Times New Roman" w:hAnsiTheme="majorHAnsi" w:cs="Times New Roman"/>
                <w:sz w:val="20"/>
                <w:szCs w:val="20"/>
                <w:lang w:eastAsia="es-CO"/>
              </w:rPr>
              <w:t>teléfono</w:t>
            </w:r>
            <w:r w:rsidRPr="00CF1765">
              <w:rPr>
                <w:rFonts w:asciiTheme="majorHAnsi" w:eastAsia="Times New Roman" w:hAnsiTheme="majorHAnsi" w:cs="Times New Roman"/>
                <w:sz w:val="20"/>
                <w:szCs w:val="20"/>
                <w:lang w:eastAsia="es-CO"/>
              </w:rPr>
              <w:t xml:space="preserve"> o correo de Atencion y cierre de casos hacia la mesa de ayuda (administrada durante las 24 horas por un tercero). Según documento de solicitud de oferta.</w:t>
            </w:r>
          </w:p>
        </w:tc>
        <w:tc>
          <w:tcPr>
            <w:tcW w:w="1200" w:type="dxa"/>
            <w:shd w:val="clear" w:color="auto" w:fill="auto"/>
            <w:vAlign w:val="center"/>
            <w:hideMark/>
          </w:tcPr>
          <w:p w14:paraId="39737AA1"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MES</w:t>
            </w:r>
          </w:p>
        </w:tc>
        <w:tc>
          <w:tcPr>
            <w:tcW w:w="1220" w:type="dxa"/>
            <w:shd w:val="clear" w:color="auto" w:fill="auto"/>
            <w:vAlign w:val="center"/>
            <w:hideMark/>
          </w:tcPr>
          <w:p w14:paraId="1E34558C"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10</w:t>
            </w:r>
          </w:p>
        </w:tc>
        <w:tc>
          <w:tcPr>
            <w:tcW w:w="1600" w:type="dxa"/>
            <w:shd w:val="clear" w:color="auto" w:fill="auto"/>
            <w:vAlign w:val="center"/>
            <w:hideMark/>
          </w:tcPr>
          <w:p w14:paraId="58C29447"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hideMark/>
          </w:tcPr>
          <w:p w14:paraId="3BBF5F61" w14:textId="6B03C002" w:rsidR="00CF1765" w:rsidRPr="00CF1765" w:rsidRDefault="00CF1765" w:rsidP="00C17C1E">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xml:space="preserve"> </w:t>
            </w:r>
          </w:p>
        </w:tc>
      </w:tr>
      <w:tr w:rsidR="00CF1765" w:rsidRPr="00CF1765" w14:paraId="1816191F" w14:textId="77777777" w:rsidTr="00CF1765">
        <w:trPr>
          <w:trHeight w:val="5250"/>
        </w:trPr>
        <w:tc>
          <w:tcPr>
            <w:tcW w:w="1220" w:type="dxa"/>
            <w:shd w:val="clear" w:color="auto" w:fill="auto"/>
            <w:vAlign w:val="center"/>
            <w:hideMark/>
          </w:tcPr>
          <w:p w14:paraId="1783E5AA"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lastRenderedPageBreak/>
              <w:t>3</w:t>
            </w:r>
          </w:p>
        </w:tc>
        <w:tc>
          <w:tcPr>
            <w:tcW w:w="2960" w:type="dxa"/>
            <w:shd w:val="clear" w:color="auto" w:fill="auto"/>
            <w:vAlign w:val="center"/>
            <w:hideMark/>
          </w:tcPr>
          <w:p w14:paraId="3A0E7443" w14:textId="3DEBB8F1" w:rsidR="00CF1765" w:rsidRPr="00CF1765" w:rsidRDefault="00CF1765" w:rsidP="00CF1765">
            <w:pPr>
              <w:spacing w:after="0" w:line="240" w:lineRule="auto"/>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Mes de Mantenimiento Correctivo 7 X 24  (L-D y festivos</w:t>
            </w:r>
            <w:proofErr w:type="gramStart"/>
            <w:r w:rsidRPr="00CF1765">
              <w:rPr>
                <w:rFonts w:asciiTheme="majorHAnsi" w:eastAsia="Times New Roman" w:hAnsiTheme="majorHAnsi" w:cs="Times New Roman"/>
                <w:sz w:val="20"/>
                <w:szCs w:val="20"/>
                <w:lang w:eastAsia="es-CO"/>
              </w:rPr>
              <w:t>)de</w:t>
            </w:r>
            <w:proofErr w:type="gramEnd"/>
            <w:r w:rsidRPr="00CF1765">
              <w:rPr>
                <w:rFonts w:asciiTheme="majorHAnsi" w:eastAsia="Times New Roman" w:hAnsiTheme="majorHAnsi" w:cs="Times New Roman"/>
                <w:sz w:val="20"/>
                <w:szCs w:val="20"/>
                <w:lang w:eastAsia="es-CO"/>
              </w:rPr>
              <w:t xml:space="preserve"> sistemas de visualización Video Wall Barco, sistema de gestión </w:t>
            </w:r>
            <w:proofErr w:type="spellStart"/>
            <w:r w:rsidRPr="00CF1765">
              <w:rPr>
                <w:rFonts w:asciiTheme="majorHAnsi" w:eastAsia="Times New Roman" w:hAnsiTheme="majorHAnsi" w:cs="Times New Roman"/>
                <w:sz w:val="20"/>
                <w:szCs w:val="20"/>
                <w:lang w:eastAsia="es-CO"/>
              </w:rPr>
              <w:t>Omnicast</w:t>
            </w:r>
            <w:proofErr w:type="spellEnd"/>
            <w:r w:rsidRPr="00CF1765">
              <w:rPr>
                <w:rFonts w:asciiTheme="majorHAnsi" w:eastAsia="Times New Roman" w:hAnsiTheme="majorHAnsi" w:cs="Times New Roman"/>
                <w:sz w:val="20"/>
                <w:szCs w:val="20"/>
                <w:lang w:eastAsia="es-CO"/>
              </w:rPr>
              <w:t xml:space="preserve"> 4.7 y/o Security Center, Servidores de administración, cableado estructurado, equipos </w:t>
            </w:r>
            <w:proofErr w:type="spellStart"/>
            <w:r w:rsidRPr="00CF1765">
              <w:rPr>
                <w:rFonts w:asciiTheme="majorHAnsi" w:eastAsia="Times New Roman" w:hAnsiTheme="majorHAnsi" w:cs="Times New Roman"/>
                <w:sz w:val="20"/>
                <w:szCs w:val="20"/>
                <w:lang w:eastAsia="es-CO"/>
              </w:rPr>
              <w:t>networking</w:t>
            </w:r>
            <w:proofErr w:type="spellEnd"/>
            <w:r w:rsidRPr="00CF1765">
              <w:rPr>
                <w:rFonts w:asciiTheme="majorHAnsi" w:eastAsia="Times New Roman" w:hAnsiTheme="majorHAnsi" w:cs="Times New Roman"/>
                <w:sz w:val="20"/>
                <w:szCs w:val="20"/>
                <w:lang w:eastAsia="es-CO"/>
              </w:rPr>
              <w:t xml:space="preserve">.  De conformidad a los alcances y requerimientos de la solicitud de oferta. Apoyo a Demos, conexiones y configuraciones en el sistema especiales que se requieran para eventos de ciudad </w:t>
            </w:r>
            <w:proofErr w:type="gramStart"/>
            <w:r w:rsidRPr="00CF1765">
              <w:rPr>
                <w:rFonts w:asciiTheme="majorHAnsi" w:eastAsia="Times New Roman" w:hAnsiTheme="majorHAnsi" w:cs="Times New Roman"/>
                <w:sz w:val="20"/>
                <w:szCs w:val="20"/>
                <w:lang w:eastAsia="es-CO"/>
              </w:rPr>
              <w:t>( solo</w:t>
            </w:r>
            <w:proofErr w:type="gramEnd"/>
            <w:r w:rsidRPr="00CF1765">
              <w:rPr>
                <w:rFonts w:asciiTheme="majorHAnsi" w:eastAsia="Times New Roman" w:hAnsiTheme="majorHAnsi" w:cs="Times New Roman"/>
                <w:sz w:val="20"/>
                <w:szCs w:val="20"/>
                <w:lang w:eastAsia="es-CO"/>
              </w:rPr>
              <w:t xml:space="preserve"> mano de obra). </w:t>
            </w:r>
            <w:r w:rsidR="00C17C1E" w:rsidRPr="00CF1765">
              <w:rPr>
                <w:rFonts w:asciiTheme="majorHAnsi" w:eastAsia="Times New Roman" w:hAnsiTheme="majorHAnsi" w:cs="Times New Roman"/>
                <w:sz w:val="20"/>
                <w:szCs w:val="20"/>
                <w:lang w:eastAsia="es-CO"/>
              </w:rPr>
              <w:t>Personal</w:t>
            </w:r>
            <w:r w:rsidRPr="00CF1765">
              <w:rPr>
                <w:rFonts w:asciiTheme="majorHAnsi" w:eastAsia="Times New Roman" w:hAnsiTheme="majorHAnsi" w:cs="Times New Roman"/>
                <w:sz w:val="20"/>
                <w:szCs w:val="20"/>
                <w:lang w:eastAsia="es-CO"/>
              </w:rPr>
              <w:t xml:space="preserve"> 24 horas de lunes a Domingo y festivos en central de operaciones.</w:t>
            </w:r>
            <w:r w:rsidR="00C17C1E">
              <w:rPr>
                <w:rFonts w:asciiTheme="majorHAnsi" w:eastAsia="Times New Roman" w:hAnsiTheme="majorHAnsi" w:cs="Times New Roman"/>
                <w:sz w:val="20"/>
                <w:szCs w:val="20"/>
                <w:lang w:eastAsia="es-CO"/>
              </w:rPr>
              <w:t xml:space="preserve"> </w:t>
            </w:r>
            <w:r w:rsidRPr="00CF1765">
              <w:rPr>
                <w:rFonts w:asciiTheme="majorHAnsi" w:eastAsia="Times New Roman" w:hAnsiTheme="majorHAnsi" w:cs="Times New Roman"/>
                <w:sz w:val="20"/>
                <w:szCs w:val="20"/>
                <w:lang w:eastAsia="es-CO"/>
              </w:rPr>
              <w:t xml:space="preserve">Reporte continuo </w:t>
            </w:r>
            <w:r w:rsidR="00C17C1E" w:rsidRPr="00CF1765">
              <w:rPr>
                <w:rFonts w:asciiTheme="majorHAnsi" w:eastAsia="Times New Roman" w:hAnsiTheme="majorHAnsi" w:cs="Times New Roman"/>
                <w:sz w:val="20"/>
                <w:szCs w:val="20"/>
                <w:lang w:eastAsia="es-CO"/>
              </w:rPr>
              <w:t>vía</w:t>
            </w:r>
            <w:r w:rsidRPr="00CF1765">
              <w:rPr>
                <w:rFonts w:asciiTheme="majorHAnsi" w:eastAsia="Times New Roman" w:hAnsiTheme="majorHAnsi" w:cs="Times New Roman"/>
                <w:sz w:val="20"/>
                <w:szCs w:val="20"/>
                <w:lang w:eastAsia="es-CO"/>
              </w:rPr>
              <w:t xml:space="preserve"> radio o </w:t>
            </w:r>
            <w:r w:rsidR="00C17C1E" w:rsidRPr="00CF1765">
              <w:rPr>
                <w:rFonts w:asciiTheme="majorHAnsi" w:eastAsia="Times New Roman" w:hAnsiTheme="majorHAnsi" w:cs="Times New Roman"/>
                <w:sz w:val="20"/>
                <w:szCs w:val="20"/>
                <w:lang w:eastAsia="es-CO"/>
              </w:rPr>
              <w:t>teléfono</w:t>
            </w:r>
            <w:r w:rsidRPr="00CF1765">
              <w:rPr>
                <w:rFonts w:asciiTheme="majorHAnsi" w:eastAsia="Times New Roman" w:hAnsiTheme="majorHAnsi" w:cs="Times New Roman"/>
                <w:sz w:val="20"/>
                <w:szCs w:val="20"/>
                <w:lang w:eastAsia="es-CO"/>
              </w:rPr>
              <w:t xml:space="preserve"> o correo de Atencion y cierre de casos hacia la mesa de ayuda (administrada durante las 24 horas por un tercero). Según documento de solicitud de oferta.</w:t>
            </w:r>
          </w:p>
        </w:tc>
        <w:tc>
          <w:tcPr>
            <w:tcW w:w="1200" w:type="dxa"/>
            <w:shd w:val="clear" w:color="auto" w:fill="auto"/>
            <w:vAlign w:val="center"/>
            <w:hideMark/>
          </w:tcPr>
          <w:p w14:paraId="578F0F72"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MES</w:t>
            </w:r>
          </w:p>
        </w:tc>
        <w:tc>
          <w:tcPr>
            <w:tcW w:w="1220" w:type="dxa"/>
            <w:shd w:val="clear" w:color="auto" w:fill="auto"/>
            <w:vAlign w:val="center"/>
            <w:hideMark/>
          </w:tcPr>
          <w:p w14:paraId="265071D7"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10</w:t>
            </w:r>
          </w:p>
        </w:tc>
        <w:tc>
          <w:tcPr>
            <w:tcW w:w="1600" w:type="dxa"/>
            <w:shd w:val="clear" w:color="auto" w:fill="auto"/>
            <w:vAlign w:val="center"/>
            <w:hideMark/>
          </w:tcPr>
          <w:p w14:paraId="772C0E62"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hideMark/>
          </w:tcPr>
          <w:p w14:paraId="7030B82A" w14:textId="09EA025E" w:rsidR="00CF1765" w:rsidRPr="00CF1765" w:rsidRDefault="00CF1765" w:rsidP="00CF1765">
            <w:pPr>
              <w:spacing w:after="0" w:line="240" w:lineRule="auto"/>
              <w:jc w:val="center"/>
              <w:rPr>
                <w:rFonts w:asciiTheme="majorHAnsi" w:eastAsia="Times New Roman" w:hAnsiTheme="majorHAnsi" w:cs="Arial"/>
                <w:sz w:val="20"/>
                <w:szCs w:val="20"/>
                <w:lang w:eastAsia="es-CO"/>
              </w:rPr>
            </w:pPr>
          </w:p>
        </w:tc>
      </w:tr>
      <w:tr w:rsidR="00CF1765" w:rsidRPr="00CF1765" w14:paraId="4E5408DA" w14:textId="77777777" w:rsidTr="00CF1765">
        <w:trPr>
          <w:trHeight w:val="2730"/>
        </w:trPr>
        <w:tc>
          <w:tcPr>
            <w:tcW w:w="1220" w:type="dxa"/>
            <w:shd w:val="clear" w:color="auto" w:fill="auto"/>
            <w:vAlign w:val="center"/>
            <w:hideMark/>
          </w:tcPr>
          <w:p w14:paraId="22CE8977"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4</w:t>
            </w:r>
          </w:p>
        </w:tc>
        <w:tc>
          <w:tcPr>
            <w:tcW w:w="2960" w:type="dxa"/>
            <w:shd w:val="clear" w:color="auto" w:fill="auto"/>
            <w:vAlign w:val="center"/>
            <w:hideMark/>
          </w:tcPr>
          <w:p w14:paraId="687C4D7B" w14:textId="098F67BA" w:rsidR="00CF1765" w:rsidRPr="00CF1765" w:rsidRDefault="00CF1765" w:rsidP="00CF1765">
            <w:pPr>
              <w:spacing w:after="0" w:line="240" w:lineRule="auto"/>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 xml:space="preserve">Mes de mantenimiento Correctivo 7 X 24  (L-D y festivos) de cámaras internas  del Estadio Atanasio Girardot de conformidad a los alcances y requerimientos de la solicitud de oferta. Reporte continuo </w:t>
            </w:r>
            <w:r w:rsidR="00C17C1E" w:rsidRPr="00CF1765">
              <w:rPr>
                <w:rFonts w:asciiTheme="majorHAnsi" w:eastAsia="Times New Roman" w:hAnsiTheme="majorHAnsi" w:cs="Times New Roman"/>
                <w:sz w:val="20"/>
                <w:szCs w:val="20"/>
                <w:lang w:eastAsia="es-CO"/>
              </w:rPr>
              <w:t>vía</w:t>
            </w:r>
            <w:r w:rsidRPr="00CF1765">
              <w:rPr>
                <w:rFonts w:asciiTheme="majorHAnsi" w:eastAsia="Times New Roman" w:hAnsiTheme="majorHAnsi" w:cs="Times New Roman"/>
                <w:sz w:val="20"/>
                <w:szCs w:val="20"/>
                <w:lang w:eastAsia="es-CO"/>
              </w:rPr>
              <w:t xml:space="preserve"> radio o </w:t>
            </w:r>
            <w:r w:rsidR="00C17C1E" w:rsidRPr="00CF1765">
              <w:rPr>
                <w:rFonts w:asciiTheme="majorHAnsi" w:eastAsia="Times New Roman" w:hAnsiTheme="majorHAnsi" w:cs="Times New Roman"/>
                <w:sz w:val="20"/>
                <w:szCs w:val="20"/>
                <w:lang w:eastAsia="es-CO"/>
              </w:rPr>
              <w:t>teléfono</w:t>
            </w:r>
            <w:r w:rsidRPr="00CF1765">
              <w:rPr>
                <w:rFonts w:asciiTheme="majorHAnsi" w:eastAsia="Times New Roman" w:hAnsiTheme="majorHAnsi" w:cs="Times New Roman"/>
                <w:sz w:val="20"/>
                <w:szCs w:val="20"/>
                <w:lang w:eastAsia="es-CO"/>
              </w:rPr>
              <w:t xml:space="preserve"> o correo de Atencion y cierre de casos hacia la mesa de ayuda (administrada durante las 24 horas por un tercero). Según documento de solicitud de oferta.</w:t>
            </w:r>
          </w:p>
        </w:tc>
        <w:tc>
          <w:tcPr>
            <w:tcW w:w="1200" w:type="dxa"/>
            <w:shd w:val="clear" w:color="auto" w:fill="auto"/>
            <w:vAlign w:val="center"/>
            <w:hideMark/>
          </w:tcPr>
          <w:p w14:paraId="03B54AD1"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MES</w:t>
            </w:r>
          </w:p>
        </w:tc>
        <w:tc>
          <w:tcPr>
            <w:tcW w:w="1220" w:type="dxa"/>
            <w:shd w:val="clear" w:color="auto" w:fill="auto"/>
            <w:vAlign w:val="center"/>
            <w:hideMark/>
          </w:tcPr>
          <w:p w14:paraId="5D03F350"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10</w:t>
            </w:r>
          </w:p>
        </w:tc>
        <w:tc>
          <w:tcPr>
            <w:tcW w:w="1600" w:type="dxa"/>
            <w:shd w:val="clear" w:color="auto" w:fill="auto"/>
            <w:vAlign w:val="center"/>
            <w:hideMark/>
          </w:tcPr>
          <w:p w14:paraId="7B9A3786"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hideMark/>
          </w:tcPr>
          <w:p w14:paraId="66510C5C" w14:textId="71698A84" w:rsidR="00CF1765" w:rsidRPr="00CF1765" w:rsidRDefault="00CF1765" w:rsidP="00CF1765">
            <w:pPr>
              <w:spacing w:after="0" w:line="240" w:lineRule="auto"/>
              <w:jc w:val="center"/>
              <w:rPr>
                <w:rFonts w:asciiTheme="majorHAnsi" w:eastAsia="Times New Roman" w:hAnsiTheme="majorHAnsi" w:cs="Arial"/>
                <w:sz w:val="20"/>
                <w:szCs w:val="20"/>
                <w:lang w:eastAsia="es-CO"/>
              </w:rPr>
            </w:pPr>
          </w:p>
        </w:tc>
      </w:tr>
      <w:tr w:rsidR="00CF1765" w:rsidRPr="00CF1765" w14:paraId="16F04C87" w14:textId="77777777" w:rsidTr="00CF1765">
        <w:trPr>
          <w:trHeight w:val="2730"/>
        </w:trPr>
        <w:tc>
          <w:tcPr>
            <w:tcW w:w="1220" w:type="dxa"/>
            <w:shd w:val="clear" w:color="auto" w:fill="auto"/>
            <w:vAlign w:val="center"/>
            <w:hideMark/>
          </w:tcPr>
          <w:p w14:paraId="08E46E76"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lastRenderedPageBreak/>
              <w:t>5</w:t>
            </w:r>
          </w:p>
        </w:tc>
        <w:tc>
          <w:tcPr>
            <w:tcW w:w="2960" w:type="dxa"/>
            <w:shd w:val="clear" w:color="auto" w:fill="auto"/>
            <w:vAlign w:val="center"/>
            <w:hideMark/>
          </w:tcPr>
          <w:p w14:paraId="3E6E617C" w14:textId="5DB5FBFD" w:rsidR="00CF1765" w:rsidRPr="00CF1765" w:rsidRDefault="00CF1765" w:rsidP="00CF1765">
            <w:pPr>
              <w:spacing w:after="0" w:line="240" w:lineRule="auto"/>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 xml:space="preserve">Mes de mantenimiento Correctivo 7 X 13 (L-D y festivos) de 2 Centros de monitoreo remoto de conformidad a los alcances y requerimientos de la solicitud de oferta. Reporte continuo </w:t>
            </w:r>
            <w:r w:rsidR="00C17C1E" w:rsidRPr="00CF1765">
              <w:rPr>
                <w:rFonts w:asciiTheme="majorHAnsi" w:eastAsia="Times New Roman" w:hAnsiTheme="majorHAnsi" w:cs="Times New Roman"/>
                <w:sz w:val="20"/>
                <w:szCs w:val="20"/>
                <w:lang w:eastAsia="es-CO"/>
              </w:rPr>
              <w:t>vía</w:t>
            </w:r>
            <w:r w:rsidRPr="00CF1765">
              <w:rPr>
                <w:rFonts w:asciiTheme="majorHAnsi" w:eastAsia="Times New Roman" w:hAnsiTheme="majorHAnsi" w:cs="Times New Roman"/>
                <w:sz w:val="20"/>
                <w:szCs w:val="20"/>
                <w:lang w:eastAsia="es-CO"/>
              </w:rPr>
              <w:t xml:space="preserve"> radio o </w:t>
            </w:r>
            <w:r w:rsidR="00C17C1E" w:rsidRPr="00CF1765">
              <w:rPr>
                <w:rFonts w:asciiTheme="majorHAnsi" w:eastAsia="Times New Roman" w:hAnsiTheme="majorHAnsi" w:cs="Times New Roman"/>
                <w:sz w:val="20"/>
                <w:szCs w:val="20"/>
                <w:lang w:eastAsia="es-CO"/>
              </w:rPr>
              <w:t>teléfono</w:t>
            </w:r>
            <w:r w:rsidRPr="00CF1765">
              <w:rPr>
                <w:rFonts w:asciiTheme="majorHAnsi" w:eastAsia="Times New Roman" w:hAnsiTheme="majorHAnsi" w:cs="Times New Roman"/>
                <w:sz w:val="20"/>
                <w:szCs w:val="20"/>
                <w:lang w:eastAsia="es-CO"/>
              </w:rPr>
              <w:t xml:space="preserve"> o correo de Atencion y cierre de casos hacia la mesa de ayuda (administrada durante las 24 horas por un tercero). Según documento de solicitud de oferta.</w:t>
            </w:r>
          </w:p>
        </w:tc>
        <w:tc>
          <w:tcPr>
            <w:tcW w:w="1200" w:type="dxa"/>
            <w:shd w:val="clear" w:color="auto" w:fill="auto"/>
            <w:vAlign w:val="center"/>
            <w:hideMark/>
          </w:tcPr>
          <w:p w14:paraId="2B9EA9DD"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MES</w:t>
            </w:r>
          </w:p>
        </w:tc>
        <w:tc>
          <w:tcPr>
            <w:tcW w:w="1220" w:type="dxa"/>
            <w:shd w:val="clear" w:color="auto" w:fill="auto"/>
            <w:vAlign w:val="center"/>
            <w:hideMark/>
          </w:tcPr>
          <w:p w14:paraId="00E758A2"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10</w:t>
            </w:r>
          </w:p>
        </w:tc>
        <w:tc>
          <w:tcPr>
            <w:tcW w:w="1600" w:type="dxa"/>
            <w:shd w:val="clear" w:color="auto" w:fill="auto"/>
            <w:vAlign w:val="center"/>
            <w:hideMark/>
          </w:tcPr>
          <w:p w14:paraId="463FEE0E"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hideMark/>
          </w:tcPr>
          <w:p w14:paraId="1D9C7990" w14:textId="78F3D6E5" w:rsidR="00CF1765" w:rsidRPr="00CF1765" w:rsidRDefault="00CF1765" w:rsidP="00CF1765">
            <w:pPr>
              <w:spacing w:after="0" w:line="240" w:lineRule="auto"/>
              <w:jc w:val="center"/>
              <w:rPr>
                <w:rFonts w:asciiTheme="majorHAnsi" w:eastAsia="Times New Roman" w:hAnsiTheme="majorHAnsi" w:cs="Arial"/>
                <w:sz w:val="20"/>
                <w:szCs w:val="20"/>
                <w:lang w:eastAsia="es-CO"/>
              </w:rPr>
            </w:pPr>
          </w:p>
        </w:tc>
      </w:tr>
      <w:tr w:rsidR="00CF1765" w:rsidRPr="00CF1765" w14:paraId="36DBFA3C" w14:textId="77777777" w:rsidTr="00CF1765">
        <w:trPr>
          <w:trHeight w:val="2940"/>
        </w:trPr>
        <w:tc>
          <w:tcPr>
            <w:tcW w:w="1220" w:type="dxa"/>
            <w:shd w:val="clear" w:color="auto" w:fill="auto"/>
            <w:vAlign w:val="center"/>
            <w:hideMark/>
          </w:tcPr>
          <w:p w14:paraId="1BB487E6"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6</w:t>
            </w:r>
          </w:p>
        </w:tc>
        <w:tc>
          <w:tcPr>
            <w:tcW w:w="2960" w:type="dxa"/>
            <w:shd w:val="clear" w:color="auto" w:fill="auto"/>
            <w:vAlign w:val="center"/>
            <w:hideMark/>
          </w:tcPr>
          <w:p w14:paraId="77CE4683" w14:textId="2FA2DB79" w:rsidR="00CF1765" w:rsidRPr="00CF1765" w:rsidRDefault="00CF1765" w:rsidP="00CF1765">
            <w:pPr>
              <w:spacing w:after="0" w:line="240" w:lineRule="auto"/>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 xml:space="preserve">Mes de mantenimiento correctivo 7 X13   (L-D y festivos) de plataforma inalámbrica, incluye equipos de radioenlace y 9 estaciones base, de conformidad a los alcances y requerimientos de la solicitud de oferta. Reporte continuo </w:t>
            </w:r>
            <w:r w:rsidR="00C17C1E" w:rsidRPr="00CF1765">
              <w:rPr>
                <w:rFonts w:asciiTheme="majorHAnsi" w:eastAsia="Times New Roman" w:hAnsiTheme="majorHAnsi" w:cs="Times New Roman"/>
                <w:sz w:val="20"/>
                <w:szCs w:val="20"/>
                <w:lang w:eastAsia="es-CO"/>
              </w:rPr>
              <w:t>vía</w:t>
            </w:r>
            <w:r w:rsidRPr="00CF1765">
              <w:rPr>
                <w:rFonts w:asciiTheme="majorHAnsi" w:eastAsia="Times New Roman" w:hAnsiTheme="majorHAnsi" w:cs="Times New Roman"/>
                <w:sz w:val="20"/>
                <w:szCs w:val="20"/>
                <w:lang w:eastAsia="es-CO"/>
              </w:rPr>
              <w:t xml:space="preserve"> radio o </w:t>
            </w:r>
            <w:r w:rsidR="00C17C1E" w:rsidRPr="00CF1765">
              <w:rPr>
                <w:rFonts w:asciiTheme="majorHAnsi" w:eastAsia="Times New Roman" w:hAnsiTheme="majorHAnsi" w:cs="Times New Roman"/>
                <w:sz w:val="20"/>
                <w:szCs w:val="20"/>
                <w:lang w:eastAsia="es-CO"/>
              </w:rPr>
              <w:t>teléfono</w:t>
            </w:r>
            <w:r w:rsidRPr="00CF1765">
              <w:rPr>
                <w:rFonts w:asciiTheme="majorHAnsi" w:eastAsia="Times New Roman" w:hAnsiTheme="majorHAnsi" w:cs="Times New Roman"/>
                <w:sz w:val="20"/>
                <w:szCs w:val="20"/>
                <w:lang w:eastAsia="es-CO"/>
              </w:rPr>
              <w:t xml:space="preserve"> o correo de Atencion y cierre de casos hacia la mesa de ayuda (administrada durante las 24 horas por un tercero). Según documento de solicitud de oferta.</w:t>
            </w:r>
          </w:p>
        </w:tc>
        <w:tc>
          <w:tcPr>
            <w:tcW w:w="1200" w:type="dxa"/>
            <w:shd w:val="clear" w:color="auto" w:fill="auto"/>
            <w:vAlign w:val="center"/>
            <w:hideMark/>
          </w:tcPr>
          <w:p w14:paraId="3F740620"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MES</w:t>
            </w:r>
          </w:p>
        </w:tc>
        <w:tc>
          <w:tcPr>
            <w:tcW w:w="1220" w:type="dxa"/>
            <w:shd w:val="clear" w:color="auto" w:fill="auto"/>
            <w:vAlign w:val="center"/>
            <w:hideMark/>
          </w:tcPr>
          <w:p w14:paraId="611BE140"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10</w:t>
            </w:r>
          </w:p>
        </w:tc>
        <w:tc>
          <w:tcPr>
            <w:tcW w:w="1600" w:type="dxa"/>
            <w:shd w:val="clear" w:color="auto" w:fill="auto"/>
            <w:vAlign w:val="center"/>
            <w:hideMark/>
          </w:tcPr>
          <w:p w14:paraId="059D361C"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hideMark/>
          </w:tcPr>
          <w:p w14:paraId="7B318C30" w14:textId="3D881397" w:rsidR="00CF1765" w:rsidRPr="00CF1765" w:rsidRDefault="00CF1765" w:rsidP="00CF1765">
            <w:pPr>
              <w:spacing w:after="0" w:line="240" w:lineRule="auto"/>
              <w:jc w:val="center"/>
              <w:rPr>
                <w:rFonts w:asciiTheme="majorHAnsi" w:eastAsia="Times New Roman" w:hAnsiTheme="majorHAnsi" w:cs="Arial"/>
                <w:sz w:val="20"/>
                <w:szCs w:val="20"/>
                <w:lang w:eastAsia="es-CO"/>
              </w:rPr>
            </w:pPr>
          </w:p>
        </w:tc>
      </w:tr>
      <w:tr w:rsidR="00CF1765" w:rsidRPr="00CF1765" w14:paraId="6756F4EC" w14:textId="77777777" w:rsidTr="00CF1765">
        <w:trPr>
          <w:trHeight w:val="1680"/>
        </w:trPr>
        <w:tc>
          <w:tcPr>
            <w:tcW w:w="1220" w:type="dxa"/>
            <w:shd w:val="clear" w:color="auto" w:fill="auto"/>
            <w:vAlign w:val="center"/>
            <w:hideMark/>
          </w:tcPr>
          <w:p w14:paraId="301B9FBF"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7</w:t>
            </w:r>
          </w:p>
        </w:tc>
        <w:tc>
          <w:tcPr>
            <w:tcW w:w="2960" w:type="dxa"/>
            <w:shd w:val="clear" w:color="auto" w:fill="auto"/>
            <w:vAlign w:val="center"/>
            <w:hideMark/>
          </w:tcPr>
          <w:p w14:paraId="2ECC34F6" w14:textId="131989DE" w:rsidR="00CF1765" w:rsidRPr="00CF1765" w:rsidRDefault="00CF1765" w:rsidP="00CF1765">
            <w:pPr>
              <w:spacing w:after="0" w:line="240" w:lineRule="auto"/>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 xml:space="preserve">Mantenimientos correctivos nocturnos </w:t>
            </w:r>
            <w:proofErr w:type="gramStart"/>
            <w:r w:rsidRPr="00CF1765">
              <w:rPr>
                <w:rFonts w:asciiTheme="majorHAnsi" w:eastAsia="Times New Roman" w:hAnsiTheme="majorHAnsi" w:cs="Times New Roman"/>
                <w:sz w:val="20"/>
                <w:szCs w:val="20"/>
                <w:lang w:eastAsia="es-CO"/>
              </w:rPr>
              <w:t>( de</w:t>
            </w:r>
            <w:proofErr w:type="gramEnd"/>
            <w:r w:rsidRPr="00CF1765">
              <w:rPr>
                <w:rFonts w:asciiTheme="majorHAnsi" w:eastAsia="Times New Roman" w:hAnsiTheme="majorHAnsi" w:cs="Times New Roman"/>
                <w:sz w:val="20"/>
                <w:szCs w:val="20"/>
                <w:lang w:eastAsia="es-CO"/>
              </w:rPr>
              <w:t xml:space="preserve"> 7 a 6 am)de </w:t>
            </w:r>
            <w:r w:rsidR="00C17C1E" w:rsidRPr="00CF1765">
              <w:rPr>
                <w:rFonts w:asciiTheme="majorHAnsi" w:eastAsia="Times New Roman" w:hAnsiTheme="majorHAnsi" w:cs="Times New Roman"/>
                <w:sz w:val="20"/>
                <w:szCs w:val="20"/>
                <w:lang w:eastAsia="es-CO"/>
              </w:rPr>
              <w:t>requerirse</w:t>
            </w:r>
            <w:r w:rsidRPr="00CF1765">
              <w:rPr>
                <w:rFonts w:asciiTheme="majorHAnsi" w:eastAsia="Times New Roman" w:hAnsiTheme="majorHAnsi" w:cs="Times New Roman"/>
                <w:sz w:val="20"/>
                <w:szCs w:val="20"/>
                <w:lang w:eastAsia="es-CO"/>
              </w:rPr>
              <w:t xml:space="preserve"> contando con la debida autorización de la supervisión a cualquiera de los mantenimientos que no tienen cobertura 7X24. </w:t>
            </w:r>
            <w:proofErr w:type="gramStart"/>
            <w:r w:rsidRPr="00CF1765">
              <w:rPr>
                <w:rFonts w:asciiTheme="majorHAnsi" w:eastAsia="Times New Roman" w:hAnsiTheme="majorHAnsi" w:cs="Times New Roman"/>
                <w:sz w:val="20"/>
                <w:szCs w:val="20"/>
                <w:lang w:eastAsia="es-CO"/>
              </w:rPr>
              <w:t>pueden</w:t>
            </w:r>
            <w:proofErr w:type="gramEnd"/>
            <w:r w:rsidRPr="00CF1765">
              <w:rPr>
                <w:rFonts w:asciiTheme="majorHAnsi" w:eastAsia="Times New Roman" w:hAnsiTheme="majorHAnsi" w:cs="Times New Roman"/>
                <w:sz w:val="20"/>
                <w:szCs w:val="20"/>
                <w:lang w:eastAsia="es-CO"/>
              </w:rPr>
              <w:t xml:space="preserve"> ser Lunes , Domingos y festivos.</w:t>
            </w:r>
          </w:p>
        </w:tc>
        <w:tc>
          <w:tcPr>
            <w:tcW w:w="1200" w:type="dxa"/>
            <w:shd w:val="clear" w:color="auto" w:fill="auto"/>
            <w:vAlign w:val="center"/>
            <w:hideMark/>
          </w:tcPr>
          <w:p w14:paraId="6B187B49"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UND</w:t>
            </w:r>
          </w:p>
        </w:tc>
        <w:tc>
          <w:tcPr>
            <w:tcW w:w="1220" w:type="dxa"/>
            <w:shd w:val="clear" w:color="auto" w:fill="auto"/>
            <w:vAlign w:val="center"/>
            <w:hideMark/>
          </w:tcPr>
          <w:p w14:paraId="253E8905"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30</w:t>
            </w:r>
          </w:p>
        </w:tc>
        <w:tc>
          <w:tcPr>
            <w:tcW w:w="1600" w:type="dxa"/>
            <w:shd w:val="clear" w:color="auto" w:fill="auto"/>
            <w:vAlign w:val="center"/>
            <w:hideMark/>
          </w:tcPr>
          <w:p w14:paraId="6B1B5510"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hideMark/>
          </w:tcPr>
          <w:p w14:paraId="129B3543" w14:textId="28646033" w:rsidR="00CF1765" w:rsidRPr="00CF1765" w:rsidRDefault="00CF1765" w:rsidP="00CF1765">
            <w:pPr>
              <w:spacing w:after="0" w:line="240" w:lineRule="auto"/>
              <w:jc w:val="center"/>
              <w:rPr>
                <w:rFonts w:asciiTheme="majorHAnsi" w:eastAsia="Times New Roman" w:hAnsiTheme="majorHAnsi" w:cs="Arial"/>
                <w:sz w:val="20"/>
                <w:szCs w:val="20"/>
                <w:lang w:eastAsia="es-CO"/>
              </w:rPr>
            </w:pPr>
          </w:p>
        </w:tc>
      </w:tr>
      <w:tr w:rsidR="00CF1765" w:rsidRPr="00CF1765" w14:paraId="4869B376" w14:textId="77777777" w:rsidTr="00CF1765">
        <w:trPr>
          <w:trHeight w:val="420"/>
        </w:trPr>
        <w:tc>
          <w:tcPr>
            <w:tcW w:w="1220" w:type="dxa"/>
            <w:shd w:val="clear" w:color="auto" w:fill="auto"/>
            <w:vAlign w:val="center"/>
            <w:hideMark/>
          </w:tcPr>
          <w:p w14:paraId="0DFEFAAC"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2960" w:type="dxa"/>
            <w:shd w:val="clear" w:color="auto" w:fill="auto"/>
            <w:vAlign w:val="center"/>
            <w:hideMark/>
          </w:tcPr>
          <w:p w14:paraId="09E35268" w14:textId="77777777" w:rsidR="00CF1765" w:rsidRPr="00CF1765" w:rsidRDefault="00CF1765" w:rsidP="00CF1765">
            <w:pPr>
              <w:spacing w:after="0" w:line="240" w:lineRule="auto"/>
              <w:rPr>
                <w:rFonts w:asciiTheme="majorHAnsi" w:eastAsia="Times New Roman" w:hAnsiTheme="majorHAnsi" w:cs="Times New Roman"/>
                <w:b/>
                <w:bCs/>
                <w:sz w:val="20"/>
                <w:szCs w:val="20"/>
                <w:lang w:eastAsia="es-CO"/>
              </w:rPr>
            </w:pPr>
            <w:r w:rsidRPr="00CF1765">
              <w:rPr>
                <w:rFonts w:asciiTheme="majorHAnsi" w:eastAsia="Times New Roman" w:hAnsiTheme="majorHAnsi" w:cs="Times New Roman"/>
                <w:b/>
                <w:bCs/>
                <w:sz w:val="20"/>
                <w:szCs w:val="20"/>
                <w:lang w:eastAsia="es-CO"/>
              </w:rPr>
              <w:t>MANTENIMIENTO PREVENTIVO</w:t>
            </w:r>
          </w:p>
        </w:tc>
        <w:tc>
          <w:tcPr>
            <w:tcW w:w="1200" w:type="dxa"/>
            <w:shd w:val="clear" w:color="auto" w:fill="auto"/>
            <w:vAlign w:val="center"/>
            <w:hideMark/>
          </w:tcPr>
          <w:p w14:paraId="70DD22EA" w14:textId="77777777" w:rsidR="00CF1765" w:rsidRPr="00CF1765" w:rsidRDefault="00CF1765" w:rsidP="00CF1765">
            <w:pPr>
              <w:spacing w:after="0" w:line="240" w:lineRule="auto"/>
              <w:jc w:val="center"/>
              <w:rPr>
                <w:rFonts w:asciiTheme="majorHAnsi" w:eastAsia="Times New Roman" w:hAnsiTheme="majorHAnsi" w:cs="Times New Roman"/>
                <w:b/>
                <w:bCs/>
                <w:sz w:val="20"/>
                <w:szCs w:val="20"/>
                <w:lang w:eastAsia="es-CO"/>
              </w:rPr>
            </w:pPr>
            <w:r w:rsidRPr="00CF1765">
              <w:rPr>
                <w:rFonts w:asciiTheme="majorHAnsi" w:eastAsia="Times New Roman" w:hAnsiTheme="majorHAnsi" w:cs="Times New Roman"/>
                <w:b/>
                <w:bCs/>
                <w:sz w:val="20"/>
                <w:szCs w:val="20"/>
                <w:lang w:eastAsia="es-CO"/>
              </w:rPr>
              <w:t> </w:t>
            </w:r>
          </w:p>
        </w:tc>
        <w:tc>
          <w:tcPr>
            <w:tcW w:w="1220" w:type="dxa"/>
            <w:shd w:val="clear" w:color="auto" w:fill="auto"/>
            <w:vAlign w:val="center"/>
            <w:hideMark/>
          </w:tcPr>
          <w:p w14:paraId="6E91619E" w14:textId="77777777" w:rsidR="00CF1765" w:rsidRPr="00CF1765" w:rsidRDefault="00CF1765" w:rsidP="00CF1765">
            <w:pPr>
              <w:spacing w:after="0" w:line="240" w:lineRule="auto"/>
              <w:jc w:val="center"/>
              <w:rPr>
                <w:rFonts w:asciiTheme="majorHAnsi" w:eastAsia="Times New Roman" w:hAnsiTheme="majorHAnsi" w:cs="Times New Roman"/>
                <w:b/>
                <w:bCs/>
                <w:sz w:val="20"/>
                <w:szCs w:val="20"/>
                <w:lang w:eastAsia="es-CO"/>
              </w:rPr>
            </w:pPr>
            <w:r w:rsidRPr="00CF1765">
              <w:rPr>
                <w:rFonts w:asciiTheme="majorHAnsi" w:eastAsia="Times New Roman" w:hAnsiTheme="majorHAnsi" w:cs="Times New Roman"/>
                <w:b/>
                <w:bCs/>
                <w:sz w:val="20"/>
                <w:szCs w:val="20"/>
                <w:lang w:eastAsia="es-CO"/>
              </w:rPr>
              <w:t> </w:t>
            </w:r>
          </w:p>
        </w:tc>
        <w:tc>
          <w:tcPr>
            <w:tcW w:w="1600" w:type="dxa"/>
            <w:shd w:val="clear" w:color="auto" w:fill="auto"/>
            <w:vAlign w:val="center"/>
            <w:hideMark/>
          </w:tcPr>
          <w:p w14:paraId="5A5AD8EB"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hideMark/>
          </w:tcPr>
          <w:p w14:paraId="6A408636"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r>
      <w:tr w:rsidR="00CF1765" w:rsidRPr="00CF1765" w14:paraId="26F507AD" w14:textId="77777777" w:rsidTr="00CF1765">
        <w:trPr>
          <w:trHeight w:val="1260"/>
        </w:trPr>
        <w:tc>
          <w:tcPr>
            <w:tcW w:w="1220" w:type="dxa"/>
            <w:shd w:val="clear" w:color="auto" w:fill="auto"/>
            <w:vAlign w:val="center"/>
            <w:hideMark/>
          </w:tcPr>
          <w:p w14:paraId="1A169AA6"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8</w:t>
            </w:r>
          </w:p>
        </w:tc>
        <w:tc>
          <w:tcPr>
            <w:tcW w:w="2960" w:type="dxa"/>
            <w:shd w:val="clear" w:color="auto" w:fill="auto"/>
            <w:vAlign w:val="center"/>
            <w:hideMark/>
          </w:tcPr>
          <w:p w14:paraId="7037918B" w14:textId="77777777" w:rsidR="00CF1765" w:rsidRPr="00CF1765" w:rsidRDefault="00CF1765" w:rsidP="00CF1765">
            <w:pPr>
              <w:spacing w:after="0" w:line="240" w:lineRule="auto"/>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Mantenimiento preventivo a cámara del sistema de videovigilancia de la ciudad de Medellín de conformidad a los alcances y requerimientos de la presente solicitud de oferta.</w:t>
            </w:r>
          </w:p>
        </w:tc>
        <w:tc>
          <w:tcPr>
            <w:tcW w:w="1200" w:type="dxa"/>
            <w:shd w:val="clear" w:color="auto" w:fill="auto"/>
            <w:vAlign w:val="center"/>
            <w:hideMark/>
          </w:tcPr>
          <w:p w14:paraId="1ED76707"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UND</w:t>
            </w:r>
          </w:p>
        </w:tc>
        <w:tc>
          <w:tcPr>
            <w:tcW w:w="1220" w:type="dxa"/>
            <w:shd w:val="clear" w:color="auto" w:fill="auto"/>
            <w:vAlign w:val="center"/>
            <w:hideMark/>
          </w:tcPr>
          <w:p w14:paraId="48982FD0"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1002</w:t>
            </w:r>
          </w:p>
        </w:tc>
        <w:tc>
          <w:tcPr>
            <w:tcW w:w="1600" w:type="dxa"/>
            <w:shd w:val="clear" w:color="auto" w:fill="auto"/>
            <w:vAlign w:val="center"/>
            <w:hideMark/>
          </w:tcPr>
          <w:p w14:paraId="116F2837"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hideMark/>
          </w:tcPr>
          <w:p w14:paraId="70667DCD" w14:textId="2DCB3DED" w:rsidR="00CF1765" w:rsidRPr="00CF1765" w:rsidRDefault="00CF1765" w:rsidP="00CF1765">
            <w:pPr>
              <w:spacing w:after="0" w:line="240" w:lineRule="auto"/>
              <w:jc w:val="center"/>
              <w:rPr>
                <w:rFonts w:asciiTheme="majorHAnsi" w:eastAsia="Times New Roman" w:hAnsiTheme="majorHAnsi" w:cs="Arial"/>
                <w:sz w:val="20"/>
                <w:szCs w:val="20"/>
                <w:lang w:eastAsia="es-CO"/>
              </w:rPr>
            </w:pPr>
          </w:p>
        </w:tc>
      </w:tr>
      <w:tr w:rsidR="00CF1765" w:rsidRPr="00CF1765" w14:paraId="03B50BB3" w14:textId="77777777" w:rsidTr="00C17C1E">
        <w:trPr>
          <w:trHeight w:val="1470"/>
        </w:trPr>
        <w:tc>
          <w:tcPr>
            <w:tcW w:w="1220" w:type="dxa"/>
            <w:shd w:val="clear" w:color="auto" w:fill="auto"/>
            <w:vAlign w:val="center"/>
            <w:hideMark/>
          </w:tcPr>
          <w:p w14:paraId="21344866"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lastRenderedPageBreak/>
              <w:t>9</w:t>
            </w:r>
          </w:p>
        </w:tc>
        <w:tc>
          <w:tcPr>
            <w:tcW w:w="2960" w:type="dxa"/>
            <w:shd w:val="clear" w:color="auto" w:fill="auto"/>
            <w:vAlign w:val="center"/>
            <w:hideMark/>
          </w:tcPr>
          <w:p w14:paraId="6DCA2EA5" w14:textId="77777777" w:rsidR="00CF1765" w:rsidRPr="00CF1765" w:rsidRDefault="00CF1765" w:rsidP="00CF1765">
            <w:pPr>
              <w:spacing w:after="0" w:line="240" w:lineRule="auto"/>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Mantenimiento preventivo a cámaras del sistema de videovigilancia del estadio Atanasio Girardot, de conformidad a los alcances y requerimientos de la presente solicitud de oferta.</w:t>
            </w:r>
          </w:p>
        </w:tc>
        <w:tc>
          <w:tcPr>
            <w:tcW w:w="1200" w:type="dxa"/>
            <w:shd w:val="clear" w:color="auto" w:fill="auto"/>
            <w:vAlign w:val="center"/>
            <w:hideMark/>
          </w:tcPr>
          <w:p w14:paraId="006C55A0"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UND</w:t>
            </w:r>
          </w:p>
        </w:tc>
        <w:tc>
          <w:tcPr>
            <w:tcW w:w="1220" w:type="dxa"/>
            <w:shd w:val="clear" w:color="auto" w:fill="auto"/>
            <w:vAlign w:val="center"/>
            <w:hideMark/>
          </w:tcPr>
          <w:p w14:paraId="571D7AF8"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36</w:t>
            </w:r>
          </w:p>
        </w:tc>
        <w:tc>
          <w:tcPr>
            <w:tcW w:w="1600" w:type="dxa"/>
            <w:shd w:val="clear" w:color="auto" w:fill="auto"/>
            <w:vAlign w:val="center"/>
            <w:hideMark/>
          </w:tcPr>
          <w:p w14:paraId="21035D81"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tcPr>
          <w:p w14:paraId="1926E1E7" w14:textId="691365D1" w:rsidR="00CF1765" w:rsidRPr="00CF1765" w:rsidRDefault="00CF1765" w:rsidP="00CF1765">
            <w:pPr>
              <w:spacing w:after="0" w:line="240" w:lineRule="auto"/>
              <w:jc w:val="center"/>
              <w:rPr>
                <w:rFonts w:asciiTheme="majorHAnsi" w:eastAsia="Times New Roman" w:hAnsiTheme="majorHAnsi" w:cs="Arial"/>
                <w:sz w:val="20"/>
                <w:szCs w:val="20"/>
                <w:lang w:eastAsia="es-CO"/>
              </w:rPr>
            </w:pPr>
          </w:p>
        </w:tc>
      </w:tr>
      <w:tr w:rsidR="00CF1765" w:rsidRPr="00CF1765" w14:paraId="46CD9F5A" w14:textId="77777777" w:rsidTr="00C17C1E">
        <w:trPr>
          <w:trHeight w:val="1470"/>
        </w:trPr>
        <w:tc>
          <w:tcPr>
            <w:tcW w:w="1220" w:type="dxa"/>
            <w:shd w:val="clear" w:color="auto" w:fill="auto"/>
            <w:vAlign w:val="center"/>
            <w:hideMark/>
          </w:tcPr>
          <w:p w14:paraId="538E8F05"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10</w:t>
            </w:r>
          </w:p>
        </w:tc>
        <w:tc>
          <w:tcPr>
            <w:tcW w:w="2960" w:type="dxa"/>
            <w:shd w:val="clear" w:color="auto" w:fill="auto"/>
            <w:vAlign w:val="center"/>
            <w:hideMark/>
          </w:tcPr>
          <w:p w14:paraId="1F11871D" w14:textId="77777777" w:rsidR="00CF1765" w:rsidRPr="00CF1765" w:rsidRDefault="00CF1765" w:rsidP="00CF1765">
            <w:pPr>
              <w:spacing w:after="0" w:line="240" w:lineRule="auto"/>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Mantenimiento preventivo a 7 centro de monitoreo remoto del sistema de videovigilancia de la ciudad de Medellín, de conformidad a los alcances y requerimientos de la solicitud de oferta.</w:t>
            </w:r>
          </w:p>
        </w:tc>
        <w:tc>
          <w:tcPr>
            <w:tcW w:w="1200" w:type="dxa"/>
            <w:shd w:val="clear" w:color="auto" w:fill="auto"/>
            <w:vAlign w:val="center"/>
            <w:hideMark/>
          </w:tcPr>
          <w:p w14:paraId="7E792445"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UND</w:t>
            </w:r>
          </w:p>
        </w:tc>
        <w:tc>
          <w:tcPr>
            <w:tcW w:w="1220" w:type="dxa"/>
            <w:shd w:val="clear" w:color="auto" w:fill="auto"/>
            <w:vAlign w:val="center"/>
            <w:hideMark/>
          </w:tcPr>
          <w:p w14:paraId="087168E0"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12</w:t>
            </w:r>
          </w:p>
        </w:tc>
        <w:tc>
          <w:tcPr>
            <w:tcW w:w="1600" w:type="dxa"/>
            <w:shd w:val="clear" w:color="auto" w:fill="auto"/>
            <w:vAlign w:val="center"/>
            <w:hideMark/>
          </w:tcPr>
          <w:p w14:paraId="01D10BF5"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tcPr>
          <w:p w14:paraId="4BC45A6B" w14:textId="2835F006" w:rsidR="00CF1765" w:rsidRPr="00CF1765" w:rsidRDefault="00CF1765" w:rsidP="00CF1765">
            <w:pPr>
              <w:spacing w:after="0" w:line="240" w:lineRule="auto"/>
              <w:jc w:val="center"/>
              <w:rPr>
                <w:rFonts w:asciiTheme="majorHAnsi" w:eastAsia="Times New Roman" w:hAnsiTheme="majorHAnsi" w:cs="Arial"/>
                <w:sz w:val="20"/>
                <w:szCs w:val="20"/>
                <w:lang w:eastAsia="es-CO"/>
              </w:rPr>
            </w:pPr>
          </w:p>
        </w:tc>
      </w:tr>
      <w:tr w:rsidR="00CF1765" w:rsidRPr="00CF1765" w14:paraId="58FDB10C" w14:textId="77777777" w:rsidTr="00C17C1E">
        <w:trPr>
          <w:trHeight w:val="2100"/>
        </w:trPr>
        <w:tc>
          <w:tcPr>
            <w:tcW w:w="1220" w:type="dxa"/>
            <w:shd w:val="clear" w:color="auto" w:fill="auto"/>
            <w:vAlign w:val="center"/>
            <w:hideMark/>
          </w:tcPr>
          <w:p w14:paraId="5967206D"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11</w:t>
            </w:r>
          </w:p>
        </w:tc>
        <w:tc>
          <w:tcPr>
            <w:tcW w:w="2960" w:type="dxa"/>
            <w:shd w:val="clear" w:color="auto" w:fill="auto"/>
            <w:vAlign w:val="center"/>
            <w:hideMark/>
          </w:tcPr>
          <w:p w14:paraId="6453E28B" w14:textId="77777777" w:rsidR="00CF1765" w:rsidRPr="00CF1765" w:rsidRDefault="00CF1765" w:rsidP="00CF1765">
            <w:pPr>
              <w:spacing w:after="0" w:line="240" w:lineRule="auto"/>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Mantenimiento preventivo a plataforma inalámbrica del sistema de videovigilancia de la ciudad de Medellín, incluyendo sistema del estadio Atanasio Girardot (incluye equipos radioenlace y 9 estaciones base), de conformidad a los alcances y requerimientos de la solicitud de oferta.</w:t>
            </w:r>
          </w:p>
        </w:tc>
        <w:tc>
          <w:tcPr>
            <w:tcW w:w="1200" w:type="dxa"/>
            <w:shd w:val="clear" w:color="auto" w:fill="auto"/>
            <w:vAlign w:val="center"/>
            <w:hideMark/>
          </w:tcPr>
          <w:p w14:paraId="0126CC63"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UND</w:t>
            </w:r>
          </w:p>
        </w:tc>
        <w:tc>
          <w:tcPr>
            <w:tcW w:w="1220" w:type="dxa"/>
            <w:shd w:val="clear" w:color="auto" w:fill="auto"/>
            <w:vAlign w:val="center"/>
            <w:hideMark/>
          </w:tcPr>
          <w:p w14:paraId="487B95EE"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2</w:t>
            </w:r>
          </w:p>
        </w:tc>
        <w:tc>
          <w:tcPr>
            <w:tcW w:w="1600" w:type="dxa"/>
            <w:shd w:val="clear" w:color="auto" w:fill="auto"/>
            <w:vAlign w:val="center"/>
            <w:hideMark/>
          </w:tcPr>
          <w:p w14:paraId="4833AC7E"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tcPr>
          <w:p w14:paraId="016D4BB3" w14:textId="3845DBA4" w:rsidR="00CF1765" w:rsidRPr="00CF1765" w:rsidRDefault="00CF1765" w:rsidP="00CF1765">
            <w:pPr>
              <w:spacing w:after="0" w:line="240" w:lineRule="auto"/>
              <w:jc w:val="center"/>
              <w:rPr>
                <w:rFonts w:asciiTheme="majorHAnsi" w:eastAsia="Times New Roman" w:hAnsiTheme="majorHAnsi" w:cs="Arial"/>
                <w:sz w:val="20"/>
                <w:szCs w:val="20"/>
                <w:lang w:eastAsia="es-CO"/>
              </w:rPr>
            </w:pPr>
          </w:p>
        </w:tc>
      </w:tr>
      <w:tr w:rsidR="00CF1765" w:rsidRPr="00CF1765" w14:paraId="199AC4AB" w14:textId="77777777" w:rsidTr="00CF1765">
        <w:trPr>
          <w:trHeight w:val="2520"/>
        </w:trPr>
        <w:tc>
          <w:tcPr>
            <w:tcW w:w="1220" w:type="dxa"/>
            <w:shd w:val="clear" w:color="auto" w:fill="auto"/>
            <w:vAlign w:val="center"/>
            <w:hideMark/>
          </w:tcPr>
          <w:p w14:paraId="177DFAD8"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12</w:t>
            </w:r>
          </w:p>
        </w:tc>
        <w:tc>
          <w:tcPr>
            <w:tcW w:w="2960" w:type="dxa"/>
            <w:shd w:val="clear" w:color="auto" w:fill="auto"/>
            <w:vAlign w:val="center"/>
            <w:hideMark/>
          </w:tcPr>
          <w:p w14:paraId="570CFB79" w14:textId="55CABB8D" w:rsidR="00CF1765" w:rsidRPr="00CF1765" w:rsidRDefault="00CF1765" w:rsidP="00CF1765">
            <w:pPr>
              <w:spacing w:after="0" w:line="240" w:lineRule="auto"/>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 xml:space="preserve">Mantenimiento preventivo del sistema de visualización Video Wall Barco, todos los Video </w:t>
            </w:r>
            <w:proofErr w:type="spellStart"/>
            <w:r w:rsidRPr="00CF1765">
              <w:rPr>
                <w:rFonts w:asciiTheme="majorHAnsi" w:eastAsia="Times New Roman" w:hAnsiTheme="majorHAnsi" w:cs="Times New Roman"/>
                <w:sz w:val="20"/>
                <w:szCs w:val="20"/>
                <w:lang w:eastAsia="es-CO"/>
              </w:rPr>
              <w:t>wall</w:t>
            </w:r>
            <w:proofErr w:type="spellEnd"/>
            <w:r w:rsidRPr="00CF1765">
              <w:rPr>
                <w:rFonts w:asciiTheme="majorHAnsi" w:eastAsia="Times New Roman" w:hAnsiTheme="majorHAnsi" w:cs="Times New Roman"/>
                <w:sz w:val="20"/>
                <w:szCs w:val="20"/>
                <w:lang w:eastAsia="es-CO"/>
              </w:rPr>
              <w:t xml:space="preserve"> del SIES, del sistema de videovigilancia de la ciudad de Medellín, equipos de visualización, estaciones de trabajo, monitores, puestos de trabajo, puntos de red,</w:t>
            </w:r>
            <w:r w:rsidR="00C17C1E">
              <w:rPr>
                <w:rFonts w:asciiTheme="majorHAnsi" w:eastAsia="Times New Roman" w:hAnsiTheme="majorHAnsi" w:cs="Times New Roman"/>
                <w:sz w:val="20"/>
                <w:szCs w:val="20"/>
                <w:lang w:eastAsia="es-CO"/>
              </w:rPr>
              <w:t xml:space="preserve"> </w:t>
            </w:r>
            <w:r w:rsidRPr="00CF1765">
              <w:rPr>
                <w:rFonts w:asciiTheme="majorHAnsi" w:eastAsia="Times New Roman" w:hAnsiTheme="majorHAnsi" w:cs="Times New Roman"/>
                <w:sz w:val="20"/>
                <w:szCs w:val="20"/>
                <w:lang w:eastAsia="es-CO"/>
              </w:rPr>
              <w:t xml:space="preserve">joystick, </w:t>
            </w:r>
            <w:proofErr w:type="spellStart"/>
            <w:r w:rsidRPr="00CF1765">
              <w:rPr>
                <w:rFonts w:asciiTheme="majorHAnsi" w:eastAsia="Times New Roman" w:hAnsiTheme="majorHAnsi" w:cs="Times New Roman"/>
                <w:sz w:val="20"/>
                <w:szCs w:val="20"/>
                <w:lang w:eastAsia="es-CO"/>
              </w:rPr>
              <w:t>perisfericos</w:t>
            </w:r>
            <w:proofErr w:type="spellEnd"/>
            <w:r w:rsidRPr="00CF1765">
              <w:rPr>
                <w:rFonts w:asciiTheme="majorHAnsi" w:eastAsia="Times New Roman" w:hAnsiTheme="majorHAnsi" w:cs="Times New Roman"/>
                <w:sz w:val="20"/>
                <w:szCs w:val="20"/>
                <w:lang w:eastAsia="es-CO"/>
              </w:rPr>
              <w:t>, de conformidad a los alcances y requerimientos de la solicitud de oferta.</w:t>
            </w:r>
          </w:p>
        </w:tc>
        <w:tc>
          <w:tcPr>
            <w:tcW w:w="1200" w:type="dxa"/>
            <w:shd w:val="clear" w:color="auto" w:fill="auto"/>
            <w:vAlign w:val="center"/>
            <w:hideMark/>
          </w:tcPr>
          <w:p w14:paraId="281823FB"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UND</w:t>
            </w:r>
          </w:p>
        </w:tc>
        <w:tc>
          <w:tcPr>
            <w:tcW w:w="1220" w:type="dxa"/>
            <w:shd w:val="clear" w:color="auto" w:fill="auto"/>
            <w:vAlign w:val="center"/>
            <w:hideMark/>
          </w:tcPr>
          <w:p w14:paraId="4129118D"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2</w:t>
            </w:r>
          </w:p>
        </w:tc>
        <w:tc>
          <w:tcPr>
            <w:tcW w:w="1600" w:type="dxa"/>
            <w:shd w:val="clear" w:color="auto" w:fill="auto"/>
            <w:vAlign w:val="center"/>
            <w:hideMark/>
          </w:tcPr>
          <w:p w14:paraId="5F931EFE"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hideMark/>
          </w:tcPr>
          <w:p w14:paraId="2A18EF22" w14:textId="6B07E4AA" w:rsidR="00CF1765" w:rsidRPr="00CF1765" w:rsidRDefault="00CF1765" w:rsidP="00CF1765">
            <w:pPr>
              <w:spacing w:after="0" w:line="240" w:lineRule="auto"/>
              <w:jc w:val="center"/>
              <w:rPr>
                <w:rFonts w:asciiTheme="majorHAnsi" w:eastAsia="Times New Roman" w:hAnsiTheme="majorHAnsi" w:cs="Arial"/>
                <w:sz w:val="20"/>
                <w:szCs w:val="20"/>
                <w:lang w:eastAsia="es-CO"/>
              </w:rPr>
            </w:pPr>
          </w:p>
        </w:tc>
      </w:tr>
      <w:tr w:rsidR="00CF1765" w:rsidRPr="00CF1765" w14:paraId="1A919ED6" w14:textId="77777777" w:rsidTr="00C17C1E">
        <w:trPr>
          <w:trHeight w:val="1050"/>
        </w:trPr>
        <w:tc>
          <w:tcPr>
            <w:tcW w:w="1220" w:type="dxa"/>
            <w:shd w:val="clear" w:color="auto" w:fill="auto"/>
            <w:vAlign w:val="center"/>
            <w:hideMark/>
          </w:tcPr>
          <w:p w14:paraId="61779B60"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13</w:t>
            </w:r>
          </w:p>
        </w:tc>
        <w:tc>
          <w:tcPr>
            <w:tcW w:w="2960" w:type="dxa"/>
            <w:shd w:val="clear" w:color="auto" w:fill="auto"/>
            <w:vAlign w:val="center"/>
            <w:hideMark/>
          </w:tcPr>
          <w:p w14:paraId="4490A81D" w14:textId="77777777" w:rsidR="00CF1765" w:rsidRPr="00CF1765" w:rsidRDefault="00CF1765" w:rsidP="00CF1765">
            <w:pPr>
              <w:spacing w:after="0" w:line="240" w:lineRule="auto"/>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 xml:space="preserve">Mantenimiento Preventivo Sistema de Gestión </w:t>
            </w:r>
            <w:proofErr w:type="spellStart"/>
            <w:r w:rsidRPr="00CF1765">
              <w:rPr>
                <w:rFonts w:asciiTheme="majorHAnsi" w:eastAsia="Times New Roman" w:hAnsiTheme="majorHAnsi" w:cs="Times New Roman"/>
                <w:sz w:val="20"/>
                <w:szCs w:val="20"/>
                <w:lang w:eastAsia="es-CO"/>
              </w:rPr>
              <w:t>Genetec</w:t>
            </w:r>
            <w:proofErr w:type="spellEnd"/>
            <w:r w:rsidRPr="00CF1765">
              <w:rPr>
                <w:rFonts w:asciiTheme="majorHAnsi" w:eastAsia="Times New Roman" w:hAnsiTheme="majorHAnsi" w:cs="Times New Roman"/>
                <w:sz w:val="20"/>
                <w:szCs w:val="20"/>
                <w:lang w:eastAsia="es-CO"/>
              </w:rPr>
              <w:t xml:space="preserve">  </w:t>
            </w:r>
            <w:proofErr w:type="spellStart"/>
            <w:r w:rsidRPr="00CF1765">
              <w:rPr>
                <w:rFonts w:asciiTheme="majorHAnsi" w:eastAsia="Times New Roman" w:hAnsiTheme="majorHAnsi" w:cs="Times New Roman"/>
                <w:sz w:val="20"/>
                <w:szCs w:val="20"/>
                <w:lang w:eastAsia="es-CO"/>
              </w:rPr>
              <w:t>security</w:t>
            </w:r>
            <w:proofErr w:type="spellEnd"/>
            <w:r w:rsidRPr="00CF1765">
              <w:rPr>
                <w:rFonts w:asciiTheme="majorHAnsi" w:eastAsia="Times New Roman" w:hAnsiTheme="majorHAnsi" w:cs="Times New Roman"/>
                <w:sz w:val="20"/>
                <w:szCs w:val="20"/>
                <w:lang w:eastAsia="es-CO"/>
              </w:rPr>
              <w:t xml:space="preserve"> center de conformidad a los alcances y requerimientos de la solicitud de oferta.</w:t>
            </w:r>
          </w:p>
        </w:tc>
        <w:tc>
          <w:tcPr>
            <w:tcW w:w="1200" w:type="dxa"/>
            <w:shd w:val="clear" w:color="auto" w:fill="auto"/>
            <w:vAlign w:val="center"/>
            <w:hideMark/>
          </w:tcPr>
          <w:p w14:paraId="7C8E2C22"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UND</w:t>
            </w:r>
          </w:p>
        </w:tc>
        <w:tc>
          <w:tcPr>
            <w:tcW w:w="1220" w:type="dxa"/>
            <w:shd w:val="clear" w:color="auto" w:fill="auto"/>
            <w:vAlign w:val="center"/>
            <w:hideMark/>
          </w:tcPr>
          <w:p w14:paraId="75401F1E"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2</w:t>
            </w:r>
          </w:p>
        </w:tc>
        <w:tc>
          <w:tcPr>
            <w:tcW w:w="1600" w:type="dxa"/>
            <w:shd w:val="clear" w:color="auto" w:fill="auto"/>
            <w:vAlign w:val="center"/>
            <w:hideMark/>
          </w:tcPr>
          <w:p w14:paraId="37F6AB06"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tcPr>
          <w:p w14:paraId="0D0BD907" w14:textId="28DC2F8A" w:rsidR="00CF1765" w:rsidRPr="00CF1765" w:rsidRDefault="00CF1765" w:rsidP="00CF1765">
            <w:pPr>
              <w:spacing w:after="0" w:line="240" w:lineRule="auto"/>
              <w:jc w:val="center"/>
              <w:rPr>
                <w:rFonts w:asciiTheme="majorHAnsi" w:eastAsia="Times New Roman" w:hAnsiTheme="majorHAnsi" w:cs="Arial"/>
                <w:sz w:val="20"/>
                <w:szCs w:val="20"/>
                <w:lang w:eastAsia="es-CO"/>
              </w:rPr>
            </w:pPr>
          </w:p>
        </w:tc>
      </w:tr>
      <w:tr w:rsidR="00CF1765" w:rsidRPr="00CF1765" w14:paraId="2D636EBE" w14:textId="77777777" w:rsidTr="00C17C1E">
        <w:trPr>
          <w:trHeight w:val="1680"/>
        </w:trPr>
        <w:tc>
          <w:tcPr>
            <w:tcW w:w="1220" w:type="dxa"/>
            <w:shd w:val="clear" w:color="auto" w:fill="auto"/>
            <w:vAlign w:val="center"/>
            <w:hideMark/>
          </w:tcPr>
          <w:p w14:paraId="5F87418C"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lastRenderedPageBreak/>
              <w:t>14</w:t>
            </w:r>
          </w:p>
        </w:tc>
        <w:tc>
          <w:tcPr>
            <w:tcW w:w="2960" w:type="dxa"/>
            <w:shd w:val="clear" w:color="auto" w:fill="auto"/>
            <w:vAlign w:val="center"/>
            <w:hideMark/>
          </w:tcPr>
          <w:p w14:paraId="62EA6E7A" w14:textId="77777777" w:rsidR="00CF1765" w:rsidRPr="00CF1765" w:rsidRDefault="00CF1765" w:rsidP="00CF1765">
            <w:pPr>
              <w:spacing w:after="0" w:line="240" w:lineRule="auto"/>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 xml:space="preserve">Mantenimiento Preventivo de servidores de administración, cableado estructurado, equipos </w:t>
            </w:r>
            <w:proofErr w:type="spellStart"/>
            <w:r w:rsidRPr="00CF1765">
              <w:rPr>
                <w:rFonts w:asciiTheme="majorHAnsi" w:eastAsia="Times New Roman" w:hAnsiTheme="majorHAnsi" w:cs="Times New Roman"/>
                <w:sz w:val="20"/>
                <w:szCs w:val="20"/>
                <w:lang w:eastAsia="es-CO"/>
              </w:rPr>
              <w:t>networking</w:t>
            </w:r>
            <w:proofErr w:type="spellEnd"/>
            <w:r w:rsidRPr="00CF1765">
              <w:rPr>
                <w:rFonts w:asciiTheme="majorHAnsi" w:eastAsia="Times New Roman" w:hAnsiTheme="majorHAnsi" w:cs="Times New Roman"/>
                <w:sz w:val="20"/>
                <w:szCs w:val="20"/>
                <w:lang w:eastAsia="es-CO"/>
              </w:rPr>
              <w:t>, equipos del sistema del estadio Atanasio Girardot, de conformidad a los alcances y requerimientos de la solicitud de oferta.</w:t>
            </w:r>
          </w:p>
        </w:tc>
        <w:tc>
          <w:tcPr>
            <w:tcW w:w="1200" w:type="dxa"/>
            <w:shd w:val="clear" w:color="auto" w:fill="auto"/>
            <w:vAlign w:val="center"/>
            <w:hideMark/>
          </w:tcPr>
          <w:p w14:paraId="569D1742"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UND</w:t>
            </w:r>
          </w:p>
        </w:tc>
        <w:tc>
          <w:tcPr>
            <w:tcW w:w="1220" w:type="dxa"/>
            <w:shd w:val="clear" w:color="auto" w:fill="auto"/>
            <w:vAlign w:val="center"/>
            <w:hideMark/>
          </w:tcPr>
          <w:p w14:paraId="6392301E"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2</w:t>
            </w:r>
          </w:p>
        </w:tc>
        <w:tc>
          <w:tcPr>
            <w:tcW w:w="1600" w:type="dxa"/>
            <w:shd w:val="clear" w:color="auto" w:fill="auto"/>
            <w:vAlign w:val="center"/>
            <w:hideMark/>
          </w:tcPr>
          <w:p w14:paraId="7A4CD360"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tcPr>
          <w:p w14:paraId="7055F9F7" w14:textId="22189C9F" w:rsidR="00CF1765" w:rsidRPr="00CF1765" w:rsidRDefault="00CF1765" w:rsidP="00CF1765">
            <w:pPr>
              <w:spacing w:after="0" w:line="240" w:lineRule="auto"/>
              <w:jc w:val="center"/>
              <w:rPr>
                <w:rFonts w:asciiTheme="majorHAnsi" w:eastAsia="Times New Roman" w:hAnsiTheme="majorHAnsi" w:cs="Arial"/>
                <w:sz w:val="20"/>
                <w:szCs w:val="20"/>
                <w:lang w:eastAsia="es-CO"/>
              </w:rPr>
            </w:pPr>
          </w:p>
        </w:tc>
      </w:tr>
      <w:tr w:rsidR="00CF1765" w:rsidRPr="00CF1765" w14:paraId="1EABBCA0" w14:textId="77777777" w:rsidTr="00C17C1E">
        <w:trPr>
          <w:trHeight w:val="1260"/>
        </w:trPr>
        <w:tc>
          <w:tcPr>
            <w:tcW w:w="1220" w:type="dxa"/>
            <w:shd w:val="clear" w:color="auto" w:fill="auto"/>
            <w:vAlign w:val="center"/>
            <w:hideMark/>
          </w:tcPr>
          <w:p w14:paraId="5A9C4C28"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15</w:t>
            </w:r>
          </w:p>
        </w:tc>
        <w:tc>
          <w:tcPr>
            <w:tcW w:w="2960" w:type="dxa"/>
            <w:shd w:val="clear" w:color="auto" w:fill="auto"/>
            <w:vAlign w:val="center"/>
            <w:hideMark/>
          </w:tcPr>
          <w:p w14:paraId="39229244" w14:textId="77777777" w:rsidR="00CF1765" w:rsidRPr="00CF1765" w:rsidRDefault="00CF1765" w:rsidP="00CF1765">
            <w:pPr>
              <w:spacing w:after="0" w:line="240" w:lineRule="auto"/>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Mantenimiento Preventivo de servidores de Servidores de almacenamiento, sistemas de almacenamiento externo y sistemas de almacenamiento en cinta.</w:t>
            </w:r>
          </w:p>
        </w:tc>
        <w:tc>
          <w:tcPr>
            <w:tcW w:w="1200" w:type="dxa"/>
            <w:shd w:val="clear" w:color="auto" w:fill="auto"/>
            <w:vAlign w:val="center"/>
            <w:hideMark/>
          </w:tcPr>
          <w:p w14:paraId="7E521E94"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UND</w:t>
            </w:r>
          </w:p>
        </w:tc>
        <w:tc>
          <w:tcPr>
            <w:tcW w:w="1220" w:type="dxa"/>
            <w:shd w:val="clear" w:color="auto" w:fill="auto"/>
            <w:vAlign w:val="center"/>
            <w:hideMark/>
          </w:tcPr>
          <w:p w14:paraId="2F6C18D7"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1</w:t>
            </w:r>
          </w:p>
        </w:tc>
        <w:tc>
          <w:tcPr>
            <w:tcW w:w="1600" w:type="dxa"/>
            <w:shd w:val="clear" w:color="auto" w:fill="auto"/>
            <w:vAlign w:val="center"/>
            <w:hideMark/>
          </w:tcPr>
          <w:p w14:paraId="6101BA5C"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tcPr>
          <w:p w14:paraId="1A57357D" w14:textId="253D5149" w:rsidR="00CF1765" w:rsidRPr="00CF1765" w:rsidRDefault="00CF1765" w:rsidP="00CF1765">
            <w:pPr>
              <w:spacing w:after="0" w:line="240" w:lineRule="auto"/>
              <w:jc w:val="center"/>
              <w:rPr>
                <w:rFonts w:asciiTheme="majorHAnsi" w:eastAsia="Times New Roman" w:hAnsiTheme="majorHAnsi" w:cs="Arial"/>
                <w:sz w:val="20"/>
                <w:szCs w:val="20"/>
                <w:lang w:eastAsia="es-CO"/>
              </w:rPr>
            </w:pPr>
          </w:p>
        </w:tc>
      </w:tr>
      <w:tr w:rsidR="00CF1765" w:rsidRPr="00CF1765" w14:paraId="7E357CF3" w14:textId="77777777" w:rsidTr="00CF1765">
        <w:trPr>
          <w:trHeight w:val="420"/>
        </w:trPr>
        <w:tc>
          <w:tcPr>
            <w:tcW w:w="1220" w:type="dxa"/>
            <w:shd w:val="clear" w:color="auto" w:fill="auto"/>
            <w:vAlign w:val="center"/>
            <w:hideMark/>
          </w:tcPr>
          <w:p w14:paraId="3D701327"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2960" w:type="dxa"/>
            <w:shd w:val="clear" w:color="auto" w:fill="auto"/>
            <w:vAlign w:val="center"/>
            <w:hideMark/>
          </w:tcPr>
          <w:p w14:paraId="0F9B8E85" w14:textId="77777777" w:rsidR="00CF1765" w:rsidRPr="00CF1765" w:rsidRDefault="00CF1765" w:rsidP="00CF1765">
            <w:pPr>
              <w:spacing w:after="0" w:line="240" w:lineRule="auto"/>
              <w:rPr>
                <w:rFonts w:asciiTheme="majorHAnsi" w:eastAsia="Times New Roman" w:hAnsiTheme="majorHAnsi" w:cs="Times New Roman"/>
                <w:b/>
                <w:bCs/>
                <w:sz w:val="20"/>
                <w:szCs w:val="20"/>
                <w:lang w:eastAsia="es-CO"/>
              </w:rPr>
            </w:pPr>
            <w:r w:rsidRPr="00CF1765">
              <w:rPr>
                <w:rFonts w:asciiTheme="majorHAnsi" w:eastAsia="Times New Roman" w:hAnsiTheme="majorHAnsi" w:cs="Times New Roman"/>
                <w:b/>
                <w:bCs/>
                <w:sz w:val="20"/>
                <w:szCs w:val="20"/>
                <w:lang w:eastAsia="es-CO"/>
              </w:rPr>
              <w:t>REPUESTOS Y REPARACIONES MAYORES</w:t>
            </w:r>
          </w:p>
        </w:tc>
        <w:tc>
          <w:tcPr>
            <w:tcW w:w="1200" w:type="dxa"/>
            <w:shd w:val="clear" w:color="auto" w:fill="auto"/>
            <w:vAlign w:val="center"/>
            <w:hideMark/>
          </w:tcPr>
          <w:p w14:paraId="5DB74581" w14:textId="77777777" w:rsidR="00CF1765" w:rsidRPr="00CF1765" w:rsidRDefault="00CF1765" w:rsidP="00CF1765">
            <w:pPr>
              <w:spacing w:after="0" w:line="240" w:lineRule="auto"/>
              <w:jc w:val="center"/>
              <w:rPr>
                <w:rFonts w:asciiTheme="majorHAnsi" w:eastAsia="Times New Roman" w:hAnsiTheme="majorHAnsi" w:cs="Times New Roman"/>
                <w:b/>
                <w:bCs/>
                <w:sz w:val="20"/>
                <w:szCs w:val="20"/>
                <w:lang w:eastAsia="es-CO"/>
              </w:rPr>
            </w:pPr>
            <w:r w:rsidRPr="00CF1765">
              <w:rPr>
                <w:rFonts w:asciiTheme="majorHAnsi" w:eastAsia="Times New Roman" w:hAnsiTheme="majorHAnsi" w:cs="Times New Roman"/>
                <w:b/>
                <w:bCs/>
                <w:sz w:val="20"/>
                <w:szCs w:val="20"/>
                <w:lang w:eastAsia="es-CO"/>
              </w:rPr>
              <w:t> </w:t>
            </w:r>
          </w:p>
        </w:tc>
        <w:tc>
          <w:tcPr>
            <w:tcW w:w="1220" w:type="dxa"/>
            <w:shd w:val="clear" w:color="auto" w:fill="auto"/>
            <w:vAlign w:val="center"/>
            <w:hideMark/>
          </w:tcPr>
          <w:p w14:paraId="5AF240C0" w14:textId="77777777" w:rsidR="00CF1765" w:rsidRPr="00CF1765" w:rsidRDefault="00CF1765" w:rsidP="00CF1765">
            <w:pPr>
              <w:spacing w:after="0" w:line="240" w:lineRule="auto"/>
              <w:jc w:val="center"/>
              <w:rPr>
                <w:rFonts w:asciiTheme="majorHAnsi" w:eastAsia="Times New Roman" w:hAnsiTheme="majorHAnsi" w:cs="Times New Roman"/>
                <w:b/>
                <w:bCs/>
                <w:sz w:val="20"/>
                <w:szCs w:val="20"/>
                <w:lang w:eastAsia="es-CO"/>
              </w:rPr>
            </w:pPr>
            <w:r w:rsidRPr="00CF1765">
              <w:rPr>
                <w:rFonts w:asciiTheme="majorHAnsi" w:eastAsia="Times New Roman" w:hAnsiTheme="majorHAnsi" w:cs="Times New Roman"/>
                <w:b/>
                <w:bCs/>
                <w:sz w:val="20"/>
                <w:szCs w:val="20"/>
                <w:lang w:eastAsia="es-CO"/>
              </w:rPr>
              <w:t> </w:t>
            </w:r>
          </w:p>
        </w:tc>
        <w:tc>
          <w:tcPr>
            <w:tcW w:w="1600" w:type="dxa"/>
            <w:shd w:val="clear" w:color="auto" w:fill="auto"/>
            <w:vAlign w:val="center"/>
            <w:hideMark/>
          </w:tcPr>
          <w:p w14:paraId="1AAAEC41"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hideMark/>
          </w:tcPr>
          <w:p w14:paraId="2A363FAC"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r>
      <w:tr w:rsidR="00CF1765" w:rsidRPr="00CF1765" w14:paraId="088C68A9" w14:textId="77777777" w:rsidTr="00C17C1E">
        <w:trPr>
          <w:trHeight w:val="420"/>
        </w:trPr>
        <w:tc>
          <w:tcPr>
            <w:tcW w:w="1220" w:type="dxa"/>
            <w:shd w:val="clear" w:color="auto" w:fill="auto"/>
            <w:vAlign w:val="center"/>
            <w:hideMark/>
          </w:tcPr>
          <w:p w14:paraId="650783D1"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16</w:t>
            </w:r>
          </w:p>
        </w:tc>
        <w:tc>
          <w:tcPr>
            <w:tcW w:w="2960" w:type="dxa"/>
            <w:shd w:val="clear" w:color="auto" w:fill="auto"/>
            <w:vAlign w:val="center"/>
            <w:hideMark/>
          </w:tcPr>
          <w:p w14:paraId="6C58C768" w14:textId="77777777" w:rsidR="00CF1765" w:rsidRPr="00CF1765" w:rsidRDefault="00CF1765" w:rsidP="00CF1765">
            <w:pPr>
              <w:spacing w:after="0" w:line="240" w:lineRule="auto"/>
              <w:rPr>
                <w:rFonts w:asciiTheme="majorHAnsi" w:eastAsia="Times New Roman" w:hAnsiTheme="majorHAnsi" w:cs="Times New Roman"/>
                <w:sz w:val="20"/>
                <w:szCs w:val="20"/>
                <w:lang w:val="en-US" w:eastAsia="es-CO"/>
              </w:rPr>
            </w:pPr>
            <w:r w:rsidRPr="00CF1765">
              <w:rPr>
                <w:rFonts w:asciiTheme="majorHAnsi" w:eastAsia="Times New Roman" w:hAnsiTheme="majorHAnsi" w:cs="Times New Roman"/>
                <w:sz w:val="20"/>
                <w:szCs w:val="20"/>
                <w:lang w:val="en-US" w:eastAsia="es-CO"/>
              </w:rPr>
              <w:t xml:space="preserve">SMA for 1 </w:t>
            </w:r>
            <w:proofErr w:type="spellStart"/>
            <w:r w:rsidRPr="00CF1765">
              <w:rPr>
                <w:rFonts w:asciiTheme="majorHAnsi" w:eastAsia="Times New Roman" w:hAnsiTheme="majorHAnsi" w:cs="Times New Roman"/>
                <w:sz w:val="20"/>
                <w:szCs w:val="20"/>
                <w:lang w:val="en-US" w:eastAsia="es-CO"/>
              </w:rPr>
              <w:t>Omnicast</w:t>
            </w:r>
            <w:proofErr w:type="spellEnd"/>
            <w:r w:rsidRPr="00CF1765">
              <w:rPr>
                <w:rFonts w:asciiTheme="majorHAnsi" w:eastAsia="Times New Roman" w:hAnsiTheme="majorHAnsi" w:cs="Times New Roman"/>
                <w:sz w:val="20"/>
                <w:szCs w:val="20"/>
                <w:lang w:val="en-US" w:eastAsia="es-CO"/>
              </w:rPr>
              <w:t xml:space="preserve"> Enterprise Camera – 1 year (</w:t>
            </w:r>
            <w:proofErr w:type="spellStart"/>
            <w:r w:rsidRPr="00CF1765">
              <w:rPr>
                <w:rFonts w:asciiTheme="majorHAnsi" w:eastAsia="Times New Roman" w:hAnsiTheme="majorHAnsi" w:cs="Times New Roman"/>
                <w:sz w:val="20"/>
                <w:szCs w:val="20"/>
                <w:lang w:val="en-US" w:eastAsia="es-CO"/>
              </w:rPr>
              <w:t>Genetec</w:t>
            </w:r>
            <w:proofErr w:type="spellEnd"/>
            <w:r w:rsidRPr="00CF1765">
              <w:rPr>
                <w:rFonts w:asciiTheme="majorHAnsi" w:eastAsia="Times New Roman" w:hAnsiTheme="majorHAnsi" w:cs="Times New Roman"/>
                <w:sz w:val="20"/>
                <w:szCs w:val="20"/>
                <w:lang w:val="en-US" w:eastAsia="es-CO"/>
              </w:rPr>
              <w:t>)</w:t>
            </w:r>
          </w:p>
        </w:tc>
        <w:tc>
          <w:tcPr>
            <w:tcW w:w="1200" w:type="dxa"/>
            <w:shd w:val="clear" w:color="auto" w:fill="auto"/>
            <w:vAlign w:val="center"/>
            <w:hideMark/>
          </w:tcPr>
          <w:p w14:paraId="24E6E2DC"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UND</w:t>
            </w:r>
          </w:p>
        </w:tc>
        <w:tc>
          <w:tcPr>
            <w:tcW w:w="1220" w:type="dxa"/>
            <w:shd w:val="clear" w:color="auto" w:fill="auto"/>
            <w:vAlign w:val="center"/>
            <w:hideMark/>
          </w:tcPr>
          <w:p w14:paraId="4899D1FC"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1</w:t>
            </w:r>
          </w:p>
        </w:tc>
        <w:tc>
          <w:tcPr>
            <w:tcW w:w="1600" w:type="dxa"/>
            <w:shd w:val="clear" w:color="auto" w:fill="auto"/>
            <w:vAlign w:val="center"/>
            <w:hideMark/>
          </w:tcPr>
          <w:p w14:paraId="50199600"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tcPr>
          <w:p w14:paraId="009C5598" w14:textId="3C6428F9" w:rsidR="00CF1765" w:rsidRPr="00CF1765" w:rsidRDefault="00CF1765" w:rsidP="00CF1765">
            <w:pPr>
              <w:spacing w:after="0" w:line="240" w:lineRule="auto"/>
              <w:jc w:val="center"/>
              <w:rPr>
                <w:rFonts w:asciiTheme="majorHAnsi" w:eastAsia="Times New Roman" w:hAnsiTheme="majorHAnsi" w:cs="Arial"/>
                <w:sz w:val="20"/>
                <w:szCs w:val="20"/>
                <w:lang w:eastAsia="es-CO"/>
              </w:rPr>
            </w:pPr>
          </w:p>
        </w:tc>
      </w:tr>
      <w:tr w:rsidR="00CF1765" w:rsidRPr="00CF1765" w14:paraId="248565E6" w14:textId="77777777" w:rsidTr="00C17C1E">
        <w:trPr>
          <w:trHeight w:val="1050"/>
        </w:trPr>
        <w:tc>
          <w:tcPr>
            <w:tcW w:w="1220" w:type="dxa"/>
            <w:shd w:val="clear" w:color="auto" w:fill="auto"/>
            <w:vAlign w:val="center"/>
            <w:hideMark/>
          </w:tcPr>
          <w:p w14:paraId="0D97D6F8"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17</w:t>
            </w:r>
          </w:p>
        </w:tc>
        <w:tc>
          <w:tcPr>
            <w:tcW w:w="2960" w:type="dxa"/>
            <w:shd w:val="clear" w:color="auto" w:fill="auto"/>
            <w:vAlign w:val="center"/>
            <w:hideMark/>
          </w:tcPr>
          <w:p w14:paraId="151E9039" w14:textId="77777777" w:rsidR="00CF1765" w:rsidRPr="00CF1765" w:rsidRDefault="00CF1765" w:rsidP="00CF1765">
            <w:pPr>
              <w:spacing w:after="0" w:line="240" w:lineRule="auto"/>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Renovación Contrato de Soporte HPE SW DATA ENTERPRISE STANDARD SUPPORT Vigencia 01/03/2016 - 28/02/2017 (Data Protector)</w:t>
            </w:r>
          </w:p>
        </w:tc>
        <w:tc>
          <w:tcPr>
            <w:tcW w:w="1200" w:type="dxa"/>
            <w:shd w:val="clear" w:color="auto" w:fill="auto"/>
            <w:vAlign w:val="center"/>
            <w:hideMark/>
          </w:tcPr>
          <w:p w14:paraId="508F854E"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UND</w:t>
            </w:r>
          </w:p>
        </w:tc>
        <w:tc>
          <w:tcPr>
            <w:tcW w:w="1220" w:type="dxa"/>
            <w:shd w:val="clear" w:color="auto" w:fill="auto"/>
            <w:vAlign w:val="center"/>
            <w:hideMark/>
          </w:tcPr>
          <w:p w14:paraId="2CF9D213"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1</w:t>
            </w:r>
          </w:p>
        </w:tc>
        <w:tc>
          <w:tcPr>
            <w:tcW w:w="1600" w:type="dxa"/>
            <w:shd w:val="clear" w:color="auto" w:fill="auto"/>
            <w:vAlign w:val="center"/>
            <w:hideMark/>
          </w:tcPr>
          <w:p w14:paraId="06FCDEB3"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tcPr>
          <w:p w14:paraId="2DF82A8E" w14:textId="6984AEEC" w:rsidR="00CF1765" w:rsidRPr="00CF1765" w:rsidRDefault="00CF1765" w:rsidP="00CF1765">
            <w:pPr>
              <w:spacing w:after="0" w:line="240" w:lineRule="auto"/>
              <w:jc w:val="center"/>
              <w:rPr>
                <w:rFonts w:asciiTheme="majorHAnsi" w:eastAsia="Times New Roman" w:hAnsiTheme="majorHAnsi" w:cs="Arial"/>
                <w:sz w:val="20"/>
                <w:szCs w:val="20"/>
                <w:lang w:eastAsia="es-CO"/>
              </w:rPr>
            </w:pPr>
          </w:p>
        </w:tc>
      </w:tr>
      <w:tr w:rsidR="00CF1765" w:rsidRPr="00CF1765" w14:paraId="5B1542CF" w14:textId="77777777" w:rsidTr="00C17C1E">
        <w:trPr>
          <w:trHeight w:val="420"/>
        </w:trPr>
        <w:tc>
          <w:tcPr>
            <w:tcW w:w="1220" w:type="dxa"/>
            <w:shd w:val="clear" w:color="auto" w:fill="auto"/>
            <w:vAlign w:val="center"/>
            <w:hideMark/>
          </w:tcPr>
          <w:p w14:paraId="2CA2FA01"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18</w:t>
            </w:r>
          </w:p>
        </w:tc>
        <w:tc>
          <w:tcPr>
            <w:tcW w:w="2960" w:type="dxa"/>
            <w:shd w:val="clear" w:color="auto" w:fill="auto"/>
            <w:vAlign w:val="center"/>
            <w:hideMark/>
          </w:tcPr>
          <w:p w14:paraId="035DBCDA" w14:textId="77777777" w:rsidR="00CF1765" w:rsidRPr="00CF1765" w:rsidRDefault="00CF1765" w:rsidP="00CF1765">
            <w:pPr>
              <w:spacing w:after="0" w:line="240" w:lineRule="auto"/>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Bolsa de repuestos y reparaciones mayores</w:t>
            </w:r>
          </w:p>
        </w:tc>
        <w:tc>
          <w:tcPr>
            <w:tcW w:w="1200" w:type="dxa"/>
            <w:shd w:val="clear" w:color="auto" w:fill="auto"/>
            <w:vAlign w:val="center"/>
            <w:hideMark/>
          </w:tcPr>
          <w:p w14:paraId="3E22AB6C"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GL</w:t>
            </w:r>
          </w:p>
        </w:tc>
        <w:tc>
          <w:tcPr>
            <w:tcW w:w="1220" w:type="dxa"/>
            <w:shd w:val="clear" w:color="auto" w:fill="auto"/>
            <w:vAlign w:val="center"/>
            <w:hideMark/>
          </w:tcPr>
          <w:p w14:paraId="531718DD"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1</w:t>
            </w:r>
          </w:p>
        </w:tc>
        <w:tc>
          <w:tcPr>
            <w:tcW w:w="1600" w:type="dxa"/>
            <w:shd w:val="clear" w:color="auto" w:fill="auto"/>
            <w:vAlign w:val="center"/>
            <w:hideMark/>
          </w:tcPr>
          <w:p w14:paraId="3821ACD4" w14:textId="02CD9290" w:rsidR="00CF1765" w:rsidRPr="00CF1765" w:rsidRDefault="00C17C1E" w:rsidP="00C17C1E">
            <w:pPr>
              <w:spacing w:after="0" w:line="240" w:lineRule="auto"/>
              <w:rPr>
                <w:rFonts w:asciiTheme="majorHAnsi" w:eastAsia="Times New Roman" w:hAnsiTheme="majorHAnsi" w:cs="Arial"/>
                <w:sz w:val="20"/>
                <w:szCs w:val="20"/>
                <w:lang w:eastAsia="es-CO"/>
              </w:rPr>
            </w:pPr>
            <w:r w:rsidRPr="00C17C1E">
              <w:rPr>
                <w:rFonts w:asciiTheme="majorHAnsi" w:eastAsia="Times New Roman" w:hAnsiTheme="majorHAnsi" w:cs="Arial"/>
                <w:sz w:val="20"/>
                <w:szCs w:val="20"/>
                <w:lang w:eastAsia="es-CO"/>
              </w:rPr>
              <w:t xml:space="preserve">$  </w:t>
            </w:r>
            <w:r w:rsidR="00CF1765" w:rsidRPr="00CF1765">
              <w:rPr>
                <w:rFonts w:asciiTheme="majorHAnsi" w:eastAsia="Times New Roman" w:hAnsiTheme="majorHAnsi" w:cs="Arial"/>
                <w:sz w:val="20"/>
                <w:szCs w:val="20"/>
                <w:lang w:eastAsia="es-CO"/>
              </w:rPr>
              <w:t xml:space="preserve">252.100.840 </w:t>
            </w:r>
          </w:p>
        </w:tc>
        <w:tc>
          <w:tcPr>
            <w:tcW w:w="1800" w:type="dxa"/>
            <w:shd w:val="clear" w:color="000000" w:fill="FFFFFF"/>
            <w:vAlign w:val="center"/>
          </w:tcPr>
          <w:p w14:paraId="7EF012FC" w14:textId="2237851A" w:rsidR="00CF1765" w:rsidRPr="00CF1765" w:rsidRDefault="00CF1765" w:rsidP="00CF1765">
            <w:pPr>
              <w:spacing w:after="0" w:line="240" w:lineRule="auto"/>
              <w:jc w:val="center"/>
              <w:rPr>
                <w:rFonts w:asciiTheme="majorHAnsi" w:eastAsia="Times New Roman" w:hAnsiTheme="majorHAnsi" w:cs="Arial"/>
                <w:sz w:val="20"/>
                <w:szCs w:val="20"/>
                <w:lang w:eastAsia="es-CO"/>
              </w:rPr>
            </w:pPr>
          </w:p>
        </w:tc>
      </w:tr>
      <w:tr w:rsidR="00CF1765" w:rsidRPr="00CF1765" w14:paraId="351E3FBE" w14:textId="77777777" w:rsidTr="00C17C1E">
        <w:trPr>
          <w:trHeight w:val="300"/>
        </w:trPr>
        <w:tc>
          <w:tcPr>
            <w:tcW w:w="1220" w:type="dxa"/>
            <w:shd w:val="clear" w:color="auto" w:fill="auto"/>
            <w:vAlign w:val="center"/>
            <w:hideMark/>
          </w:tcPr>
          <w:p w14:paraId="59B0E361"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2960" w:type="dxa"/>
            <w:shd w:val="clear" w:color="auto" w:fill="auto"/>
            <w:vAlign w:val="center"/>
            <w:hideMark/>
          </w:tcPr>
          <w:p w14:paraId="720FD474" w14:textId="77777777" w:rsidR="00CF1765" w:rsidRPr="00CF1765" w:rsidRDefault="00CF1765" w:rsidP="00CF1765">
            <w:pPr>
              <w:spacing w:after="0" w:line="240" w:lineRule="auto"/>
              <w:rPr>
                <w:rFonts w:asciiTheme="majorHAnsi" w:eastAsia="Times New Roman" w:hAnsiTheme="majorHAnsi" w:cs="Times New Roman"/>
                <w:b/>
                <w:bCs/>
                <w:sz w:val="20"/>
                <w:szCs w:val="20"/>
                <w:lang w:eastAsia="es-CO"/>
              </w:rPr>
            </w:pPr>
            <w:r w:rsidRPr="00CF1765">
              <w:rPr>
                <w:rFonts w:asciiTheme="majorHAnsi" w:eastAsia="Times New Roman" w:hAnsiTheme="majorHAnsi" w:cs="Times New Roman"/>
                <w:b/>
                <w:bCs/>
                <w:sz w:val="20"/>
                <w:szCs w:val="20"/>
                <w:lang w:eastAsia="es-CO"/>
              </w:rPr>
              <w:t>OTROS</w:t>
            </w:r>
          </w:p>
        </w:tc>
        <w:tc>
          <w:tcPr>
            <w:tcW w:w="1200" w:type="dxa"/>
            <w:shd w:val="clear" w:color="auto" w:fill="auto"/>
            <w:vAlign w:val="center"/>
            <w:hideMark/>
          </w:tcPr>
          <w:p w14:paraId="64566CA3" w14:textId="77777777" w:rsidR="00CF1765" w:rsidRPr="00CF1765" w:rsidRDefault="00CF1765" w:rsidP="00CF1765">
            <w:pPr>
              <w:spacing w:after="0" w:line="240" w:lineRule="auto"/>
              <w:rPr>
                <w:rFonts w:asciiTheme="majorHAnsi" w:eastAsia="Times New Roman" w:hAnsiTheme="majorHAnsi" w:cs="Times New Roman"/>
                <w:b/>
                <w:bCs/>
                <w:sz w:val="20"/>
                <w:szCs w:val="20"/>
                <w:lang w:eastAsia="es-CO"/>
              </w:rPr>
            </w:pPr>
          </w:p>
        </w:tc>
        <w:tc>
          <w:tcPr>
            <w:tcW w:w="1220" w:type="dxa"/>
            <w:shd w:val="clear" w:color="auto" w:fill="auto"/>
            <w:vAlign w:val="center"/>
            <w:hideMark/>
          </w:tcPr>
          <w:p w14:paraId="629284DA"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p>
        </w:tc>
        <w:tc>
          <w:tcPr>
            <w:tcW w:w="1600" w:type="dxa"/>
            <w:shd w:val="clear" w:color="auto" w:fill="auto"/>
            <w:vAlign w:val="center"/>
            <w:hideMark/>
          </w:tcPr>
          <w:p w14:paraId="29FF7EA8"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p>
        </w:tc>
        <w:tc>
          <w:tcPr>
            <w:tcW w:w="1800" w:type="dxa"/>
            <w:shd w:val="clear" w:color="000000" w:fill="FFFFFF"/>
            <w:vAlign w:val="center"/>
          </w:tcPr>
          <w:p w14:paraId="49AAB63E" w14:textId="46FA0977" w:rsidR="00CF1765" w:rsidRPr="00CF1765" w:rsidRDefault="00CF1765" w:rsidP="00CF1765">
            <w:pPr>
              <w:spacing w:after="0" w:line="240" w:lineRule="auto"/>
              <w:jc w:val="center"/>
              <w:rPr>
                <w:rFonts w:asciiTheme="majorHAnsi" w:eastAsia="Times New Roman" w:hAnsiTheme="majorHAnsi" w:cs="Arial"/>
                <w:sz w:val="20"/>
                <w:szCs w:val="20"/>
                <w:lang w:eastAsia="es-CO"/>
              </w:rPr>
            </w:pPr>
          </w:p>
        </w:tc>
      </w:tr>
      <w:tr w:rsidR="00CF1765" w:rsidRPr="00CF1765" w14:paraId="5C448D98" w14:textId="77777777" w:rsidTr="00C17C1E">
        <w:trPr>
          <w:trHeight w:val="300"/>
        </w:trPr>
        <w:tc>
          <w:tcPr>
            <w:tcW w:w="1220" w:type="dxa"/>
            <w:shd w:val="clear" w:color="auto" w:fill="auto"/>
            <w:vAlign w:val="center"/>
            <w:hideMark/>
          </w:tcPr>
          <w:p w14:paraId="64801FFB"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19</w:t>
            </w:r>
          </w:p>
        </w:tc>
        <w:tc>
          <w:tcPr>
            <w:tcW w:w="2960" w:type="dxa"/>
            <w:shd w:val="clear" w:color="auto" w:fill="auto"/>
            <w:vAlign w:val="center"/>
            <w:hideMark/>
          </w:tcPr>
          <w:p w14:paraId="2257D6B9" w14:textId="77777777" w:rsidR="00CF1765" w:rsidRPr="00CF1765" w:rsidRDefault="00CF1765" w:rsidP="00CF1765">
            <w:pPr>
              <w:spacing w:after="0" w:line="240" w:lineRule="auto"/>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Limpieza y pintura de postes</w:t>
            </w:r>
          </w:p>
        </w:tc>
        <w:tc>
          <w:tcPr>
            <w:tcW w:w="1200" w:type="dxa"/>
            <w:shd w:val="clear" w:color="auto" w:fill="auto"/>
            <w:vAlign w:val="center"/>
            <w:hideMark/>
          </w:tcPr>
          <w:p w14:paraId="1ED53852"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UND</w:t>
            </w:r>
          </w:p>
        </w:tc>
        <w:tc>
          <w:tcPr>
            <w:tcW w:w="1220" w:type="dxa"/>
            <w:shd w:val="clear" w:color="auto" w:fill="auto"/>
            <w:vAlign w:val="center"/>
            <w:hideMark/>
          </w:tcPr>
          <w:p w14:paraId="74DE75B5"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500</w:t>
            </w:r>
          </w:p>
        </w:tc>
        <w:tc>
          <w:tcPr>
            <w:tcW w:w="1600" w:type="dxa"/>
            <w:shd w:val="clear" w:color="auto" w:fill="auto"/>
            <w:vAlign w:val="center"/>
            <w:hideMark/>
          </w:tcPr>
          <w:p w14:paraId="15568B61"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tcPr>
          <w:p w14:paraId="342DCDFF" w14:textId="0149FDF7" w:rsidR="00CF1765" w:rsidRPr="00CF1765" w:rsidRDefault="00CF1765" w:rsidP="00CF1765">
            <w:pPr>
              <w:spacing w:after="0" w:line="240" w:lineRule="auto"/>
              <w:jc w:val="center"/>
              <w:rPr>
                <w:rFonts w:asciiTheme="majorHAnsi" w:eastAsia="Times New Roman" w:hAnsiTheme="majorHAnsi" w:cs="Arial"/>
                <w:sz w:val="20"/>
                <w:szCs w:val="20"/>
                <w:lang w:eastAsia="es-CO"/>
              </w:rPr>
            </w:pPr>
          </w:p>
        </w:tc>
      </w:tr>
      <w:tr w:rsidR="00CF1765" w:rsidRPr="00CF1765" w14:paraId="55E714F7" w14:textId="77777777" w:rsidTr="00C17C1E">
        <w:trPr>
          <w:trHeight w:val="420"/>
        </w:trPr>
        <w:tc>
          <w:tcPr>
            <w:tcW w:w="1220" w:type="dxa"/>
            <w:shd w:val="clear" w:color="auto" w:fill="auto"/>
            <w:vAlign w:val="center"/>
            <w:hideMark/>
          </w:tcPr>
          <w:p w14:paraId="4CF8F7E1"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20</w:t>
            </w:r>
          </w:p>
        </w:tc>
        <w:tc>
          <w:tcPr>
            <w:tcW w:w="2960" w:type="dxa"/>
            <w:shd w:val="clear" w:color="auto" w:fill="auto"/>
            <w:vAlign w:val="center"/>
            <w:hideMark/>
          </w:tcPr>
          <w:p w14:paraId="064A4FA7" w14:textId="77777777" w:rsidR="00CF1765" w:rsidRPr="00CF1765" w:rsidRDefault="00CF1765" w:rsidP="00CF1765">
            <w:pPr>
              <w:spacing w:after="0" w:line="240" w:lineRule="auto"/>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 xml:space="preserve">Instalación de Equipos y Accesorios para Demos </w:t>
            </w:r>
          </w:p>
        </w:tc>
        <w:tc>
          <w:tcPr>
            <w:tcW w:w="1200" w:type="dxa"/>
            <w:shd w:val="clear" w:color="auto" w:fill="auto"/>
            <w:vAlign w:val="center"/>
            <w:hideMark/>
          </w:tcPr>
          <w:p w14:paraId="6BDE7622"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UND</w:t>
            </w:r>
          </w:p>
        </w:tc>
        <w:tc>
          <w:tcPr>
            <w:tcW w:w="1220" w:type="dxa"/>
            <w:shd w:val="clear" w:color="auto" w:fill="auto"/>
            <w:vAlign w:val="center"/>
            <w:hideMark/>
          </w:tcPr>
          <w:p w14:paraId="5066E698"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10</w:t>
            </w:r>
          </w:p>
        </w:tc>
        <w:tc>
          <w:tcPr>
            <w:tcW w:w="1600" w:type="dxa"/>
            <w:shd w:val="clear" w:color="auto" w:fill="auto"/>
            <w:vAlign w:val="center"/>
            <w:hideMark/>
          </w:tcPr>
          <w:p w14:paraId="16A932F5"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tcPr>
          <w:p w14:paraId="74149D65" w14:textId="0EA09725" w:rsidR="00CF1765" w:rsidRPr="00CF1765" w:rsidRDefault="00CF1765" w:rsidP="00CF1765">
            <w:pPr>
              <w:spacing w:after="0" w:line="240" w:lineRule="auto"/>
              <w:jc w:val="center"/>
              <w:rPr>
                <w:rFonts w:asciiTheme="majorHAnsi" w:eastAsia="Times New Roman" w:hAnsiTheme="majorHAnsi" w:cs="Arial"/>
                <w:sz w:val="20"/>
                <w:szCs w:val="20"/>
                <w:lang w:eastAsia="es-CO"/>
              </w:rPr>
            </w:pPr>
          </w:p>
        </w:tc>
      </w:tr>
      <w:tr w:rsidR="00CF1765" w:rsidRPr="00CF1765" w14:paraId="1E4A7FE1" w14:textId="77777777" w:rsidTr="00C17C1E">
        <w:trPr>
          <w:trHeight w:val="1260"/>
        </w:trPr>
        <w:tc>
          <w:tcPr>
            <w:tcW w:w="1220" w:type="dxa"/>
            <w:shd w:val="clear" w:color="auto" w:fill="auto"/>
            <w:vAlign w:val="center"/>
            <w:hideMark/>
          </w:tcPr>
          <w:p w14:paraId="1D1C2984"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21</w:t>
            </w:r>
          </w:p>
        </w:tc>
        <w:tc>
          <w:tcPr>
            <w:tcW w:w="2960" w:type="dxa"/>
            <w:shd w:val="clear" w:color="auto" w:fill="auto"/>
            <w:vAlign w:val="center"/>
            <w:hideMark/>
          </w:tcPr>
          <w:p w14:paraId="5C716200" w14:textId="77777777" w:rsidR="00CF1765" w:rsidRPr="00CF1765" w:rsidRDefault="00CF1765" w:rsidP="00CF1765">
            <w:pPr>
              <w:spacing w:after="0" w:line="240" w:lineRule="auto"/>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Apoyos de Instalación, configuración, seguimiento, soporte técnico, acompañamiento, revisión u otro tipo de apoyo a los aliados de la ESU</w:t>
            </w:r>
          </w:p>
        </w:tc>
        <w:tc>
          <w:tcPr>
            <w:tcW w:w="1200" w:type="dxa"/>
            <w:shd w:val="clear" w:color="auto" w:fill="auto"/>
            <w:vAlign w:val="center"/>
            <w:hideMark/>
          </w:tcPr>
          <w:p w14:paraId="04C98AEC"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HORA</w:t>
            </w:r>
          </w:p>
        </w:tc>
        <w:tc>
          <w:tcPr>
            <w:tcW w:w="1220" w:type="dxa"/>
            <w:shd w:val="clear" w:color="auto" w:fill="auto"/>
            <w:vAlign w:val="center"/>
            <w:hideMark/>
          </w:tcPr>
          <w:p w14:paraId="42E328F2" w14:textId="77777777" w:rsidR="00CF1765" w:rsidRPr="00CF1765" w:rsidRDefault="00CF1765" w:rsidP="00CF1765">
            <w:pPr>
              <w:spacing w:after="0" w:line="240" w:lineRule="auto"/>
              <w:jc w:val="center"/>
              <w:rPr>
                <w:rFonts w:asciiTheme="majorHAnsi" w:eastAsia="Times New Roman" w:hAnsiTheme="majorHAnsi" w:cs="Times New Roman"/>
                <w:sz w:val="20"/>
                <w:szCs w:val="20"/>
                <w:lang w:eastAsia="es-CO"/>
              </w:rPr>
            </w:pPr>
            <w:r w:rsidRPr="00CF1765">
              <w:rPr>
                <w:rFonts w:asciiTheme="majorHAnsi" w:eastAsia="Times New Roman" w:hAnsiTheme="majorHAnsi" w:cs="Times New Roman"/>
                <w:sz w:val="20"/>
                <w:szCs w:val="20"/>
                <w:lang w:eastAsia="es-CO"/>
              </w:rPr>
              <w:t>40</w:t>
            </w:r>
          </w:p>
        </w:tc>
        <w:tc>
          <w:tcPr>
            <w:tcW w:w="1600" w:type="dxa"/>
            <w:shd w:val="clear" w:color="auto" w:fill="auto"/>
            <w:vAlign w:val="center"/>
            <w:hideMark/>
          </w:tcPr>
          <w:p w14:paraId="1FA6A202" w14:textId="77777777" w:rsidR="00CF1765" w:rsidRPr="00CF1765" w:rsidRDefault="00CF1765" w:rsidP="00CF1765">
            <w:pPr>
              <w:spacing w:after="0" w:line="240" w:lineRule="auto"/>
              <w:jc w:val="center"/>
              <w:rPr>
                <w:rFonts w:asciiTheme="majorHAnsi" w:eastAsia="Times New Roman" w:hAnsiTheme="majorHAnsi" w:cs="Arial"/>
                <w:sz w:val="20"/>
                <w:szCs w:val="20"/>
                <w:lang w:eastAsia="es-CO"/>
              </w:rPr>
            </w:pPr>
            <w:r w:rsidRPr="00CF1765">
              <w:rPr>
                <w:rFonts w:asciiTheme="majorHAnsi" w:eastAsia="Times New Roman" w:hAnsiTheme="majorHAnsi" w:cs="Arial"/>
                <w:sz w:val="20"/>
                <w:szCs w:val="20"/>
                <w:lang w:eastAsia="es-CO"/>
              </w:rPr>
              <w:t> </w:t>
            </w:r>
          </w:p>
        </w:tc>
        <w:tc>
          <w:tcPr>
            <w:tcW w:w="1800" w:type="dxa"/>
            <w:shd w:val="clear" w:color="000000" w:fill="FFFFFF"/>
            <w:vAlign w:val="center"/>
          </w:tcPr>
          <w:p w14:paraId="56A1F540" w14:textId="41D31293" w:rsidR="00CF1765" w:rsidRPr="00CF1765" w:rsidRDefault="00CF1765" w:rsidP="00CF1765">
            <w:pPr>
              <w:spacing w:after="0" w:line="240" w:lineRule="auto"/>
              <w:jc w:val="center"/>
              <w:rPr>
                <w:rFonts w:asciiTheme="majorHAnsi" w:eastAsia="Times New Roman" w:hAnsiTheme="majorHAnsi" w:cs="Arial"/>
                <w:sz w:val="20"/>
                <w:szCs w:val="20"/>
                <w:lang w:eastAsia="es-CO"/>
              </w:rPr>
            </w:pPr>
          </w:p>
        </w:tc>
      </w:tr>
      <w:tr w:rsidR="00CF1765" w:rsidRPr="00CF1765" w14:paraId="1292135D" w14:textId="77777777" w:rsidTr="00CF1765">
        <w:trPr>
          <w:trHeight w:val="300"/>
        </w:trPr>
        <w:tc>
          <w:tcPr>
            <w:tcW w:w="8200" w:type="dxa"/>
            <w:gridSpan w:val="5"/>
            <w:shd w:val="clear" w:color="auto" w:fill="auto"/>
            <w:vAlign w:val="center"/>
            <w:hideMark/>
          </w:tcPr>
          <w:p w14:paraId="2B18963C" w14:textId="77777777" w:rsidR="00CF1765" w:rsidRPr="00CF1765" w:rsidRDefault="00CF1765" w:rsidP="00CF1765">
            <w:pPr>
              <w:spacing w:after="0" w:line="240" w:lineRule="auto"/>
              <w:jc w:val="center"/>
              <w:rPr>
                <w:rFonts w:asciiTheme="majorHAnsi" w:eastAsia="Times New Roman" w:hAnsiTheme="majorHAnsi" w:cs="Arial"/>
                <w:b/>
                <w:bCs/>
                <w:sz w:val="20"/>
                <w:szCs w:val="20"/>
                <w:lang w:eastAsia="es-CO"/>
              </w:rPr>
            </w:pPr>
            <w:r w:rsidRPr="00CF1765">
              <w:rPr>
                <w:rFonts w:asciiTheme="majorHAnsi" w:eastAsia="Times New Roman" w:hAnsiTheme="majorHAnsi" w:cs="Arial"/>
                <w:b/>
                <w:bCs/>
                <w:sz w:val="20"/>
                <w:szCs w:val="20"/>
                <w:lang w:eastAsia="es-CO"/>
              </w:rPr>
              <w:t>SUBTOTAL</w:t>
            </w:r>
          </w:p>
        </w:tc>
        <w:tc>
          <w:tcPr>
            <w:tcW w:w="1800" w:type="dxa"/>
            <w:shd w:val="clear" w:color="000000" w:fill="FFFFFF"/>
            <w:vAlign w:val="center"/>
            <w:hideMark/>
          </w:tcPr>
          <w:p w14:paraId="694837D0" w14:textId="77777777" w:rsidR="00CF1765" w:rsidRPr="00CF1765" w:rsidRDefault="00CF1765" w:rsidP="00CF1765">
            <w:pPr>
              <w:spacing w:after="0" w:line="240" w:lineRule="auto"/>
              <w:jc w:val="center"/>
              <w:rPr>
                <w:rFonts w:asciiTheme="majorHAnsi" w:eastAsia="Times New Roman" w:hAnsiTheme="majorHAnsi" w:cs="Arial"/>
                <w:b/>
                <w:bCs/>
                <w:sz w:val="20"/>
                <w:szCs w:val="20"/>
                <w:lang w:eastAsia="es-CO"/>
              </w:rPr>
            </w:pPr>
            <w:r w:rsidRPr="00CF1765">
              <w:rPr>
                <w:rFonts w:asciiTheme="majorHAnsi" w:eastAsia="Times New Roman" w:hAnsiTheme="majorHAnsi" w:cs="Arial"/>
                <w:b/>
                <w:bCs/>
                <w:sz w:val="20"/>
                <w:szCs w:val="20"/>
                <w:lang w:eastAsia="es-CO"/>
              </w:rPr>
              <w:t> </w:t>
            </w:r>
          </w:p>
        </w:tc>
      </w:tr>
      <w:tr w:rsidR="00CF1765" w:rsidRPr="00CF1765" w14:paraId="2EA7F8EA" w14:textId="77777777" w:rsidTr="00CF1765">
        <w:trPr>
          <w:trHeight w:val="300"/>
        </w:trPr>
        <w:tc>
          <w:tcPr>
            <w:tcW w:w="8200" w:type="dxa"/>
            <w:gridSpan w:val="5"/>
            <w:shd w:val="clear" w:color="auto" w:fill="auto"/>
            <w:vAlign w:val="center"/>
            <w:hideMark/>
          </w:tcPr>
          <w:p w14:paraId="08FD8060" w14:textId="77777777" w:rsidR="00CF1765" w:rsidRPr="00CF1765" w:rsidRDefault="00CF1765" w:rsidP="00CF1765">
            <w:pPr>
              <w:spacing w:after="0" w:line="240" w:lineRule="auto"/>
              <w:jc w:val="center"/>
              <w:rPr>
                <w:rFonts w:asciiTheme="majorHAnsi" w:eastAsia="Times New Roman" w:hAnsiTheme="majorHAnsi" w:cs="Arial"/>
                <w:b/>
                <w:bCs/>
                <w:sz w:val="20"/>
                <w:szCs w:val="20"/>
                <w:lang w:eastAsia="es-CO"/>
              </w:rPr>
            </w:pPr>
            <w:r w:rsidRPr="00CF1765">
              <w:rPr>
                <w:rFonts w:asciiTheme="majorHAnsi" w:eastAsia="Times New Roman" w:hAnsiTheme="majorHAnsi" w:cs="Arial"/>
                <w:b/>
                <w:bCs/>
                <w:sz w:val="20"/>
                <w:szCs w:val="20"/>
                <w:lang w:eastAsia="es-CO"/>
              </w:rPr>
              <w:t>IVA</w:t>
            </w:r>
          </w:p>
        </w:tc>
        <w:tc>
          <w:tcPr>
            <w:tcW w:w="1800" w:type="dxa"/>
            <w:shd w:val="clear" w:color="000000" w:fill="FFFFFF"/>
            <w:vAlign w:val="center"/>
            <w:hideMark/>
          </w:tcPr>
          <w:p w14:paraId="00328F16" w14:textId="77777777" w:rsidR="00CF1765" w:rsidRPr="00CF1765" w:rsidRDefault="00CF1765" w:rsidP="00CF1765">
            <w:pPr>
              <w:spacing w:after="0" w:line="240" w:lineRule="auto"/>
              <w:jc w:val="center"/>
              <w:rPr>
                <w:rFonts w:asciiTheme="majorHAnsi" w:eastAsia="Times New Roman" w:hAnsiTheme="majorHAnsi" w:cs="Arial"/>
                <w:b/>
                <w:bCs/>
                <w:sz w:val="20"/>
                <w:szCs w:val="20"/>
                <w:lang w:eastAsia="es-CO"/>
              </w:rPr>
            </w:pPr>
            <w:r w:rsidRPr="00CF1765">
              <w:rPr>
                <w:rFonts w:asciiTheme="majorHAnsi" w:eastAsia="Times New Roman" w:hAnsiTheme="majorHAnsi" w:cs="Arial"/>
                <w:b/>
                <w:bCs/>
                <w:sz w:val="20"/>
                <w:szCs w:val="20"/>
                <w:lang w:eastAsia="es-CO"/>
              </w:rPr>
              <w:t> </w:t>
            </w:r>
          </w:p>
        </w:tc>
      </w:tr>
      <w:tr w:rsidR="00CF1765" w:rsidRPr="00CF1765" w14:paraId="0B9590A1" w14:textId="77777777" w:rsidTr="00CF1765">
        <w:trPr>
          <w:trHeight w:val="315"/>
        </w:trPr>
        <w:tc>
          <w:tcPr>
            <w:tcW w:w="8200" w:type="dxa"/>
            <w:gridSpan w:val="5"/>
            <w:shd w:val="clear" w:color="auto" w:fill="auto"/>
            <w:vAlign w:val="center"/>
            <w:hideMark/>
          </w:tcPr>
          <w:p w14:paraId="7D04EC24" w14:textId="77777777" w:rsidR="00CF1765" w:rsidRPr="00CF1765" w:rsidRDefault="00CF1765" w:rsidP="00CF1765">
            <w:pPr>
              <w:spacing w:after="0" w:line="240" w:lineRule="auto"/>
              <w:jc w:val="center"/>
              <w:rPr>
                <w:rFonts w:asciiTheme="majorHAnsi" w:eastAsia="Times New Roman" w:hAnsiTheme="majorHAnsi" w:cs="Arial"/>
                <w:b/>
                <w:bCs/>
                <w:sz w:val="20"/>
                <w:szCs w:val="20"/>
                <w:lang w:eastAsia="es-CO"/>
              </w:rPr>
            </w:pPr>
            <w:r w:rsidRPr="00CF1765">
              <w:rPr>
                <w:rFonts w:asciiTheme="majorHAnsi" w:eastAsia="Times New Roman" w:hAnsiTheme="majorHAnsi" w:cs="Arial"/>
                <w:b/>
                <w:bCs/>
                <w:sz w:val="20"/>
                <w:szCs w:val="20"/>
                <w:lang w:eastAsia="es-CO"/>
              </w:rPr>
              <w:t>TOTAL</w:t>
            </w:r>
          </w:p>
        </w:tc>
        <w:tc>
          <w:tcPr>
            <w:tcW w:w="1800" w:type="dxa"/>
            <w:shd w:val="clear" w:color="000000" w:fill="FFFFFF"/>
            <w:vAlign w:val="center"/>
            <w:hideMark/>
          </w:tcPr>
          <w:p w14:paraId="40E42613" w14:textId="77777777" w:rsidR="00CF1765" w:rsidRPr="00CF1765" w:rsidRDefault="00CF1765" w:rsidP="00CF1765">
            <w:pPr>
              <w:spacing w:after="0" w:line="240" w:lineRule="auto"/>
              <w:jc w:val="center"/>
              <w:rPr>
                <w:rFonts w:asciiTheme="majorHAnsi" w:eastAsia="Times New Roman" w:hAnsiTheme="majorHAnsi" w:cs="Arial"/>
                <w:b/>
                <w:bCs/>
                <w:sz w:val="20"/>
                <w:szCs w:val="20"/>
                <w:lang w:eastAsia="es-CO"/>
              </w:rPr>
            </w:pPr>
            <w:r w:rsidRPr="00CF1765">
              <w:rPr>
                <w:rFonts w:asciiTheme="majorHAnsi" w:eastAsia="Times New Roman" w:hAnsiTheme="majorHAnsi" w:cs="Arial"/>
                <w:b/>
                <w:bCs/>
                <w:sz w:val="20"/>
                <w:szCs w:val="20"/>
                <w:lang w:eastAsia="es-CO"/>
              </w:rPr>
              <w:t> </w:t>
            </w:r>
          </w:p>
        </w:tc>
      </w:tr>
    </w:tbl>
    <w:p w14:paraId="00982966" w14:textId="77777777" w:rsidR="00236034" w:rsidRDefault="00236034" w:rsidP="005D38B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jc w:val="both"/>
        <w:rPr>
          <w:rFonts w:eastAsia="Times New Roman" w:cs="Arial"/>
          <w:color w:val="000000"/>
          <w:sz w:val="24"/>
          <w:szCs w:val="24"/>
          <w:lang w:val="es-ES" w:eastAsia="es-ES"/>
        </w:rPr>
      </w:pPr>
    </w:p>
    <w:p w14:paraId="6878EEB7" w14:textId="77777777" w:rsidR="00236034" w:rsidRDefault="00236034" w:rsidP="005D38B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jc w:val="both"/>
        <w:rPr>
          <w:rFonts w:eastAsia="Times New Roman" w:cs="Arial"/>
          <w:color w:val="000000"/>
          <w:sz w:val="24"/>
          <w:szCs w:val="24"/>
          <w:lang w:val="es-ES" w:eastAsia="es-ES"/>
        </w:rPr>
      </w:pPr>
    </w:p>
    <w:p w14:paraId="5A4BA707" w14:textId="418BE9C4" w:rsidR="00076E7A" w:rsidRPr="00C17C1E" w:rsidRDefault="00076E7A" w:rsidP="00C17C1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jc w:val="both"/>
        <w:rPr>
          <w:rFonts w:eastAsia="Times New Roman" w:cs="Arial"/>
          <w:b/>
          <w:color w:val="000000"/>
          <w:sz w:val="24"/>
          <w:szCs w:val="24"/>
          <w:lang w:val="es-ES" w:eastAsia="es-ES"/>
        </w:rPr>
      </w:pPr>
    </w:p>
    <w:sectPr w:rsidR="00076E7A" w:rsidRPr="00C17C1E" w:rsidSect="00F06476">
      <w:headerReference w:type="default" r:id="rId13"/>
      <w:footerReference w:type="default" r:id="rId14"/>
      <w:pgSz w:w="12240" w:h="15840"/>
      <w:pgMar w:top="1985" w:right="1701" w:bottom="2410" w:left="1701" w:header="113" w:footer="7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FD1B8A" w14:textId="77777777" w:rsidR="004D43C0" w:rsidRDefault="004D43C0">
      <w:pPr>
        <w:spacing w:after="0" w:line="240" w:lineRule="auto"/>
      </w:pPr>
      <w:r>
        <w:separator/>
      </w:r>
    </w:p>
  </w:endnote>
  <w:endnote w:type="continuationSeparator" w:id="0">
    <w:p w14:paraId="79BCF87F" w14:textId="77777777" w:rsidR="004D43C0" w:rsidRDefault="004D4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notTrueType/>
    <w:pitch w:val="variable"/>
    <w:sig w:usb0="00000003" w:usb1="00000000" w:usb2="00000000" w:usb3="00000000" w:csb0="00000001" w:csb1="00000000"/>
  </w:font>
  <w:font w:name="Sans Serif 12cpi">
    <w:panose1 w:val="00000000000000000000"/>
    <w:charset w:val="00"/>
    <w:family w:val="modern"/>
    <w:notTrueType/>
    <w:pitch w:val="fixed"/>
    <w:sig w:usb0="00000003" w:usb1="00000000" w:usb2="00000000" w:usb3="00000000" w:csb0="00000001" w:csb1="00000000"/>
  </w:font>
  <w:font w:name="MS Shell Dlg 2">
    <w:panose1 w:val="020B0604030504040204"/>
    <w:charset w:val="00"/>
    <w:family w:val="swiss"/>
    <w:pitch w:val="variable"/>
    <w:sig w:usb0="E1002EFF" w:usb1="C000605B" w:usb2="00000029" w:usb3="00000000" w:csb0="000101FF" w:csb1="00000000"/>
  </w:font>
  <w:font w:name="Calibri,Bold">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771E50" w14:textId="77777777" w:rsidR="00EB26D6" w:rsidRDefault="00EB26D6" w:rsidP="00F06476">
    <w:pPr>
      <w:pStyle w:val="Piedepgina"/>
      <w:ind w:left="-1560"/>
    </w:pPr>
    <w:r>
      <w:rPr>
        <w:noProof/>
        <w:lang w:eastAsia="es-CO"/>
      </w:rPr>
      <w:drawing>
        <wp:inline distT="0" distB="0" distL="0" distR="0" wp14:anchorId="6FC24665" wp14:editId="0B1394CB">
          <wp:extent cx="7543800" cy="112417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800" cy="1124174"/>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1FD0D8" w14:textId="77777777" w:rsidR="004D43C0" w:rsidRDefault="004D43C0">
      <w:pPr>
        <w:spacing w:after="0" w:line="240" w:lineRule="auto"/>
      </w:pPr>
      <w:r>
        <w:separator/>
      </w:r>
    </w:p>
  </w:footnote>
  <w:footnote w:type="continuationSeparator" w:id="0">
    <w:p w14:paraId="102C6731" w14:textId="77777777" w:rsidR="004D43C0" w:rsidRDefault="004D43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8CA56" w14:textId="77777777" w:rsidR="00EB26D6" w:rsidRDefault="00EB26D6" w:rsidP="00F06476">
    <w:pPr>
      <w:pStyle w:val="Encabezado"/>
      <w:ind w:left="-1560"/>
    </w:pPr>
    <w:r w:rsidRPr="00F406E8">
      <w:rPr>
        <w:noProof/>
        <w:lang w:eastAsia="es-CO"/>
      </w:rPr>
      <mc:AlternateContent>
        <mc:Choice Requires="wpg">
          <w:drawing>
            <wp:anchor distT="0" distB="0" distL="114300" distR="114300" simplePos="0" relativeHeight="251659264" behindDoc="0" locked="0" layoutInCell="1" allowOverlap="1" wp14:anchorId="0A1C0D7B" wp14:editId="713DED37">
              <wp:simplePos x="0" y="0"/>
              <wp:positionH relativeFrom="column">
                <wp:posOffset>-994410</wp:posOffset>
              </wp:positionH>
              <wp:positionV relativeFrom="paragraph">
                <wp:posOffset>-71120</wp:posOffset>
              </wp:positionV>
              <wp:extent cx="7620000" cy="1060121"/>
              <wp:effectExtent l="0" t="0" r="19050" b="6985"/>
              <wp:wrapNone/>
              <wp:docPr id="7" name="11 Grupo"/>
              <wp:cNvGraphicFramePr/>
              <a:graphic xmlns:a="http://schemas.openxmlformats.org/drawingml/2006/main">
                <a:graphicData uri="http://schemas.microsoft.com/office/word/2010/wordprocessingGroup">
                  <wpg:wgp>
                    <wpg:cNvGrpSpPr/>
                    <wpg:grpSpPr>
                      <a:xfrm>
                        <a:off x="0" y="0"/>
                        <a:ext cx="7620000" cy="1060121"/>
                        <a:chOff x="0" y="-133350"/>
                        <a:chExt cx="7620000" cy="1060121"/>
                      </a:xfrm>
                    </wpg:grpSpPr>
                    <wps:wsp>
                      <wps:cNvPr id="8" name="8 Rectángulo"/>
                      <wps:cNvSpPr/>
                      <wps:spPr>
                        <a:xfrm>
                          <a:off x="0" y="-133350"/>
                          <a:ext cx="7620000" cy="9987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3FEC38" w14:textId="77777777" w:rsidR="00EB26D6" w:rsidRDefault="00EB26D6" w:rsidP="00F06476">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 name="5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539175" y="20891"/>
                          <a:ext cx="905880" cy="905880"/>
                        </a:xfrm>
                        <a:prstGeom prst="rect">
                          <a:avLst/>
                        </a:prstGeom>
                      </pic:spPr>
                    </pic:pic>
                    <pic:pic xmlns:pic="http://schemas.openxmlformats.org/drawingml/2006/picture">
                      <pic:nvPicPr>
                        <pic:cNvPr id="10" name="6 Imagen"/>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81608" y="92900"/>
                          <a:ext cx="1872208" cy="681600"/>
                        </a:xfrm>
                        <a:prstGeom prst="rect">
                          <a:avLst/>
                        </a:prstGeom>
                      </pic:spPr>
                    </pic:pic>
                  </wpg:wgp>
                </a:graphicData>
              </a:graphic>
              <wp14:sizeRelV relativeFrom="margin">
                <wp14:pctHeight>0</wp14:pctHeight>
              </wp14:sizeRelV>
            </wp:anchor>
          </w:drawing>
        </mc:Choice>
        <mc:Fallback>
          <w:pict>
            <v:group id="11 Grupo" o:spid="_x0000_s1026" style="position:absolute;left:0;text-align:left;margin-left:-78.3pt;margin-top:-5.6pt;width:600pt;height:83.45pt;z-index:251659264;mso-height-relative:margin" coordorigin=",-1333" coordsize="76200,10601"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&#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2wBDAAIBAQEBAQIBAQECAgICAgQDAgICAgUEBAMEBgUGBgYFBgYGBwkIBgcJBwYGCAsICQoKCgoK&#10;BggLDAsKDAkKCgr/2wBDAQICAgICAgUDAwUKBwYHCgoKCgoKCgoKCgoKCgoKCgoKCgoKCgoKCgoK&#10;CgoKCgoKCgoKCgoKCgoKCgoKCgoKCgr/wAARCAGQAZ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QWRvYmUgSW1hZ2VSZWFkeQAAAAGGoAAAsY8AAeocAAcAAAgMAAAIpgAA&#10;AAAc6gAAAA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9sAQwAIBgYHBgUIBwcHCQkICgwUDQwLCwwZEhMPFB0aHx4dGhwcICQuJyAi&#10;LCMcHCg3KSwwMTQ0NB8nOT04MjwuMzQy/9sAQwEJCQkMCwwYDQ0YMiEcITIyMjIyMjIyMjIyMjIy&#10;MjIyMjIyMjIyMjIyMjIyMjIyMjIyMjIyMjIyMjIyMjIyMjIy/8AAEQgA6QKA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">
              <v:rect id="8 Rectángulo" o:spid="_x0000_s1027" style="position:absolute;top:-1333;width:76200;height:99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y6h8AA&#10;AADaAAAADwAAAGRycy9kb3ducmV2LnhtbERPTWsCMRC9C/6HMIVepGYttKxbo4hQ6MlS9eJt2Iyb&#10;pZvJkozrtr/eHAo9Pt73ajP6Tg0UUxvYwGJegCKug225MXA6vj+VoJIgW+wCk4EfSrBZTycrrGy4&#10;8RcNB2lUDuFUoQEn0ldap9qRxzQPPXHmLiF6lAxjo23EWw73nX4uilftseXc4LCnnaP6+3D1Bpa/&#10;9aeUoX9x0p6XjV/sL3GYGfP4MG7fQAmN8i/+c39YA3lrvpJvgF7f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y6h8AAAADaAAAADwAAAAAAAAAAAAAAAACYAgAAZHJzL2Rvd25y&#10;ZXYueG1sUEsFBgAAAAAEAAQA9QAAAIUDAAAAAA==&#10;" fillcolor="white [3212]" strokecolor="white [3212]" strokeweight="2pt">
                <v:textbox>
                  <w:txbxContent>
                    <w:p w14:paraId="093FEC38" w14:textId="77777777" w:rsidR="00EB26D6" w:rsidRDefault="00EB26D6" w:rsidP="00F06476">
                      <w:pPr>
                        <w:rPr>
                          <w:rFonts w:eastAsia="Times New Roman"/>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5 Imagen" o:spid="_x0000_s1028" type="#_x0000_t75" style="position:absolute;left:65391;top:208;width:9059;height:90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eOzvDAAAA2gAAAA8AAABkcnMvZG93bnJldi54bWxEj8FqwzAQRO+B/oPYQi8hkdtDSdzIJikt&#10;hNxqB3JdrLVlaq1cSU2cv48KhRyHmXnDbMrJDuJMPvSOFTwvMxDEjdM9dwqO9ediBSJEZI2DY1Jw&#10;pQBl8TDbYK7dhb/oXMVOJAiHHBWYGMdcytAYshiWbiROXuu8xZik76T2eElwO8iXLHuVFntOCwZH&#10;ejfUfFe/VkF7qHZD+PiZ6s6225M/7ebrYJR6epy2byAiTfEe/m/vtYI1/F1JN0AW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N47O8MAAADaAAAADwAAAAAAAAAAAAAAAACf&#10;AgAAZHJzL2Rvd25yZXYueG1sUEsFBgAAAAAEAAQA9wAAAI8DAAAAAA==&#10;">
                <v:imagedata r:id="rId3" o:title=""/>
                <v:path arrowok="t"/>
              </v:shape>
              <v:shape id="6 Imagen" o:spid="_x0000_s1029" type="#_x0000_t75" style="position:absolute;left:2816;top:929;width:18722;height:6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sOI/FAAAA2wAAAA8AAABkcnMvZG93bnJldi54bWxEj9FqAkEMRd8L/sMQoW911lZL2TqKVQSp&#10;tqD1A8JO3FncySw7o65+ffNQ6FvCvbn3ZDLrfK0u1MYqsIHhIANFXARbcWng8LN6egMVE7LFOjAZ&#10;uFGE2bT3MMHchivv6LJPpZIQjjkacCk1udaxcOQxDkJDLNoxtB6TrG2pbYtXCfe1fs6yV+2xYmlw&#10;2NDCUXHan72B1cvma31zn933bnT/4PF22RyquzGP/W7+DipRl/7Nf9drK/hCL7/IAHr6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7DiPxQAAANsAAAAPAAAAAAAAAAAAAAAA&#10;AJ8CAABkcnMvZG93bnJldi54bWxQSwUGAAAAAAQABAD3AAAAkQMAAAAA&#10;">
                <v:imagedata r:id="rId4"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0D52"/>
    <w:multiLevelType w:val="hybridMultilevel"/>
    <w:tmpl w:val="5C023CA0"/>
    <w:lvl w:ilvl="0" w:tplc="3CE4724C">
      <w:start w:val="1"/>
      <w:numFmt w:val="lowerLetter"/>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1AB2F0A"/>
    <w:multiLevelType w:val="hybridMultilevel"/>
    <w:tmpl w:val="8522FB4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5136B97"/>
    <w:multiLevelType w:val="hybridMultilevel"/>
    <w:tmpl w:val="A65468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7672A7F"/>
    <w:multiLevelType w:val="hybridMultilevel"/>
    <w:tmpl w:val="29D64E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C170B8C"/>
    <w:multiLevelType w:val="hybridMultilevel"/>
    <w:tmpl w:val="4906C4B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11B694A"/>
    <w:multiLevelType w:val="hybridMultilevel"/>
    <w:tmpl w:val="56AED502"/>
    <w:lvl w:ilvl="0" w:tplc="FD427AE6">
      <w:start w:val="1"/>
      <w:numFmt w:val="bullet"/>
      <w:lvlText w:val=""/>
      <w:lvlJc w:val="left"/>
      <w:pPr>
        <w:ind w:left="720" w:hanging="360"/>
      </w:pPr>
      <w:rPr>
        <w:rFonts w:ascii="Symbol" w:hAnsi="Symbol"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5F6C02"/>
    <w:multiLevelType w:val="hybridMultilevel"/>
    <w:tmpl w:val="979CE4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28E10A0"/>
    <w:multiLevelType w:val="hybridMultilevel"/>
    <w:tmpl w:val="667289F4"/>
    <w:lvl w:ilvl="0" w:tplc="FCD63F12">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8">
    <w:nsid w:val="17926F57"/>
    <w:multiLevelType w:val="hybridMultilevel"/>
    <w:tmpl w:val="41FCE5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8B045A8"/>
    <w:multiLevelType w:val="hybridMultilevel"/>
    <w:tmpl w:val="18943A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9883ED1"/>
    <w:multiLevelType w:val="hybridMultilevel"/>
    <w:tmpl w:val="4A7CDE74"/>
    <w:lvl w:ilvl="0" w:tplc="A68AAFAC">
      <w:start w:val="1"/>
      <w:numFmt w:val="lowerLetter"/>
      <w:lvlText w:val="%1)"/>
      <w:lvlJc w:val="left"/>
      <w:pPr>
        <w:ind w:left="720" w:hanging="360"/>
      </w:pPr>
      <w:rPr>
        <w:rFonts w:ascii="Calibri" w:eastAsia="Arial Unicode MS" w:hAnsi="Calibri" w:cs="Arial"/>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99B005E"/>
    <w:multiLevelType w:val="hybridMultilevel"/>
    <w:tmpl w:val="712C36D0"/>
    <w:lvl w:ilvl="0" w:tplc="39FAAFCA">
      <w:start w:val="1"/>
      <w:numFmt w:val="lowerLetter"/>
      <w:lvlText w:val="%1)"/>
      <w:lvlJc w:val="left"/>
      <w:pPr>
        <w:ind w:left="720" w:hanging="360"/>
      </w:pPr>
      <w:rPr>
        <w:rFonts w:ascii="Calibri" w:eastAsia="Arial Unicode MS" w:hAnsi="Calibri" w:cs="Arial"/>
        <w:b w:val="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9A5745E"/>
    <w:multiLevelType w:val="hybridMultilevel"/>
    <w:tmpl w:val="132283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19E05F78"/>
    <w:multiLevelType w:val="hybridMultilevel"/>
    <w:tmpl w:val="5BB24A5E"/>
    <w:lvl w:ilvl="0" w:tplc="8110EAFC">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0D65E80"/>
    <w:multiLevelType w:val="hybridMultilevel"/>
    <w:tmpl w:val="0BC4A6B6"/>
    <w:lvl w:ilvl="0" w:tplc="037635E6">
      <w:start w:val="1"/>
      <w:numFmt w:val="lowerLetter"/>
      <w:lvlText w:val="%1)"/>
      <w:lvlJc w:val="left"/>
      <w:pPr>
        <w:ind w:left="720" w:hanging="360"/>
      </w:pPr>
      <w:rPr>
        <w:rFonts w:ascii="Calibri" w:eastAsia="Calibri" w:hAnsi="Calibri" w:cs="Arial"/>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5AA13CF"/>
    <w:multiLevelType w:val="hybridMultilevel"/>
    <w:tmpl w:val="AD169B08"/>
    <w:lvl w:ilvl="0" w:tplc="1E0E79F6">
      <w:start w:val="1"/>
      <w:numFmt w:val="lowerLetter"/>
      <w:lvlText w:val="%1)"/>
      <w:lvlJc w:val="left"/>
      <w:pPr>
        <w:ind w:left="1080" w:hanging="360"/>
      </w:pPr>
      <w:rPr>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nsid w:val="2662260D"/>
    <w:multiLevelType w:val="hybridMultilevel"/>
    <w:tmpl w:val="F600F75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276E6B2F"/>
    <w:multiLevelType w:val="hybridMultilevel"/>
    <w:tmpl w:val="952AD2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9473EF1"/>
    <w:multiLevelType w:val="multilevel"/>
    <w:tmpl w:val="CAC804D6"/>
    <w:lvl w:ilvl="0">
      <w:start w:val="1"/>
      <w:numFmt w:val="decimal"/>
      <w:lvlText w:val="%1"/>
      <w:lvlJc w:val="left"/>
      <w:pPr>
        <w:ind w:left="435" w:hanging="435"/>
      </w:pPr>
      <w:rPr>
        <w:rFonts w:hint="default"/>
        <w:b/>
      </w:rPr>
    </w:lvl>
    <w:lvl w:ilvl="1">
      <w:start w:val="5"/>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2AD848B2"/>
    <w:multiLevelType w:val="hybridMultilevel"/>
    <w:tmpl w:val="019047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BD3044B"/>
    <w:multiLevelType w:val="multilevel"/>
    <w:tmpl w:val="8F5E71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FF634BA"/>
    <w:multiLevelType w:val="multilevel"/>
    <w:tmpl w:val="715C66B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1391D14"/>
    <w:multiLevelType w:val="hybridMultilevel"/>
    <w:tmpl w:val="85348D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323B400D"/>
    <w:multiLevelType w:val="hybridMultilevel"/>
    <w:tmpl w:val="FE0008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33DF2D62"/>
    <w:multiLevelType w:val="multilevel"/>
    <w:tmpl w:val="E6EA5BD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41B35F5"/>
    <w:multiLevelType w:val="hybridMultilevel"/>
    <w:tmpl w:val="963C0E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39C871C6"/>
    <w:multiLevelType w:val="hybridMultilevel"/>
    <w:tmpl w:val="406493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3A836A2B"/>
    <w:multiLevelType w:val="hybridMultilevel"/>
    <w:tmpl w:val="65C837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3ADB25DE"/>
    <w:multiLevelType w:val="multilevel"/>
    <w:tmpl w:val="5462C8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126187A"/>
    <w:multiLevelType w:val="hybridMultilevel"/>
    <w:tmpl w:val="BD365358"/>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42114BD5"/>
    <w:multiLevelType w:val="multilevel"/>
    <w:tmpl w:val="58542738"/>
    <w:lvl w:ilvl="0">
      <w:start w:val="5"/>
      <w:numFmt w:val="decimal"/>
      <w:lvlText w:val="%1."/>
      <w:lvlJc w:val="left"/>
      <w:pPr>
        <w:ind w:left="495" w:hanging="495"/>
      </w:pPr>
      <w:rPr>
        <w:rFonts w:hint="default"/>
      </w:rPr>
    </w:lvl>
    <w:lvl w:ilvl="1">
      <w:start w:val="2"/>
      <w:numFmt w:val="decimal"/>
      <w:lvlText w:val="%1.%2."/>
      <w:lvlJc w:val="left"/>
      <w:pPr>
        <w:ind w:left="495" w:hanging="49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25045FC"/>
    <w:multiLevelType w:val="hybridMultilevel"/>
    <w:tmpl w:val="37983C0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40D64A6"/>
    <w:multiLevelType w:val="hybridMultilevel"/>
    <w:tmpl w:val="14AA425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3">
    <w:nsid w:val="44BF2631"/>
    <w:multiLevelType w:val="hybridMultilevel"/>
    <w:tmpl w:val="DCC072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48EE0C6C"/>
    <w:multiLevelType w:val="hybridMultilevel"/>
    <w:tmpl w:val="5EF0850E"/>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4A695588"/>
    <w:multiLevelType w:val="hybridMultilevel"/>
    <w:tmpl w:val="1D6C20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4C094589"/>
    <w:multiLevelType w:val="hybridMultilevel"/>
    <w:tmpl w:val="2D7C5D9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4DE47914"/>
    <w:multiLevelType w:val="hybridMultilevel"/>
    <w:tmpl w:val="6DEC8138"/>
    <w:lvl w:ilvl="0" w:tplc="240A0017">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50063C5E"/>
    <w:multiLevelType w:val="multilevel"/>
    <w:tmpl w:val="58169D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51CD72F4"/>
    <w:multiLevelType w:val="hybridMultilevel"/>
    <w:tmpl w:val="8894FF0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53AC370F"/>
    <w:multiLevelType w:val="hybridMultilevel"/>
    <w:tmpl w:val="E9CA9A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57466AD8"/>
    <w:multiLevelType w:val="hybridMultilevel"/>
    <w:tmpl w:val="5708677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2">
    <w:nsid w:val="58A32166"/>
    <w:multiLevelType w:val="singleLevel"/>
    <w:tmpl w:val="0C0A0001"/>
    <w:lvl w:ilvl="0">
      <w:start w:val="1"/>
      <w:numFmt w:val="bullet"/>
      <w:pStyle w:val="Listaconguion"/>
      <w:lvlText w:val=""/>
      <w:lvlJc w:val="left"/>
      <w:pPr>
        <w:tabs>
          <w:tab w:val="num" w:pos="360"/>
        </w:tabs>
        <w:ind w:left="360" w:hanging="360"/>
      </w:pPr>
      <w:rPr>
        <w:rFonts w:ascii="Symbol" w:hAnsi="Symbol" w:hint="default"/>
      </w:rPr>
    </w:lvl>
  </w:abstractNum>
  <w:abstractNum w:abstractNumId="43">
    <w:nsid w:val="5CA86031"/>
    <w:multiLevelType w:val="multilevel"/>
    <w:tmpl w:val="FEAEF2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DAA0B5B"/>
    <w:multiLevelType w:val="hybridMultilevel"/>
    <w:tmpl w:val="B352E4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5F395015"/>
    <w:multiLevelType w:val="hybridMultilevel"/>
    <w:tmpl w:val="E0B8AC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667C6A1A"/>
    <w:multiLevelType w:val="hybridMultilevel"/>
    <w:tmpl w:val="7938C2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nsid w:val="67185132"/>
    <w:multiLevelType w:val="multilevel"/>
    <w:tmpl w:val="240A001F"/>
    <w:styleLink w:val="Estilo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98A1D25"/>
    <w:multiLevelType w:val="multilevel"/>
    <w:tmpl w:val="8FC87618"/>
    <w:lvl w:ilvl="0">
      <w:start w:val="1"/>
      <w:numFmt w:val="bullet"/>
      <w:lvlText w:val=""/>
      <w:lvlJc w:val="left"/>
      <w:pPr>
        <w:ind w:left="720" w:hanging="360"/>
      </w:pPr>
      <w:rPr>
        <w:rFonts w:ascii="Symbol" w:hAnsi="Symbol" w:hint="default"/>
      </w:rPr>
    </w:lvl>
    <w:lvl w:ilvl="1">
      <w:start w:val="5"/>
      <w:numFmt w:val="decimal"/>
      <w:isLgl/>
      <w:lvlText w:val="%1.%2"/>
      <w:lvlJc w:val="left"/>
      <w:pPr>
        <w:ind w:left="795" w:hanging="435"/>
      </w:pPr>
      <w:rPr>
        <w:rFonts w:asciiTheme="majorHAnsi" w:hAnsiTheme="majorHAnsi" w:hint="default"/>
        <w:b/>
      </w:rPr>
    </w:lvl>
    <w:lvl w:ilvl="2">
      <w:start w:val="3"/>
      <w:numFmt w:val="decimal"/>
      <w:isLgl/>
      <w:lvlText w:val="%1.%2.%3"/>
      <w:lvlJc w:val="left"/>
      <w:pPr>
        <w:ind w:left="1080" w:hanging="720"/>
      </w:pPr>
      <w:rPr>
        <w:rFonts w:asciiTheme="majorHAnsi" w:hAnsiTheme="majorHAnsi" w:hint="default"/>
        <w:b/>
      </w:rPr>
    </w:lvl>
    <w:lvl w:ilvl="3">
      <w:start w:val="1"/>
      <w:numFmt w:val="decimal"/>
      <w:isLgl/>
      <w:lvlText w:val="%1.%2.%3.%4"/>
      <w:lvlJc w:val="left"/>
      <w:pPr>
        <w:ind w:left="1080" w:hanging="720"/>
      </w:pPr>
      <w:rPr>
        <w:rFonts w:asciiTheme="majorHAnsi" w:hAnsiTheme="majorHAnsi" w:hint="default"/>
        <w:b/>
      </w:rPr>
    </w:lvl>
    <w:lvl w:ilvl="4">
      <w:start w:val="1"/>
      <w:numFmt w:val="decimal"/>
      <w:isLgl/>
      <w:lvlText w:val="%1.%2.%3.%4.%5"/>
      <w:lvlJc w:val="left"/>
      <w:pPr>
        <w:ind w:left="1440" w:hanging="1080"/>
      </w:pPr>
      <w:rPr>
        <w:rFonts w:asciiTheme="majorHAnsi" w:hAnsiTheme="majorHAnsi" w:hint="default"/>
        <w:b/>
      </w:rPr>
    </w:lvl>
    <w:lvl w:ilvl="5">
      <w:start w:val="1"/>
      <w:numFmt w:val="decimal"/>
      <w:isLgl/>
      <w:lvlText w:val="%1.%2.%3.%4.%5.%6"/>
      <w:lvlJc w:val="left"/>
      <w:pPr>
        <w:ind w:left="1440" w:hanging="1080"/>
      </w:pPr>
      <w:rPr>
        <w:rFonts w:asciiTheme="majorHAnsi" w:hAnsiTheme="majorHAnsi" w:hint="default"/>
        <w:b/>
      </w:rPr>
    </w:lvl>
    <w:lvl w:ilvl="6">
      <w:start w:val="1"/>
      <w:numFmt w:val="decimal"/>
      <w:isLgl/>
      <w:lvlText w:val="%1.%2.%3.%4.%5.%6.%7"/>
      <w:lvlJc w:val="left"/>
      <w:pPr>
        <w:ind w:left="1800" w:hanging="1440"/>
      </w:pPr>
      <w:rPr>
        <w:rFonts w:asciiTheme="majorHAnsi" w:hAnsiTheme="majorHAnsi" w:hint="default"/>
        <w:b/>
      </w:rPr>
    </w:lvl>
    <w:lvl w:ilvl="7">
      <w:start w:val="1"/>
      <w:numFmt w:val="decimal"/>
      <w:isLgl/>
      <w:lvlText w:val="%1.%2.%3.%4.%5.%6.%7.%8"/>
      <w:lvlJc w:val="left"/>
      <w:pPr>
        <w:ind w:left="1800" w:hanging="1440"/>
      </w:pPr>
      <w:rPr>
        <w:rFonts w:asciiTheme="majorHAnsi" w:hAnsiTheme="majorHAnsi" w:hint="default"/>
        <w:b/>
      </w:rPr>
    </w:lvl>
    <w:lvl w:ilvl="8">
      <w:start w:val="1"/>
      <w:numFmt w:val="decimal"/>
      <w:isLgl/>
      <w:lvlText w:val="%1.%2.%3.%4.%5.%6.%7.%8.%9"/>
      <w:lvlJc w:val="left"/>
      <w:pPr>
        <w:ind w:left="1800" w:hanging="1440"/>
      </w:pPr>
      <w:rPr>
        <w:rFonts w:asciiTheme="majorHAnsi" w:hAnsiTheme="majorHAnsi" w:hint="default"/>
        <w:b/>
      </w:rPr>
    </w:lvl>
  </w:abstractNum>
  <w:abstractNum w:abstractNumId="49">
    <w:nsid w:val="6F1C4D96"/>
    <w:multiLevelType w:val="hybridMultilevel"/>
    <w:tmpl w:val="7572FDC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50">
    <w:nsid w:val="6F957A62"/>
    <w:multiLevelType w:val="multilevel"/>
    <w:tmpl w:val="BD5C1D46"/>
    <w:lvl w:ilvl="0">
      <w:start w:val="1"/>
      <w:numFmt w:val="decimal"/>
      <w:lvlText w:val="%1"/>
      <w:lvlJc w:val="left"/>
      <w:pPr>
        <w:ind w:left="435" w:hanging="435"/>
      </w:pPr>
      <w:rPr>
        <w:rFonts w:ascii="Calibri" w:hAnsi="Calibri" w:cs="Calibri" w:hint="default"/>
      </w:rPr>
    </w:lvl>
    <w:lvl w:ilvl="1">
      <w:start w:val="5"/>
      <w:numFmt w:val="decimal"/>
      <w:lvlText w:val="%1.%2"/>
      <w:lvlJc w:val="left"/>
      <w:pPr>
        <w:ind w:left="435" w:hanging="435"/>
      </w:pPr>
      <w:rPr>
        <w:rFonts w:ascii="Calibri" w:hAnsi="Calibri" w:cs="Calibri" w:hint="default"/>
      </w:rPr>
    </w:lvl>
    <w:lvl w:ilvl="2">
      <w:start w:val="4"/>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800" w:hanging="1800"/>
      </w:pPr>
      <w:rPr>
        <w:rFonts w:ascii="Calibri" w:hAnsi="Calibri" w:cs="Calibri" w:hint="default"/>
      </w:rPr>
    </w:lvl>
  </w:abstractNum>
  <w:abstractNum w:abstractNumId="51">
    <w:nsid w:val="73FF5432"/>
    <w:multiLevelType w:val="hybridMultilevel"/>
    <w:tmpl w:val="75F4A4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748E2B4A"/>
    <w:multiLevelType w:val="multilevel"/>
    <w:tmpl w:val="81B446F6"/>
    <w:lvl w:ilvl="0">
      <w:start w:val="1"/>
      <w:numFmt w:val="decimal"/>
      <w:lvlText w:val="%1."/>
      <w:lvlJc w:val="left"/>
      <w:pPr>
        <w:ind w:left="720" w:hanging="360"/>
      </w:pPr>
    </w:lvl>
    <w:lvl w:ilvl="1">
      <w:start w:val="5"/>
      <w:numFmt w:val="decimal"/>
      <w:isLgl/>
      <w:lvlText w:val="%1.%2"/>
      <w:lvlJc w:val="left"/>
      <w:pPr>
        <w:ind w:left="795" w:hanging="435"/>
      </w:pPr>
      <w:rPr>
        <w:rFonts w:asciiTheme="majorHAnsi" w:hAnsiTheme="majorHAnsi" w:hint="default"/>
        <w:b/>
      </w:rPr>
    </w:lvl>
    <w:lvl w:ilvl="2">
      <w:start w:val="3"/>
      <w:numFmt w:val="decimal"/>
      <w:isLgl/>
      <w:lvlText w:val="%1.%2.%3"/>
      <w:lvlJc w:val="left"/>
      <w:pPr>
        <w:ind w:left="1080" w:hanging="720"/>
      </w:pPr>
      <w:rPr>
        <w:rFonts w:asciiTheme="majorHAnsi" w:hAnsiTheme="majorHAnsi" w:hint="default"/>
        <w:b/>
      </w:rPr>
    </w:lvl>
    <w:lvl w:ilvl="3">
      <w:start w:val="1"/>
      <w:numFmt w:val="decimal"/>
      <w:isLgl/>
      <w:lvlText w:val="%1.%2.%3.%4"/>
      <w:lvlJc w:val="left"/>
      <w:pPr>
        <w:ind w:left="1080" w:hanging="720"/>
      </w:pPr>
      <w:rPr>
        <w:rFonts w:asciiTheme="majorHAnsi" w:hAnsiTheme="majorHAnsi" w:hint="default"/>
        <w:b/>
      </w:rPr>
    </w:lvl>
    <w:lvl w:ilvl="4">
      <w:start w:val="1"/>
      <w:numFmt w:val="decimal"/>
      <w:isLgl/>
      <w:lvlText w:val="%1.%2.%3.%4.%5"/>
      <w:lvlJc w:val="left"/>
      <w:pPr>
        <w:ind w:left="1440" w:hanging="1080"/>
      </w:pPr>
      <w:rPr>
        <w:rFonts w:asciiTheme="majorHAnsi" w:hAnsiTheme="majorHAnsi" w:hint="default"/>
        <w:b/>
      </w:rPr>
    </w:lvl>
    <w:lvl w:ilvl="5">
      <w:start w:val="1"/>
      <w:numFmt w:val="decimal"/>
      <w:isLgl/>
      <w:lvlText w:val="%1.%2.%3.%4.%5.%6"/>
      <w:lvlJc w:val="left"/>
      <w:pPr>
        <w:ind w:left="1440" w:hanging="1080"/>
      </w:pPr>
      <w:rPr>
        <w:rFonts w:asciiTheme="majorHAnsi" w:hAnsiTheme="majorHAnsi" w:hint="default"/>
        <w:b/>
      </w:rPr>
    </w:lvl>
    <w:lvl w:ilvl="6">
      <w:start w:val="1"/>
      <w:numFmt w:val="decimal"/>
      <w:isLgl/>
      <w:lvlText w:val="%1.%2.%3.%4.%5.%6.%7"/>
      <w:lvlJc w:val="left"/>
      <w:pPr>
        <w:ind w:left="1800" w:hanging="1440"/>
      </w:pPr>
      <w:rPr>
        <w:rFonts w:asciiTheme="majorHAnsi" w:hAnsiTheme="majorHAnsi" w:hint="default"/>
        <w:b/>
      </w:rPr>
    </w:lvl>
    <w:lvl w:ilvl="7">
      <w:start w:val="1"/>
      <w:numFmt w:val="decimal"/>
      <w:isLgl/>
      <w:lvlText w:val="%1.%2.%3.%4.%5.%6.%7.%8"/>
      <w:lvlJc w:val="left"/>
      <w:pPr>
        <w:ind w:left="1800" w:hanging="1440"/>
      </w:pPr>
      <w:rPr>
        <w:rFonts w:asciiTheme="majorHAnsi" w:hAnsiTheme="majorHAnsi" w:hint="default"/>
        <w:b/>
      </w:rPr>
    </w:lvl>
    <w:lvl w:ilvl="8">
      <w:start w:val="1"/>
      <w:numFmt w:val="decimal"/>
      <w:isLgl/>
      <w:lvlText w:val="%1.%2.%3.%4.%5.%6.%7.%8.%9"/>
      <w:lvlJc w:val="left"/>
      <w:pPr>
        <w:ind w:left="1800" w:hanging="1440"/>
      </w:pPr>
      <w:rPr>
        <w:rFonts w:asciiTheme="majorHAnsi" w:hAnsiTheme="majorHAnsi" w:hint="default"/>
        <w:b/>
      </w:rPr>
    </w:lvl>
  </w:abstractNum>
  <w:num w:numId="1">
    <w:abstractNumId w:val="19"/>
  </w:num>
  <w:num w:numId="2">
    <w:abstractNumId w:val="42"/>
  </w:num>
  <w:num w:numId="3">
    <w:abstractNumId w:val="44"/>
  </w:num>
  <w:num w:numId="4">
    <w:abstractNumId w:val="7"/>
  </w:num>
  <w:num w:numId="5">
    <w:abstractNumId w:val="39"/>
  </w:num>
  <w:num w:numId="6">
    <w:abstractNumId w:val="2"/>
  </w:num>
  <w:num w:numId="7">
    <w:abstractNumId w:val="47"/>
  </w:num>
  <w:num w:numId="8">
    <w:abstractNumId w:val="36"/>
  </w:num>
  <w:num w:numId="9">
    <w:abstractNumId w:val="11"/>
  </w:num>
  <w:num w:numId="10">
    <w:abstractNumId w:val="10"/>
  </w:num>
  <w:num w:numId="11">
    <w:abstractNumId w:val="28"/>
  </w:num>
  <w:num w:numId="12">
    <w:abstractNumId w:val="30"/>
  </w:num>
  <w:num w:numId="13">
    <w:abstractNumId w:val="15"/>
  </w:num>
  <w:num w:numId="14">
    <w:abstractNumId w:val="16"/>
  </w:num>
  <w:num w:numId="15">
    <w:abstractNumId w:val="14"/>
  </w:num>
  <w:num w:numId="16">
    <w:abstractNumId w:val="8"/>
  </w:num>
  <w:num w:numId="17">
    <w:abstractNumId w:val="0"/>
  </w:num>
  <w:num w:numId="18">
    <w:abstractNumId w:val="21"/>
  </w:num>
  <w:num w:numId="19">
    <w:abstractNumId w:val="20"/>
  </w:num>
  <w:num w:numId="20">
    <w:abstractNumId w:val="38"/>
  </w:num>
  <w:num w:numId="21">
    <w:abstractNumId w:val="43"/>
  </w:num>
  <w:num w:numId="22">
    <w:abstractNumId w:val="13"/>
  </w:num>
  <w:num w:numId="23">
    <w:abstractNumId w:val="24"/>
  </w:num>
  <w:num w:numId="24">
    <w:abstractNumId w:val="17"/>
  </w:num>
  <w:num w:numId="25">
    <w:abstractNumId w:val="49"/>
  </w:num>
  <w:num w:numId="26">
    <w:abstractNumId w:val="52"/>
  </w:num>
  <w:num w:numId="27">
    <w:abstractNumId w:val="18"/>
  </w:num>
  <w:num w:numId="28">
    <w:abstractNumId w:val="50"/>
  </w:num>
  <w:num w:numId="29">
    <w:abstractNumId w:val="48"/>
  </w:num>
  <w:num w:numId="30">
    <w:abstractNumId w:val="26"/>
  </w:num>
  <w:num w:numId="31">
    <w:abstractNumId w:val="33"/>
  </w:num>
  <w:num w:numId="32">
    <w:abstractNumId w:val="6"/>
  </w:num>
  <w:num w:numId="33">
    <w:abstractNumId w:val="32"/>
  </w:num>
  <w:num w:numId="34">
    <w:abstractNumId w:val="3"/>
  </w:num>
  <w:num w:numId="35">
    <w:abstractNumId w:val="9"/>
  </w:num>
  <w:num w:numId="36">
    <w:abstractNumId w:val="22"/>
  </w:num>
  <w:num w:numId="37">
    <w:abstractNumId w:val="46"/>
  </w:num>
  <w:num w:numId="38">
    <w:abstractNumId w:val="40"/>
  </w:num>
  <w:num w:numId="39">
    <w:abstractNumId w:val="25"/>
  </w:num>
  <w:num w:numId="40">
    <w:abstractNumId w:val="37"/>
  </w:num>
  <w:num w:numId="41">
    <w:abstractNumId w:val="1"/>
  </w:num>
  <w:num w:numId="42">
    <w:abstractNumId w:val="45"/>
  </w:num>
  <w:num w:numId="43">
    <w:abstractNumId w:val="35"/>
  </w:num>
  <w:num w:numId="44">
    <w:abstractNumId w:val="41"/>
  </w:num>
  <w:num w:numId="45">
    <w:abstractNumId w:val="31"/>
  </w:num>
  <w:num w:numId="46">
    <w:abstractNumId w:val="29"/>
  </w:num>
  <w:num w:numId="47">
    <w:abstractNumId w:val="4"/>
  </w:num>
  <w:num w:numId="48">
    <w:abstractNumId w:val="51"/>
  </w:num>
  <w:num w:numId="49">
    <w:abstractNumId w:val="27"/>
  </w:num>
  <w:num w:numId="50">
    <w:abstractNumId w:val="23"/>
  </w:num>
  <w:num w:numId="51">
    <w:abstractNumId w:val="34"/>
  </w:num>
  <w:num w:numId="52">
    <w:abstractNumId w:val="5"/>
  </w:num>
  <w:num w:numId="53">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76E"/>
    <w:rsid w:val="000013BC"/>
    <w:rsid w:val="000140C8"/>
    <w:rsid w:val="000308B0"/>
    <w:rsid w:val="0004002C"/>
    <w:rsid w:val="00050D26"/>
    <w:rsid w:val="0006427D"/>
    <w:rsid w:val="00076E7A"/>
    <w:rsid w:val="000A5B98"/>
    <w:rsid w:val="000E4346"/>
    <w:rsid w:val="000F24EE"/>
    <w:rsid w:val="001401A1"/>
    <w:rsid w:val="00145ED9"/>
    <w:rsid w:val="00172FD9"/>
    <w:rsid w:val="001732D0"/>
    <w:rsid w:val="00174F80"/>
    <w:rsid w:val="001E31BF"/>
    <w:rsid w:val="001E665A"/>
    <w:rsid w:val="0022122E"/>
    <w:rsid w:val="002214EB"/>
    <w:rsid w:val="00236034"/>
    <w:rsid w:val="00245FBB"/>
    <w:rsid w:val="002733C3"/>
    <w:rsid w:val="00275F7D"/>
    <w:rsid w:val="00292CCA"/>
    <w:rsid w:val="002936D9"/>
    <w:rsid w:val="002952C5"/>
    <w:rsid w:val="002A510E"/>
    <w:rsid w:val="002C76D5"/>
    <w:rsid w:val="002D3EAF"/>
    <w:rsid w:val="00342F94"/>
    <w:rsid w:val="003477BE"/>
    <w:rsid w:val="00391AC7"/>
    <w:rsid w:val="003C0D4F"/>
    <w:rsid w:val="003C52D7"/>
    <w:rsid w:val="003D6944"/>
    <w:rsid w:val="003E7A62"/>
    <w:rsid w:val="003F2186"/>
    <w:rsid w:val="00434687"/>
    <w:rsid w:val="0043714C"/>
    <w:rsid w:val="0044636F"/>
    <w:rsid w:val="00461E1E"/>
    <w:rsid w:val="00466A61"/>
    <w:rsid w:val="0046773B"/>
    <w:rsid w:val="00485466"/>
    <w:rsid w:val="004916AA"/>
    <w:rsid w:val="004D4038"/>
    <w:rsid w:val="004D43C0"/>
    <w:rsid w:val="005125AB"/>
    <w:rsid w:val="00527485"/>
    <w:rsid w:val="0053701B"/>
    <w:rsid w:val="00554F59"/>
    <w:rsid w:val="00570F2A"/>
    <w:rsid w:val="00572CDF"/>
    <w:rsid w:val="005A7680"/>
    <w:rsid w:val="005B2D0E"/>
    <w:rsid w:val="005D38B5"/>
    <w:rsid w:val="005D44D1"/>
    <w:rsid w:val="006029CF"/>
    <w:rsid w:val="006200B4"/>
    <w:rsid w:val="00625FC5"/>
    <w:rsid w:val="006301F0"/>
    <w:rsid w:val="00631E05"/>
    <w:rsid w:val="006329D2"/>
    <w:rsid w:val="00645C9D"/>
    <w:rsid w:val="006543D5"/>
    <w:rsid w:val="006572D0"/>
    <w:rsid w:val="00657326"/>
    <w:rsid w:val="006611D3"/>
    <w:rsid w:val="00664A31"/>
    <w:rsid w:val="006800B4"/>
    <w:rsid w:val="00690A1E"/>
    <w:rsid w:val="006933EF"/>
    <w:rsid w:val="006B63E2"/>
    <w:rsid w:val="006C52B8"/>
    <w:rsid w:val="006D203D"/>
    <w:rsid w:val="006F11C6"/>
    <w:rsid w:val="0073676B"/>
    <w:rsid w:val="00740C02"/>
    <w:rsid w:val="00744678"/>
    <w:rsid w:val="0074603B"/>
    <w:rsid w:val="00772C2C"/>
    <w:rsid w:val="00773F0C"/>
    <w:rsid w:val="00781048"/>
    <w:rsid w:val="00792A81"/>
    <w:rsid w:val="007A1B54"/>
    <w:rsid w:val="007B3751"/>
    <w:rsid w:val="007C62BF"/>
    <w:rsid w:val="007C740C"/>
    <w:rsid w:val="007E022E"/>
    <w:rsid w:val="007E10C1"/>
    <w:rsid w:val="008167BE"/>
    <w:rsid w:val="008179A9"/>
    <w:rsid w:val="0085447D"/>
    <w:rsid w:val="00893895"/>
    <w:rsid w:val="008F28FC"/>
    <w:rsid w:val="008F358F"/>
    <w:rsid w:val="00902815"/>
    <w:rsid w:val="00983C91"/>
    <w:rsid w:val="009A0C9F"/>
    <w:rsid w:val="009B776E"/>
    <w:rsid w:val="009C28B3"/>
    <w:rsid w:val="009C4F71"/>
    <w:rsid w:val="009C6532"/>
    <w:rsid w:val="009D6B84"/>
    <w:rsid w:val="009E4025"/>
    <w:rsid w:val="009E727C"/>
    <w:rsid w:val="00A13E06"/>
    <w:rsid w:val="00A16589"/>
    <w:rsid w:val="00A46FFE"/>
    <w:rsid w:val="00A47305"/>
    <w:rsid w:val="00A6346B"/>
    <w:rsid w:val="00A659C1"/>
    <w:rsid w:val="00AC6A21"/>
    <w:rsid w:val="00AE0702"/>
    <w:rsid w:val="00AE60A9"/>
    <w:rsid w:val="00AE6A7A"/>
    <w:rsid w:val="00B464B9"/>
    <w:rsid w:val="00B75B53"/>
    <w:rsid w:val="00BB0699"/>
    <w:rsid w:val="00BD5FB7"/>
    <w:rsid w:val="00BE4217"/>
    <w:rsid w:val="00C03AAA"/>
    <w:rsid w:val="00C17C1E"/>
    <w:rsid w:val="00C3603F"/>
    <w:rsid w:val="00C570A4"/>
    <w:rsid w:val="00C73D26"/>
    <w:rsid w:val="00C74005"/>
    <w:rsid w:val="00C82CED"/>
    <w:rsid w:val="00CA4C8A"/>
    <w:rsid w:val="00CC7B48"/>
    <w:rsid w:val="00CE43D6"/>
    <w:rsid w:val="00CF1765"/>
    <w:rsid w:val="00D1725D"/>
    <w:rsid w:val="00D36A1B"/>
    <w:rsid w:val="00D47B9D"/>
    <w:rsid w:val="00D85DA9"/>
    <w:rsid w:val="00D9251B"/>
    <w:rsid w:val="00DA3796"/>
    <w:rsid w:val="00DA7B07"/>
    <w:rsid w:val="00DB03AB"/>
    <w:rsid w:val="00DD1D17"/>
    <w:rsid w:val="00E13640"/>
    <w:rsid w:val="00E15838"/>
    <w:rsid w:val="00E351DF"/>
    <w:rsid w:val="00E3538A"/>
    <w:rsid w:val="00E42A25"/>
    <w:rsid w:val="00E7092F"/>
    <w:rsid w:val="00EA4169"/>
    <w:rsid w:val="00EA7F86"/>
    <w:rsid w:val="00EB26D6"/>
    <w:rsid w:val="00EC7B60"/>
    <w:rsid w:val="00ED3E5A"/>
    <w:rsid w:val="00EE5108"/>
    <w:rsid w:val="00F03EF7"/>
    <w:rsid w:val="00F06476"/>
    <w:rsid w:val="00F13E69"/>
    <w:rsid w:val="00F20BE2"/>
    <w:rsid w:val="00F408BD"/>
    <w:rsid w:val="00F50A1F"/>
    <w:rsid w:val="00F61719"/>
    <w:rsid w:val="00FA1BA8"/>
    <w:rsid w:val="00FB2808"/>
    <w:rsid w:val="00FB7343"/>
    <w:rsid w:val="00FB73D6"/>
    <w:rsid w:val="00FC2A48"/>
    <w:rsid w:val="00FD1B5A"/>
    <w:rsid w:val="00FE345E"/>
    <w:rsid w:val="00FE3CDB"/>
    <w:rsid w:val="00FF1EC5"/>
    <w:rsid w:val="00FF3C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51EB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76E"/>
    <w:pPr>
      <w:spacing w:after="200" w:line="276" w:lineRule="auto"/>
    </w:pPr>
    <w:rPr>
      <w:rFonts w:ascii="Calibri" w:eastAsia="Calibri" w:hAnsi="Calibri" w:cs="Calibri"/>
      <w:sz w:val="22"/>
      <w:szCs w:val="22"/>
      <w:lang w:val="es-CO" w:eastAsia="en-US"/>
    </w:rPr>
  </w:style>
  <w:style w:type="paragraph" w:styleId="Ttulo1">
    <w:name w:val="heading 1"/>
    <w:basedOn w:val="Normal"/>
    <w:next w:val="Normal"/>
    <w:link w:val="Ttulo1Car"/>
    <w:uiPriority w:val="9"/>
    <w:qFormat/>
    <w:rsid w:val="005D38B5"/>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val="x-none" w:eastAsia="x-none"/>
    </w:rPr>
  </w:style>
  <w:style w:type="paragraph" w:styleId="Ttulo7">
    <w:name w:val="heading 7"/>
    <w:basedOn w:val="Normal"/>
    <w:next w:val="Normal"/>
    <w:link w:val="Ttulo7Car"/>
    <w:uiPriority w:val="9"/>
    <w:semiHidden/>
    <w:unhideWhenUsed/>
    <w:qFormat/>
    <w:rsid w:val="005D38B5"/>
    <w:pPr>
      <w:widowControl w:val="0"/>
      <w:autoSpaceDE w:val="0"/>
      <w:autoSpaceDN w:val="0"/>
      <w:adjustRightInd w:val="0"/>
      <w:spacing w:before="240" w:after="60" w:line="240" w:lineRule="auto"/>
      <w:outlineLvl w:val="6"/>
    </w:pPr>
    <w:rPr>
      <w:rFonts w:eastAsia="Times New Roman" w:cs="Times New Roman"/>
      <w:sz w:val="24"/>
      <w:szCs w:val="24"/>
      <w:lang w:val="x-none" w:eastAsia="x-none"/>
    </w:rPr>
  </w:style>
  <w:style w:type="paragraph" w:styleId="Ttulo8">
    <w:name w:val="heading 8"/>
    <w:basedOn w:val="Normal"/>
    <w:next w:val="Normal"/>
    <w:link w:val="Ttulo8Car"/>
    <w:uiPriority w:val="9"/>
    <w:unhideWhenUsed/>
    <w:qFormat/>
    <w:rsid w:val="005D38B5"/>
    <w:pPr>
      <w:widowControl w:val="0"/>
      <w:autoSpaceDE w:val="0"/>
      <w:autoSpaceDN w:val="0"/>
      <w:adjustRightInd w:val="0"/>
      <w:spacing w:before="240" w:after="60" w:line="240" w:lineRule="auto"/>
      <w:outlineLvl w:val="7"/>
    </w:pPr>
    <w:rPr>
      <w:rFonts w:eastAsia="Times New Roman" w:cs="Times New Roman"/>
      <w:i/>
      <w:iCs/>
      <w:sz w:val="24"/>
      <w:szCs w:val="24"/>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9B776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776E"/>
    <w:rPr>
      <w:rFonts w:ascii="Calibri" w:eastAsia="Calibri" w:hAnsi="Calibri" w:cs="Calibri"/>
      <w:sz w:val="22"/>
      <w:szCs w:val="22"/>
      <w:lang w:val="es-CO" w:eastAsia="en-US"/>
    </w:rPr>
  </w:style>
  <w:style w:type="paragraph" w:styleId="Piedepgina">
    <w:name w:val="footer"/>
    <w:basedOn w:val="Normal"/>
    <w:link w:val="PiedepginaCar"/>
    <w:uiPriority w:val="99"/>
    <w:rsid w:val="009B776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776E"/>
    <w:rPr>
      <w:rFonts w:ascii="Calibri" w:eastAsia="Calibri" w:hAnsi="Calibri" w:cs="Calibri"/>
      <w:sz w:val="22"/>
      <w:szCs w:val="22"/>
      <w:lang w:val="es-CO" w:eastAsia="en-US"/>
    </w:rPr>
  </w:style>
  <w:style w:type="paragraph" w:styleId="Prrafodelista">
    <w:name w:val="List Paragraph"/>
    <w:basedOn w:val="Normal"/>
    <w:link w:val="PrrafodelistaCar"/>
    <w:uiPriority w:val="34"/>
    <w:qFormat/>
    <w:rsid w:val="009B776E"/>
    <w:pPr>
      <w:spacing w:after="0" w:line="240" w:lineRule="auto"/>
      <w:ind w:left="720"/>
      <w:contextualSpacing/>
    </w:pPr>
    <w:rPr>
      <w:lang w:val="es-ES"/>
    </w:rPr>
  </w:style>
  <w:style w:type="character" w:styleId="Hipervnculo">
    <w:name w:val="Hyperlink"/>
    <w:basedOn w:val="Fuentedeprrafopredeter"/>
    <w:uiPriority w:val="99"/>
    <w:unhideWhenUsed/>
    <w:rsid w:val="009B776E"/>
    <w:rPr>
      <w:color w:val="0563C1"/>
      <w:u w:val="single"/>
    </w:rPr>
  </w:style>
  <w:style w:type="character" w:customStyle="1" w:styleId="PrrafodelistaCar">
    <w:name w:val="Párrafo de lista Car"/>
    <w:link w:val="Prrafodelista"/>
    <w:uiPriority w:val="34"/>
    <w:rsid w:val="009B776E"/>
    <w:rPr>
      <w:rFonts w:ascii="Calibri" w:eastAsia="Calibri" w:hAnsi="Calibri" w:cs="Calibri"/>
      <w:sz w:val="22"/>
      <w:szCs w:val="22"/>
      <w:lang w:val="es-ES" w:eastAsia="en-US"/>
    </w:rPr>
  </w:style>
  <w:style w:type="paragraph" w:styleId="Sinespaciado">
    <w:name w:val="No Spacing"/>
    <w:link w:val="SinespaciadoCar"/>
    <w:uiPriority w:val="1"/>
    <w:qFormat/>
    <w:rsid w:val="009B776E"/>
    <w:rPr>
      <w:rFonts w:ascii="Calibri" w:eastAsia="Calibri" w:hAnsi="Calibri" w:cs="Calibri"/>
      <w:sz w:val="22"/>
      <w:szCs w:val="22"/>
      <w:lang w:val="es-CO" w:eastAsia="en-US"/>
    </w:rPr>
  </w:style>
  <w:style w:type="table" w:customStyle="1" w:styleId="3">
    <w:name w:val="3"/>
    <w:basedOn w:val="Tablanormal"/>
    <w:rsid w:val="009B776E"/>
    <w:pPr>
      <w:contextualSpacing/>
    </w:pPr>
    <w:rPr>
      <w:rFonts w:ascii="Cambria" w:eastAsia="Cambria" w:hAnsi="Cambria" w:cs="Cambria"/>
      <w:color w:val="000000"/>
      <w:sz w:val="22"/>
      <w:szCs w:val="22"/>
      <w:lang w:val="es-CO" w:eastAsia="es-CO"/>
    </w:rPr>
    <w:tblPr>
      <w:tblStyleRowBandSize w:val="1"/>
      <w:tblStyleColBandSize w:val="1"/>
      <w:tblInd w:w="0" w:type="dxa"/>
      <w:tblCellMar>
        <w:top w:w="0" w:type="dxa"/>
        <w:left w:w="115" w:type="dxa"/>
        <w:bottom w:w="0" w:type="dxa"/>
        <w:right w:w="115" w:type="dxa"/>
      </w:tblCellMar>
    </w:tblPr>
  </w:style>
  <w:style w:type="table" w:customStyle="1" w:styleId="2">
    <w:name w:val="2"/>
    <w:basedOn w:val="Tablanormal"/>
    <w:rsid w:val="009B776E"/>
    <w:rPr>
      <w:rFonts w:ascii="Cambria" w:eastAsia="Cambria" w:hAnsi="Cambria" w:cs="Cambria"/>
      <w:color w:val="000000"/>
      <w:lang w:val="es-CO" w:eastAsia="es-CO"/>
    </w:rPr>
    <w:tblPr>
      <w:tblStyleRowBandSize w:val="1"/>
      <w:tblStyleColBandSize w:val="1"/>
      <w:tblInd w:w="0" w:type="dxa"/>
      <w:tblCellMar>
        <w:top w:w="0" w:type="dxa"/>
        <w:left w:w="115" w:type="dxa"/>
        <w:bottom w:w="0" w:type="dxa"/>
        <w:right w:w="115" w:type="dxa"/>
      </w:tblCellMar>
    </w:tblPr>
  </w:style>
  <w:style w:type="table" w:customStyle="1" w:styleId="1">
    <w:name w:val="1"/>
    <w:basedOn w:val="Tablanormal"/>
    <w:rsid w:val="009B776E"/>
    <w:rPr>
      <w:rFonts w:ascii="Cambria" w:eastAsia="Cambria" w:hAnsi="Cambria" w:cs="Cambria"/>
      <w:color w:val="000000"/>
      <w:lang w:val="es-CO" w:eastAsia="es-CO"/>
    </w:rPr>
    <w:tblPr>
      <w:tblStyleRowBandSize w:val="1"/>
      <w:tblStyleColBandSize w:val="1"/>
      <w:tblInd w:w="0" w:type="dxa"/>
      <w:tblCellMar>
        <w:top w:w="0" w:type="dxa"/>
        <w:left w:w="115" w:type="dxa"/>
        <w:bottom w:w="0" w:type="dxa"/>
        <w:right w:w="115" w:type="dxa"/>
      </w:tblCellMar>
    </w:tblPr>
  </w:style>
  <w:style w:type="paragraph" w:styleId="Textodeglobo">
    <w:name w:val="Balloon Text"/>
    <w:basedOn w:val="Normal"/>
    <w:link w:val="TextodegloboCar"/>
    <w:uiPriority w:val="99"/>
    <w:semiHidden/>
    <w:unhideWhenUsed/>
    <w:rsid w:val="009B776E"/>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B776E"/>
    <w:rPr>
      <w:rFonts w:ascii="Lucida Grande" w:eastAsia="Calibri" w:hAnsi="Lucida Grande" w:cs="Lucida Grande"/>
      <w:sz w:val="18"/>
      <w:szCs w:val="18"/>
      <w:lang w:val="es-CO" w:eastAsia="en-US"/>
    </w:rPr>
  </w:style>
  <w:style w:type="character" w:customStyle="1" w:styleId="Ttulo1Car">
    <w:name w:val="Título 1 Car"/>
    <w:basedOn w:val="Fuentedeprrafopredeter"/>
    <w:link w:val="Ttulo1"/>
    <w:uiPriority w:val="9"/>
    <w:rsid w:val="005D38B5"/>
    <w:rPr>
      <w:rFonts w:ascii="Cambria" w:eastAsia="Times New Roman" w:hAnsi="Cambria" w:cs="Times New Roman"/>
      <w:b/>
      <w:bCs/>
      <w:kern w:val="32"/>
      <w:sz w:val="32"/>
      <w:szCs w:val="32"/>
      <w:lang w:val="x-none" w:eastAsia="x-none"/>
    </w:rPr>
  </w:style>
  <w:style w:type="character" w:customStyle="1" w:styleId="Ttulo7Car">
    <w:name w:val="Título 7 Car"/>
    <w:basedOn w:val="Fuentedeprrafopredeter"/>
    <w:link w:val="Ttulo7"/>
    <w:uiPriority w:val="9"/>
    <w:semiHidden/>
    <w:rsid w:val="005D38B5"/>
    <w:rPr>
      <w:rFonts w:ascii="Calibri" w:eastAsia="Times New Roman" w:hAnsi="Calibri" w:cs="Times New Roman"/>
      <w:lang w:val="x-none" w:eastAsia="x-none"/>
    </w:rPr>
  </w:style>
  <w:style w:type="character" w:customStyle="1" w:styleId="Ttulo8Car">
    <w:name w:val="Título 8 Car"/>
    <w:basedOn w:val="Fuentedeprrafopredeter"/>
    <w:link w:val="Ttulo8"/>
    <w:uiPriority w:val="9"/>
    <w:rsid w:val="005D38B5"/>
    <w:rPr>
      <w:rFonts w:ascii="Calibri" w:eastAsia="Times New Roman" w:hAnsi="Calibri" w:cs="Times New Roman"/>
      <w:i/>
      <w:iCs/>
      <w:lang w:val="x-none" w:eastAsia="x-none"/>
    </w:rPr>
  </w:style>
  <w:style w:type="paragraph" w:customStyle="1" w:styleId="Normal0">
    <w:name w:val="[Normal]"/>
    <w:uiPriority w:val="99"/>
    <w:rsid w:val="005D38B5"/>
    <w:pPr>
      <w:widowControl w:val="0"/>
      <w:autoSpaceDE w:val="0"/>
      <w:autoSpaceDN w:val="0"/>
      <w:adjustRightInd w:val="0"/>
    </w:pPr>
    <w:rPr>
      <w:rFonts w:ascii="Arial" w:eastAsia="Times New Roman" w:hAnsi="Arial" w:cs="Arial"/>
      <w:lang w:val="es-ES"/>
    </w:rPr>
  </w:style>
  <w:style w:type="table" w:styleId="Tablaconcuadrcula">
    <w:name w:val="Table Grid"/>
    <w:basedOn w:val="Tablanormal"/>
    <w:uiPriority w:val="59"/>
    <w:rsid w:val="005D38B5"/>
    <w:rPr>
      <w:rFonts w:ascii="Calibri" w:eastAsia="Times New Roman"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tulo">
    <w:name w:val="Title"/>
    <w:basedOn w:val="Normal"/>
    <w:link w:val="TtuloCar"/>
    <w:qFormat/>
    <w:rsid w:val="005D38B5"/>
    <w:pPr>
      <w:spacing w:after="0" w:line="240" w:lineRule="auto"/>
      <w:jc w:val="center"/>
    </w:pPr>
    <w:rPr>
      <w:rFonts w:ascii="Arial" w:eastAsia="Times New Roman" w:hAnsi="Arial" w:cs="Times New Roman"/>
      <w:b/>
      <w:sz w:val="20"/>
      <w:szCs w:val="20"/>
      <w:lang w:val="es-ES_tradnl" w:eastAsia="es-ES"/>
    </w:rPr>
  </w:style>
  <w:style w:type="character" w:customStyle="1" w:styleId="TtuloCar">
    <w:name w:val="Título Car"/>
    <w:basedOn w:val="Fuentedeprrafopredeter"/>
    <w:link w:val="Ttulo"/>
    <w:rsid w:val="005D38B5"/>
    <w:rPr>
      <w:rFonts w:ascii="Arial" w:eastAsia="Times New Roman" w:hAnsi="Arial" w:cs="Times New Roman"/>
      <w:b/>
      <w:sz w:val="20"/>
      <w:szCs w:val="20"/>
      <w:lang w:val="es-ES_tradnl"/>
    </w:rPr>
  </w:style>
  <w:style w:type="paragraph" w:styleId="Textoindependiente3">
    <w:name w:val="Body Text 3"/>
    <w:basedOn w:val="Normal"/>
    <w:link w:val="Textoindependiente3Car"/>
    <w:rsid w:val="005D38B5"/>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5D38B5"/>
    <w:rPr>
      <w:rFonts w:ascii="Tahoma" w:eastAsia="Times New Roman" w:hAnsi="Tahoma" w:cs="Times New Roman"/>
      <w:b/>
      <w:sz w:val="20"/>
      <w:szCs w:val="20"/>
      <w:lang w:val="es-ES"/>
    </w:rPr>
  </w:style>
  <w:style w:type="paragraph" w:customStyle="1" w:styleId="Titulo1Alejo">
    <w:name w:val="Titulo 1 Alejo"/>
    <w:basedOn w:val="Ttulo1"/>
    <w:next w:val="Normal"/>
    <w:link w:val="Titulo1AlejoCar"/>
    <w:qFormat/>
    <w:rsid w:val="005D38B5"/>
    <w:pPr>
      <w:overflowPunct w:val="0"/>
      <w:textAlignment w:val="baseline"/>
    </w:pPr>
    <w:rPr>
      <w:rFonts w:ascii="Arial" w:hAnsi="Arial"/>
      <w:sz w:val="24"/>
      <w:lang w:val="es-ES_tradnl"/>
    </w:rPr>
  </w:style>
  <w:style w:type="character" w:customStyle="1" w:styleId="Titulo1AlejoCar">
    <w:name w:val="Titulo 1 Alejo Car"/>
    <w:link w:val="Titulo1Alejo"/>
    <w:rsid w:val="005D38B5"/>
    <w:rPr>
      <w:rFonts w:ascii="Arial" w:eastAsia="Times New Roman" w:hAnsi="Arial" w:cs="Times New Roman"/>
      <w:b/>
      <w:bCs/>
      <w:kern w:val="32"/>
      <w:szCs w:val="32"/>
      <w:lang w:val="es-ES_tradnl" w:eastAsia="x-none"/>
    </w:rPr>
  </w:style>
  <w:style w:type="paragraph" w:styleId="Textoindependiente2">
    <w:name w:val="Body Text 2"/>
    <w:basedOn w:val="Normal"/>
    <w:link w:val="Textoindependiente2Car"/>
    <w:uiPriority w:val="99"/>
    <w:unhideWhenUsed/>
    <w:rsid w:val="005D38B5"/>
    <w:pPr>
      <w:widowControl w:val="0"/>
      <w:autoSpaceDE w:val="0"/>
      <w:autoSpaceDN w:val="0"/>
      <w:adjustRightInd w:val="0"/>
      <w:spacing w:after="120" w:line="480" w:lineRule="auto"/>
    </w:pPr>
    <w:rPr>
      <w:rFonts w:ascii="Arial" w:eastAsia="Times New Roman" w:hAnsi="Arial" w:cs="Times New Roman"/>
      <w:sz w:val="20"/>
      <w:szCs w:val="20"/>
      <w:lang w:val="x-none" w:eastAsia="x-none"/>
    </w:rPr>
  </w:style>
  <w:style w:type="character" w:customStyle="1" w:styleId="Textoindependiente2Car">
    <w:name w:val="Texto independiente 2 Car"/>
    <w:basedOn w:val="Fuentedeprrafopredeter"/>
    <w:link w:val="Textoindependiente2"/>
    <w:uiPriority w:val="99"/>
    <w:rsid w:val="005D38B5"/>
    <w:rPr>
      <w:rFonts w:ascii="Arial" w:eastAsia="Times New Roman" w:hAnsi="Arial" w:cs="Times New Roman"/>
      <w:sz w:val="20"/>
      <w:szCs w:val="20"/>
      <w:lang w:val="x-none" w:eastAsia="x-none"/>
    </w:rPr>
  </w:style>
  <w:style w:type="paragraph" w:styleId="Textoindependiente">
    <w:name w:val="Body Text"/>
    <w:basedOn w:val="Normal"/>
    <w:link w:val="TextoindependienteCar"/>
    <w:uiPriority w:val="99"/>
    <w:unhideWhenUsed/>
    <w:rsid w:val="005D38B5"/>
    <w:pPr>
      <w:widowControl w:val="0"/>
      <w:autoSpaceDE w:val="0"/>
      <w:autoSpaceDN w:val="0"/>
      <w:adjustRightInd w:val="0"/>
      <w:spacing w:after="120" w:line="240" w:lineRule="auto"/>
    </w:pPr>
    <w:rPr>
      <w:rFonts w:ascii="Arial" w:eastAsia="Times New Roman" w:hAnsi="Arial" w:cs="Times New Roman"/>
      <w:sz w:val="20"/>
      <w:szCs w:val="20"/>
      <w:lang w:val="x-none" w:eastAsia="x-none"/>
    </w:rPr>
  </w:style>
  <w:style w:type="character" w:customStyle="1" w:styleId="TextoindependienteCar">
    <w:name w:val="Texto independiente Car"/>
    <w:basedOn w:val="Fuentedeprrafopredeter"/>
    <w:link w:val="Textoindependiente"/>
    <w:uiPriority w:val="99"/>
    <w:rsid w:val="005D38B5"/>
    <w:rPr>
      <w:rFonts w:ascii="Arial" w:eastAsia="Times New Roman" w:hAnsi="Arial" w:cs="Times New Roman"/>
      <w:sz w:val="20"/>
      <w:szCs w:val="20"/>
      <w:lang w:val="x-none" w:eastAsia="x-none"/>
    </w:rPr>
  </w:style>
  <w:style w:type="character" w:styleId="Hipervnculovisitado">
    <w:name w:val="FollowedHyperlink"/>
    <w:unhideWhenUsed/>
    <w:rsid w:val="005D38B5"/>
    <w:rPr>
      <w:color w:val="800080"/>
      <w:u w:val="single"/>
    </w:rPr>
  </w:style>
  <w:style w:type="paragraph" w:customStyle="1" w:styleId="Textoindependiente31">
    <w:name w:val="Texto independiente 31"/>
    <w:basedOn w:val="Normal"/>
    <w:rsid w:val="005D38B5"/>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paragraph" w:customStyle="1" w:styleId="Listaconguion">
    <w:name w:val="Lista con guion"/>
    <w:basedOn w:val="Normal"/>
    <w:rsid w:val="005D38B5"/>
    <w:pPr>
      <w:numPr>
        <w:numId w:val="2"/>
      </w:numPr>
      <w:spacing w:after="120" w:line="240" w:lineRule="auto"/>
      <w:jc w:val="both"/>
    </w:pPr>
    <w:rPr>
      <w:rFonts w:ascii="Arial" w:eastAsia="Times New Roman" w:hAnsi="Arial" w:cs="Times New Roman"/>
      <w:szCs w:val="20"/>
      <w:lang w:eastAsia="es-ES"/>
    </w:rPr>
  </w:style>
  <w:style w:type="paragraph" w:styleId="TtulodeTDC">
    <w:name w:val="TOC Heading"/>
    <w:basedOn w:val="Ttulo1"/>
    <w:next w:val="Normal"/>
    <w:uiPriority w:val="39"/>
    <w:semiHidden/>
    <w:unhideWhenUsed/>
    <w:qFormat/>
    <w:rsid w:val="005D38B5"/>
    <w:pPr>
      <w:keepLines/>
      <w:widowControl/>
      <w:autoSpaceDE/>
      <w:autoSpaceDN/>
      <w:adjustRightInd/>
      <w:spacing w:before="480" w:after="0" w:line="276" w:lineRule="auto"/>
      <w:outlineLvl w:val="9"/>
    </w:pPr>
    <w:rPr>
      <w:color w:val="365F91"/>
      <w:kern w:val="0"/>
      <w:sz w:val="28"/>
      <w:szCs w:val="28"/>
      <w:lang w:val="es-ES" w:eastAsia="en-US"/>
    </w:rPr>
  </w:style>
  <w:style w:type="paragraph" w:styleId="TDC1">
    <w:name w:val="toc 1"/>
    <w:basedOn w:val="Normal"/>
    <w:next w:val="Normal"/>
    <w:autoRedefine/>
    <w:uiPriority w:val="39"/>
    <w:unhideWhenUsed/>
    <w:rsid w:val="005D38B5"/>
    <w:pPr>
      <w:widowControl w:val="0"/>
      <w:autoSpaceDE w:val="0"/>
      <w:autoSpaceDN w:val="0"/>
      <w:adjustRightInd w:val="0"/>
      <w:spacing w:after="0" w:line="240" w:lineRule="auto"/>
    </w:pPr>
    <w:rPr>
      <w:rFonts w:ascii="Arial" w:eastAsia="Times New Roman" w:hAnsi="Arial" w:cs="Arial"/>
      <w:sz w:val="20"/>
      <w:szCs w:val="20"/>
      <w:lang w:eastAsia="es-CO"/>
    </w:rPr>
  </w:style>
  <w:style w:type="character" w:styleId="Refdecomentario">
    <w:name w:val="annotation reference"/>
    <w:unhideWhenUsed/>
    <w:rsid w:val="005D38B5"/>
    <w:rPr>
      <w:sz w:val="16"/>
      <w:szCs w:val="16"/>
    </w:rPr>
  </w:style>
  <w:style w:type="paragraph" w:styleId="Textocomentario">
    <w:name w:val="annotation text"/>
    <w:basedOn w:val="Normal"/>
    <w:link w:val="TextocomentarioCar"/>
    <w:uiPriority w:val="99"/>
    <w:unhideWhenUsed/>
    <w:rsid w:val="005D38B5"/>
    <w:pPr>
      <w:widowControl w:val="0"/>
      <w:autoSpaceDE w:val="0"/>
      <w:autoSpaceDN w:val="0"/>
      <w:adjustRightInd w:val="0"/>
      <w:spacing w:after="0" w:line="240" w:lineRule="auto"/>
    </w:pPr>
    <w:rPr>
      <w:rFonts w:ascii="Arial" w:eastAsia="Times New Roman" w:hAnsi="Arial" w:cs="Times New Roman"/>
      <w:sz w:val="20"/>
      <w:szCs w:val="20"/>
      <w:lang w:val="x-none" w:eastAsia="x-none"/>
    </w:rPr>
  </w:style>
  <w:style w:type="character" w:customStyle="1" w:styleId="TextocomentarioCar">
    <w:name w:val="Texto comentario Car"/>
    <w:basedOn w:val="Fuentedeprrafopredeter"/>
    <w:link w:val="Textocomentario"/>
    <w:uiPriority w:val="99"/>
    <w:rsid w:val="005D38B5"/>
    <w:rPr>
      <w:rFonts w:ascii="Arial" w:eastAsia="Times New Roman" w:hAnsi="Arial" w:cs="Times New Roman"/>
      <w:sz w:val="20"/>
      <w:szCs w:val="20"/>
      <w:lang w:val="x-none" w:eastAsia="x-none"/>
    </w:rPr>
  </w:style>
  <w:style w:type="paragraph" w:styleId="Asuntodelcomentario">
    <w:name w:val="annotation subject"/>
    <w:basedOn w:val="Textocomentario"/>
    <w:next w:val="Textocomentario"/>
    <w:link w:val="AsuntodelcomentarioCar"/>
    <w:uiPriority w:val="99"/>
    <w:semiHidden/>
    <w:unhideWhenUsed/>
    <w:rsid w:val="005D38B5"/>
    <w:rPr>
      <w:b/>
      <w:bCs/>
    </w:rPr>
  </w:style>
  <w:style w:type="character" w:customStyle="1" w:styleId="AsuntodelcomentarioCar">
    <w:name w:val="Asunto del comentario Car"/>
    <w:basedOn w:val="TextocomentarioCar"/>
    <w:link w:val="Asuntodelcomentario"/>
    <w:uiPriority w:val="99"/>
    <w:semiHidden/>
    <w:rsid w:val="005D38B5"/>
    <w:rPr>
      <w:rFonts w:ascii="Arial" w:eastAsia="Times New Roman" w:hAnsi="Arial" w:cs="Times New Roman"/>
      <w:b/>
      <w:bCs/>
      <w:sz w:val="20"/>
      <w:szCs w:val="20"/>
      <w:lang w:val="x-none" w:eastAsia="x-none"/>
    </w:rPr>
  </w:style>
  <w:style w:type="paragraph" w:customStyle="1" w:styleId="MARITZA6">
    <w:name w:val="MARITZA6"/>
    <w:basedOn w:val="Normal"/>
    <w:rsid w:val="005D38B5"/>
    <w:pPr>
      <w:widowControl w:val="0"/>
      <w:tabs>
        <w:tab w:val="left" w:pos="-720"/>
        <w:tab w:val="left" w:pos="0"/>
      </w:tabs>
      <w:suppressAutoHyphens/>
      <w:snapToGrid w:val="0"/>
      <w:spacing w:after="0" w:line="240" w:lineRule="auto"/>
      <w:jc w:val="center"/>
    </w:pPr>
    <w:rPr>
      <w:rFonts w:ascii="Sans Serif 12cpi" w:eastAsia="Times New Roman" w:hAnsi="Sans Serif 12cpi" w:cs="Times New Roman"/>
      <w:b/>
      <w:spacing w:val="-2"/>
      <w:sz w:val="24"/>
      <w:szCs w:val="20"/>
      <w:lang w:val="es-ES_tradnl" w:eastAsia="es-ES"/>
    </w:rPr>
  </w:style>
  <w:style w:type="paragraph" w:customStyle="1" w:styleId="Texto">
    <w:name w:val="Texto"/>
    <w:basedOn w:val="Normal"/>
    <w:rsid w:val="005D38B5"/>
    <w:pPr>
      <w:spacing w:after="240" w:line="240" w:lineRule="auto"/>
      <w:jc w:val="both"/>
    </w:pPr>
    <w:rPr>
      <w:rFonts w:ascii="Arial" w:eastAsia="Times New Roman" w:hAnsi="Arial" w:cs="Times New Roman"/>
      <w:szCs w:val="20"/>
      <w:lang w:eastAsia="es-ES"/>
    </w:rPr>
  </w:style>
  <w:style w:type="paragraph" w:styleId="NormalWeb">
    <w:name w:val="Normal (Web)"/>
    <w:basedOn w:val="Normal"/>
    <w:uiPriority w:val="99"/>
    <w:semiHidden/>
    <w:unhideWhenUsed/>
    <w:rsid w:val="005D38B5"/>
    <w:pPr>
      <w:widowControl w:val="0"/>
      <w:autoSpaceDE w:val="0"/>
      <w:autoSpaceDN w:val="0"/>
      <w:adjustRightInd w:val="0"/>
      <w:spacing w:after="0"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5D38B5"/>
    <w:rPr>
      <w:rFonts w:ascii="Arial" w:eastAsia="Times New Roman" w:hAnsi="Arial" w:cs="Arial"/>
      <w:sz w:val="20"/>
      <w:szCs w:val="20"/>
      <w:lang w:val="es-CO" w:eastAsia="es-CO"/>
    </w:rPr>
  </w:style>
  <w:style w:type="paragraph" w:customStyle="1" w:styleId="Textopredeterminado">
    <w:name w:val="Texto predeterminado"/>
    <w:basedOn w:val="Normal"/>
    <w:rsid w:val="005D38B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eastAsia="es-ES"/>
    </w:rPr>
  </w:style>
  <w:style w:type="paragraph" w:customStyle="1" w:styleId="Subttulo2">
    <w:name w:val="Subtítulo 2"/>
    <w:basedOn w:val="Subttulo"/>
    <w:next w:val="Normal"/>
    <w:rsid w:val="005D38B5"/>
    <w:pPr>
      <w:widowControl/>
      <w:tabs>
        <w:tab w:val="left" w:pos="567"/>
      </w:tabs>
      <w:autoSpaceDE/>
      <w:autoSpaceDN/>
      <w:adjustRightInd/>
      <w:spacing w:after="0"/>
      <w:ind w:left="567" w:hanging="737"/>
      <w:jc w:val="both"/>
    </w:pPr>
    <w:rPr>
      <w:rFonts w:ascii="Arial" w:hAnsi="Arial" w:cs="Arial"/>
      <w:b/>
      <w:bCs/>
      <w:color w:val="000000"/>
      <w:sz w:val="20"/>
      <w:szCs w:val="20"/>
      <w:lang w:eastAsia="es-ES"/>
    </w:rPr>
  </w:style>
  <w:style w:type="paragraph" w:styleId="Subttulo">
    <w:name w:val="Subtitle"/>
    <w:basedOn w:val="Normal"/>
    <w:next w:val="Normal"/>
    <w:link w:val="SubttuloCar"/>
    <w:qFormat/>
    <w:rsid w:val="005D38B5"/>
    <w:pPr>
      <w:widowControl w:val="0"/>
      <w:autoSpaceDE w:val="0"/>
      <w:autoSpaceDN w:val="0"/>
      <w:adjustRightInd w:val="0"/>
      <w:spacing w:after="60" w:line="240" w:lineRule="auto"/>
      <w:jc w:val="center"/>
      <w:outlineLvl w:val="1"/>
    </w:pPr>
    <w:rPr>
      <w:rFonts w:ascii="Cambria" w:eastAsia="Times New Roman" w:hAnsi="Cambria" w:cs="Times New Roman"/>
      <w:sz w:val="24"/>
      <w:szCs w:val="24"/>
      <w:lang w:val="x-none" w:eastAsia="x-none"/>
    </w:rPr>
  </w:style>
  <w:style w:type="character" w:customStyle="1" w:styleId="SubttuloCar">
    <w:name w:val="Subtítulo Car"/>
    <w:basedOn w:val="Fuentedeprrafopredeter"/>
    <w:link w:val="Subttulo"/>
    <w:rsid w:val="005D38B5"/>
    <w:rPr>
      <w:rFonts w:ascii="Cambria" w:eastAsia="Times New Roman" w:hAnsi="Cambria" w:cs="Times New Roman"/>
      <w:lang w:val="x-none" w:eastAsia="x-none"/>
    </w:rPr>
  </w:style>
  <w:style w:type="paragraph" w:styleId="Sangra2detindependiente">
    <w:name w:val="Body Text Indent 2"/>
    <w:basedOn w:val="Normal"/>
    <w:link w:val="Sangra2detindependienteCar"/>
    <w:unhideWhenUsed/>
    <w:rsid w:val="005D38B5"/>
    <w:pPr>
      <w:spacing w:after="120" w:line="480" w:lineRule="auto"/>
      <w:ind w:left="283" w:right="51"/>
      <w:jc w:val="both"/>
    </w:pPr>
    <w:rPr>
      <w:rFonts w:ascii="Arial" w:eastAsia="Times New Roman" w:hAnsi="Arial" w:cs="Times New Roman"/>
      <w:color w:val="000000"/>
      <w:sz w:val="20"/>
      <w:szCs w:val="20"/>
      <w:lang w:val="x-none" w:eastAsia="x-none"/>
    </w:rPr>
  </w:style>
  <w:style w:type="character" w:customStyle="1" w:styleId="Sangra2detindependienteCar">
    <w:name w:val="Sangría 2 de t. independiente Car"/>
    <w:basedOn w:val="Fuentedeprrafopredeter"/>
    <w:link w:val="Sangra2detindependiente"/>
    <w:rsid w:val="005D38B5"/>
    <w:rPr>
      <w:rFonts w:ascii="Arial" w:eastAsia="Times New Roman" w:hAnsi="Arial" w:cs="Times New Roman"/>
      <w:color w:val="000000"/>
      <w:sz w:val="20"/>
      <w:szCs w:val="20"/>
      <w:lang w:val="x-none" w:eastAsia="x-none"/>
    </w:rPr>
  </w:style>
  <w:style w:type="paragraph" w:customStyle="1" w:styleId="Textoindependiente21">
    <w:name w:val="Texto independiente 21"/>
    <w:basedOn w:val="Normal"/>
    <w:rsid w:val="005D38B5"/>
    <w:pPr>
      <w:suppressAutoHyphens/>
      <w:spacing w:after="0" w:line="240" w:lineRule="auto"/>
      <w:ind w:left="709" w:right="193" w:hanging="709"/>
      <w:jc w:val="both"/>
    </w:pPr>
    <w:rPr>
      <w:rFonts w:ascii="Arial" w:eastAsia="Times New Roman" w:hAnsi="Arial" w:cs="Arial"/>
      <w:b/>
      <w:bCs/>
      <w:snapToGrid w:val="0"/>
      <w:color w:val="000000"/>
      <w:spacing w:val="-3"/>
      <w:lang w:eastAsia="es-ES"/>
    </w:rPr>
  </w:style>
  <w:style w:type="character" w:styleId="Textoennegrita">
    <w:name w:val="Strong"/>
    <w:uiPriority w:val="22"/>
    <w:qFormat/>
    <w:rsid w:val="005D38B5"/>
    <w:rPr>
      <w:b/>
      <w:bCs/>
    </w:rPr>
  </w:style>
  <w:style w:type="paragraph" w:customStyle="1" w:styleId="Normal00">
    <w:name w:val="Normal0"/>
    <w:basedOn w:val="Normal"/>
    <w:rsid w:val="005D38B5"/>
    <w:pPr>
      <w:widowControl w:val="0"/>
      <w:suppressAutoHyphens/>
      <w:spacing w:after="0" w:line="240" w:lineRule="auto"/>
      <w:jc w:val="both"/>
    </w:pPr>
    <w:rPr>
      <w:rFonts w:ascii="Arial" w:eastAsia="Times New Roman" w:hAnsi="Arial" w:cs="Times New Roman"/>
      <w:sz w:val="24"/>
      <w:szCs w:val="20"/>
      <w:lang w:eastAsia="es-ES"/>
    </w:rPr>
  </w:style>
  <w:style w:type="character" w:customStyle="1" w:styleId="Cuerpodeltexto">
    <w:name w:val="Cuerpo del texto_"/>
    <w:link w:val="Cuerpodeltexto0"/>
    <w:rsid w:val="005D38B5"/>
    <w:rPr>
      <w:rFonts w:ascii="Arial Unicode MS" w:eastAsia="Arial Unicode MS" w:hAnsi="Arial Unicode MS" w:cs="Arial Unicode MS"/>
      <w:sz w:val="21"/>
      <w:szCs w:val="21"/>
      <w:shd w:val="clear" w:color="auto" w:fill="FFFFFF"/>
    </w:rPr>
  </w:style>
  <w:style w:type="paragraph" w:customStyle="1" w:styleId="Cuerpodeltexto0">
    <w:name w:val="Cuerpo del texto"/>
    <w:basedOn w:val="Normal"/>
    <w:link w:val="Cuerpodeltexto"/>
    <w:rsid w:val="005D38B5"/>
    <w:pPr>
      <w:widowControl w:val="0"/>
      <w:shd w:val="clear" w:color="auto" w:fill="FFFFFF"/>
      <w:spacing w:after="0" w:line="250" w:lineRule="exact"/>
      <w:ind w:hanging="1080"/>
      <w:jc w:val="center"/>
    </w:pPr>
    <w:rPr>
      <w:rFonts w:ascii="Arial Unicode MS" w:eastAsia="Arial Unicode MS" w:hAnsi="Arial Unicode MS" w:cs="Arial Unicode MS"/>
      <w:sz w:val="21"/>
      <w:szCs w:val="21"/>
      <w:lang w:val="en-US" w:eastAsia="es-ES"/>
    </w:rPr>
  </w:style>
  <w:style w:type="numbering" w:customStyle="1" w:styleId="Sinlista1">
    <w:name w:val="Sin lista1"/>
    <w:next w:val="Sinlista"/>
    <w:uiPriority w:val="99"/>
    <w:semiHidden/>
    <w:unhideWhenUsed/>
    <w:rsid w:val="005D38B5"/>
  </w:style>
  <w:style w:type="table" w:customStyle="1" w:styleId="Tablaconcuadrcula1">
    <w:name w:val="Tabla con cuadrícula1"/>
    <w:basedOn w:val="Tablanormal"/>
    <w:next w:val="Tablaconcuadrcula"/>
    <w:uiPriority w:val="59"/>
    <w:rsid w:val="005D38B5"/>
    <w:rPr>
      <w:rFonts w:ascii="Calibri" w:eastAsia="Times New Roman"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1">
    <w:name w:val="st1"/>
    <w:rsid w:val="005D38B5"/>
  </w:style>
  <w:style w:type="character" w:customStyle="1" w:styleId="apple-converted-space">
    <w:name w:val="apple-converted-space"/>
    <w:rsid w:val="005D38B5"/>
  </w:style>
  <w:style w:type="numbering" w:customStyle="1" w:styleId="Estilo1">
    <w:name w:val="Estilo1"/>
    <w:uiPriority w:val="99"/>
    <w:rsid w:val="005D38B5"/>
    <w:pPr>
      <w:numPr>
        <w:numId w:val="7"/>
      </w:numPr>
    </w:pPr>
  </w:style>
  <w:style w:type="character" w:styleId="Nmerodelnea">
    <w:name w:val="line number"/>
    <w:uiPriority w:val="99"/>
    <w:semiHidden/>
    <w:unhideWhenUsed/>
    <w:rsid w:val="005D38B5"/>
  </w:style>
  <w:style w:type="character" w:customStyle="1" w:styleId="FontStyle12">
    <w:name w:val="Font Style12"/>
    <w:uiPriority w:val="99"/>
    <w:rsid w:val="005D38B5"/>
    <w:rPr>
      <w:rFonts w:ascii="Arial" w:hAnsi="Arial" w:cs="Arial"/>
      <w:b/>
      <w:bCs/>
      <w:sz w:val="18"/>
      <w:szCs w:val="18"/>
    </w:rPr>
  </w:style>
  <w:style w:type="character" w:customStyle="1" w:styleId="FontStyle13">
    <w:name w:val="Font Style13"/>
    <w:uiPriority w:val="99"/>
    <w:rsid w:val="005D38B5"/>
    <w:rPr>
      <w:rFonts w:ascii="Arial" w:hAnsi="Arial" w:cs="Arial"/>
      <w:sz w:val="18"/>
      <w:szCs w:val="18"/>
    </w:rPr>
  </w:style>
  <w:style w:type="character" w:customStyle="1" w:styleId="SinespaciadoCar">
    <w:name w:val="Sin espaciado Car"/>
    <w:basedOn w:val="Fuentedeprrafopredeter"/>
    <w:link w:val="Sinespaciado"/>
    <w:uiPriority w:val="1"/>
    <w:rsid w:val="004916AA"/>
    <w:rPr>
      <w:rFonts w:ascii="Calibri" w:eastAsia="Calibri" w:hAnsi="Calibri" w:cs="Calibri"/>
      <w:sz w:val="22"/>
      <w:szCs w:val="22"/>
      <w:lang w:val="es-CO" w:eastAsia="en-US"/>
    </w:rPr>
  </w:style>
  <w:style w:type="character" w:customStyle="1" w:styleId="FontStyle14">
    <w:name w:val="Font Style14"/>
    <w:basedOn w:val="Fuentedeprrafopredeter"/>
    <w:uiPriority w:val="99"/>
    <w:rsid w:val="00773F0C"/>
    <w:rPr>
      <w:rFonts w:ascii="Arial" w:hAnsi="Arial" w:cs="Arial"/>
      <w:sz w:val="18"/>
      <w:szCs w:val="18"/>
    </w:rPr>
  </w:style>
  <w:style w:type="paragraph" w:customStyle="1" w:styleId="Style5">
    <w:name w:val="Style5"/>
    <w:basedOn w:val="Normal"/>
    <w:uiPriority w:val="99"/>
    <w:rsid w:val="00BE4217"/>
    <w:pPr>
      <w:widowControl w:val="0"/>
      <w:autoSpaceDE w:val="0"/>
      <w:autoSpaceDN w:val="0"/>
      <w:adjustRightInd w:val="0"/>
      <w:spacing w:after="0" w:line="240" w:lineRule="auto"/>
    </w:pPr>
    <w:rPr>
      <w:rFonts w:ascii="Arial" w:eastAsiaTheme="minorEastAsia" w:hAnsi="Arial" w:cs="Arial"/>
      <w:sz w:val="24"/>
      <w:szCs w:val="24"/>
      <w:lang w:eastAsia="es-CO"/>
    </w:rPr>
  </w:style>
  <w:style w:type="paragraph" w:styleId="HTMLconformatoprevio">
    <w:name w:val="HTML Preformatted"/>
    <w:basedOn w:val="Normal"/>
    <w:link w:val="HTMLconformatoprevioCar"/>
    <w:uiPriority w:val="99"/>
    <w:semiHidden/>
    <w:unhideWhenUsed/>
    <w:rsid w:val="00537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53701B"/>
    <w:rPr>
      <w:rFonts w:ascii="Courier New" w:eastAsia="Times New Roman" w:hAnsi="Courier New" w:cs="Courier New"/>
      <w:sz w:val="20"/>
      <w:szCs w:val="20"/>
      <w:lang w:val="es-CO" w:eastAsia="es-CO"/>
    </w:rPr>
  </w:style>
  <w:style w:type="character" w:customStyle="1" w:styleId="FontStyle15">
    <w:name w:val="Font Style15"/>
    <w:basedOn w:val="Fuentedeprrafopredeter"/>
    <w:uiPriority w:val="99"/>
    <w:rsid w:val="00F61719"/>
    <w:rPr>
      <w:rFonts w:ascii="Arial" w:hAnsi="Arial" w:cs="Arial"/>
      <w:b/>
      <w:bCs/>
      <w:sz w:val="18"/>
      <w:szCs w:val="18"/>
    </w:rPr>
  </w:style>
  <w:style w:type="character" w:customStyle="1" w:styleId="FontStyle25">
    <w:name w:val="Font Style25"/>
    <w:basedOn w:val="Fuentedeprrafopredeter"/>
    <w:uiPriority w:val="99"/>
    <w:rsid w:val="00EA7F86"/>
    <w:rPr>
      <w:rFonts w:ascii="Arial" w:hAnsi="Arial" w:cs="Arial"/>
      <w:sz w:val="18"/>
      <w:szCs w:val="18"/>
    </w:rPr>
  </w:style>
  <w:style w:type="paragraph" w:customStyle="1" w:styleId="Default">
    <w:name w:val="Default"/>
    <w:rsid w:val="00174F80"/>
    <w:pPr>
      <w:autoSpaceDE w:val="0"/>
      <w:autoSpaceDN w:val="0"/>
      <w:adjustRightInd w:val="0"/>
    </w:pPr>
    <w:rPr>
      <w:rFonts w:ascii="Calibri" w:eastAsia="Calibri" w:hAnsi="Calibri" w:cs="Calibri"/>
      <w:color w:val="000000"/>
      <w:lang w:val="es-CO"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76E"/>
    <w:pPr>
      <w:spacing w:after="200" w:line="276" w:lineRule="auto"/>
    </w:pPr>
    <w:rPr>
      <w:rFonts w:ascii="Calibri" w:eastAsia="Calibri" w:hAnsi="Calibri" w:cs="Calibri"/>
      <w:sz w:val="22"/>
      <w:szCs w:val="22"/>
      <w:lang w:val="es-CO" w:eastAsia="en-US"/>
    </w:rPr>
  </w:style>
  <w:style w:type="paragraph" w:styleId="Ttulo1">
    <w:name w:val="heading 1"/>
    <w:basedOn w:val="Normal"/>
    <w:next w:val="Normal"/>
    <w:link w:val="Ttulo1Car"/>
    <w:uiPriority w:val="9"/>
    <w:qFormat/>
    <w:rsid w:val="005D38B5"/>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val="x-none" w:eastAsia="x-none"/>
    </w:rPr>
  </w:style>
  <w:style w:type="paragraph" w:styleId="Ttulo7">
    <w:name w:val="heading 7"/>
    <w:basedOn w:val="Normal"/>
    <w:next w:val="Normal"/>
    <w:link w:val="Ttulo7Car"/>
    <w:uiPriority w:val="9"/>
    <w:semiHidden/>
    <w:unhideWhenUsed/>
    <w:qFormat/>
    <w:rsid w:val="005D38B5"/>
    <w:pPr>
      <w:widowControl w:val="0"/>
      <w:autoSpaceDE w:val="0"/>
      <w:autoSpaceDN w:val="0"/>
      <w:adjustRightInd w:val="0"/>
      <w:spacing w:before="240" w:after="60" w:line="240" w:lineRule="auto"/>
      <w:outlineLvl w:val="6"/>
    </w:pPr>
    <w:rPr>
      <w:rFonts w:eastAsia="Times New Roman" w:cs="Times New Roman"/>
      <w:sz w:val="24"/>
      <w:szCs w:val="24"/>
      <w:lang w:val="x-none" w:eastAsia="x-none"/>
    </w:rPr>
  </w:style>
  <w:style w:type="paragraph" w:styleId="Ttulo8">
    <w:name w:val="heading 8"/>
    <w:basedOn w:val="Normal"/>
    <w:next w:val="Normal"/>
    <w:link w:val="Ttulo8Car"/>
    <w:uiPriority w:val="9"/>
    <w:unhideWhenUsed/>
    <w:qFormat/>
    <w:rsid w:val="005D38B5"/>
    <w:pPr>
      <w:widowControl w:val="0"/>
      <w:autoSpaceDE w:val="0"/>
      <w:autoSpaceDN w:val="0"/>
      <w:adjustRightInd w:val="0"/>
      <w:spacing w:before="240" w:after="60" w:line="240" w:lineRule="auto"/>
      <w:outlineLvl w:val="7"/>
    </w:pPr>
    <w:rPr>
      <w:rFonts w:eastAsia="Times New Roman" w:cs="Times New Roman"/>
      <w:i/>
      <w:iCs/>
      <w:sz w:val="24"/>
      <w:szCs w:val="24"/>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9B776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776E"/>
    <w:rPr>
      <w:rFonts w:ascii="Calibri" w:eastAsia="Calibri" w:hAnsi="Calibri" w:cs="Calibri"/>
      <w:sz w:val="22"/>
      <w:szCs w:val="22"/>
      <w:lang w:val="es-CO" w:eastAsia="en-US"/>
    </w:rPr>
  </w:style>
  <w:style w:type="paragraph" w:styleId="Piedepgina">
    <w:name w:val="footer"/>
    <w:basedOn w:val="Normal"/>
    <w:link w:val="PiedepginaCar"/>
    <w:uiPriority w:val="99"/>
    <w:rsid w:val="009B776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776E"/>
    <w:rPr>
      <w:rFonts w:ascii="Calibri" w:eastAsia="Calibri" w:hAnsi="Calibri" w:cs="Calibri"/>
      <w:sz w:val="22"/>
      <w:szCs w:val="22"/>
      <w:lang w:val="es-CO" w:eastAsia="en-US"/>
    </w:rPr>
  </w:style>
  <w:style w:type="paragraph" w:styleId="Prrafodelista">
    <w:name w:val="List Paragraph"/>
    <w:basedOn w:val="Normal"/>
    <w:link w:val="PrrafodelistaCar"/>
    <w:uiPriority w:val="34"/>
    <w:qFormat/>
    <w:rsid w:val="009B776E"/>
    <w:pPr>
      <w:spacing w:after="0" w:line="240" w:lineRule="auto"/>
      <w:ind w:left="720"/>
      <w:contextualSpacing/>
    </w:pPr>
    <w:rPr>
      <w:lang w:val="es-ES"/>
    </w:rPr>
  </w:style>
  <w:style w:type="character" w:styleId="Hipervnculo">
    <w:name w:val="Hyperlink"/>
    <w:basedOn w:val="Fuentedeprrafopredeter"/>
    <w:uiPriority w:val="99"/>
    <w:unhideWhenUsed/>
    <w:rsid w:val="009B776E"/>
    <w:rPr>
      <w:color w:val="0563C1"/>
      <w:u w:val="single"/>
    </w:rPr>
  </w:style>
  <w:style w:type="character" w:customStyle="1" w:styleId="PrrafodelistaCar">
    <w:name w:val="Párrafo de lista Car"/>
    <w:link w:val="Prrafodelista"/>
    <w:uiPriority w:val="34"/>
    <w:rsid w:val="009B776E"/>
    <w:rPr>
      <w:rFonts w:ascii="Calibri" w:eastAsia="Calibri" w:hAnsi="Calibri" w:cs="Calibri"/>
      <w:sz w:val="22"/>
      <w:szCs w:val="22"/>
      <w:lang w:val="es-ES" w:eastAsia="en-US"/>
    </w:rPr>
  </w:style>
  <w:style w:type="paragraph" w:styleId="Sinespaciado">
    <w:name w:val="No Spacing"/>
    <w:link w:val="SinespaciadoCar"/>
    <w:uiPriority w:val="1"/>
    <w:qFormat/>
    <w:rsid w:val="009B776E"/>
    <w:rPr>
      <w:rFonts w:ascii="Calibri" w:eastAsia="Calibri" w:hAnsi="Calibri" w:cs="Calibri"/>
      <w:sz w:val="22"/>
      <w:szCs w:val="22"/>
      <w:lang w:val="es-CO" w:eastAsia="en-US"/>
    </w:rPr>
  </w:style>
  <w:style w:type="table" w:customStyle="1" w:styleId="3">
    <w:name w:val="3"/>
    <w:basedOn w:val="Tablanormal"/>
    <w:rsid w:val="009B776E"/>
    <w:pPr>
      <w:contextualSpacing/>
    </w:pPr>
    <w:rPr>
      <w:rFonts w:ascii="Cambria" w:eastAsia="Cambria" w:hAnsi="Cambria" w:cs="Cambria"/>
      <w:color w:val="000000"/>
      <w:sz w:val="22"/>
      <w:szCs w:val="22"/>
      <w:lang w:val="es-CO" w:eastAsia="es-CO"/>
    </w:rPr>
    <w:tblPr>
      <w:tblStyleRowBandSize w:val="1"/>
      <w:tblStyleColBandSize w:val="1"/>
      <w:tblInd w:w="0" w:type="dxa"/>
      <w:tblCellMar>
        <w:top w:w="0" w:type="dxa"/>
        <w:left w:w="115" w:type="dxa"/>
        <w:bottom w:w="0" w:type="dxa"/>
        <w:right w:w="115" w:type="dxa"/>
      </w:tblCellMar>
    </w:tblPr>
  </w:style>
  <w:style w:type="table" w:customStyle="1" w:styleId="2">
    <w:name w:val="2"/>
    <w:basedOn w:val="Tablanormal"/>
    <w:rsid w:val="009B776E"/>
    <w:rPr>
      <w:rFonts w:ascii="Cambria" w:eastAsia="Cambria" w:hAnsi="Cambria" w:cs="Cambria"/>
      <w:color w:val="000000"/>
      <w:lang w:val="es-CO" w:eastAsia="es-CO"/>
    </w:rPr>
    <w:tblPr>
      <w:tblStyleRowBandSize w:val="1"/>
      <w:tblStyleColBandSize w:val="1"/>
      <w:tblInd w:w="0" w:type="dxa"/>
      <w:tblCellMar>
        <w:top w:w="0" w:type="dxa"/>
        <w:left w:w="115" w:type="dxa"/>
        <w:bottom w:w="0" w:type="dxa"/>
        <w:right w:w="115" w:type="dxa"/>
      </w:tblCellMar>
    </w:tblPr>
  </w:style>
  <w:style w:type="table" w:customStyle="1" w:styleId="1">
    <w:name w:val="1"/>
    <w:basedOn w:val="Tablanormal"/>
    <w:rsid w:val="009B776E"/>
    <w:rPr>
      <w:rFonts w:ascii="Cambria" w:eastAsia="Cambria" w:hAnsi="Cambria" w:cs="Cambria"/>
      <w:color w:val="000000"/>
      <w:lang w:val="es-CO" w:eastAsia="es-CO"/>
    </w:rPr>
    <w:tblPr>
      <w:tblStyleRowBandSize w:val="1"/>
      <w:tblStyleColBandSize w:val="1"/>
      <w:tblInd w:w="0" w:type="dxa"/>
      <w:tblCellMar>
        <w:top w:w="0" w:type="dxa"/>
        <w:left w:w="115" w:type="dxa"/>
        <w:bottom w:w="0" w:type="dxa"/>
        <w:right w:w="115" w:type="dxa"/>
      </w:tblCellMar>
    </w:tblPr>
  </w:style>
  <w:style w:type="paragraph" w:styleId="Textodeglobo">
    <w:name w:val="Balloon Text"/>
    <w:basedOn w:val="Normal"/>
    <w:link w:val="TextodegloboCar"/>
    <w:uiPriority w:val="99"/>
    <w:semiHidden/>
    <w:unhideWhenUsed/>
    <w:rsid w:val="009B776E"/>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B776E"/>
    <w:rPr>
      <w:rFonts w:ascii="Lucida Grande" w:eastAsia="Calibri" w:hAnsi="Lucida Grande" w:cs="Lucida Grande"/>
      <w:sz w:val="18"/>
      <w:szCs w:val="18"/>
      <w:lang w:val="es-CO" w:eastAsia="en-US"/>
    </w:rPr>
  </w:style>
  <w:style w:type="character" w:customStyle="1" w:styleId="Ttulo1Car">
    <w:name w:val="Título 1 Car"/>
    <w:basedOn w:val="Fuentedeprrafopredeter"/>
    <w:link w:val="Ttulo1"/>
    <w:uiPriority w:val="9"/>
    <w:rsid w:val="005D38B5"/>
    <w:rPr>
      <w:rFonts w:ascii="Cambria" w:eastAsia="Times New Roman" w:hAnsi="Cambria" w:cs="Times New Roman"/>
      <w:b/>
      <w:bCs/>
      <w:kern w:val="32"/>
      <w:sz w:val="32"/>
      <w:szCs w:val="32"/>
      <w:lang w:val="x-none" w:eastAsia="x-none"/>
    </w:rPr>
  </w:style>
  <w:style w:type="character" w:customStyle="1" w:styleId="Ttulo7Car">
    <w:name w:val="Título 7 Car"/>
    <w:basedOn w:val="Fuentedeprrafopredeter"/>
    <w:link w:val="Ttulo7"/>
    <w:uiPriority w:val="9"/>
    <w:semiHidden/>
    <w:rsid w:val="005D38B5"/>
    <w:rPr>
      <w:rFonts w:ascii="Calibri" w:eastAsia="Times New Roman" w:hAnsi="Calibri" w:cs="Times New Roman"/>
      <w:lang w:val="x-none" w:eastAsia="x-none"/>
    </w:rPr>
  </w:style>
  <w:style w:type="character" w:customStyle="1" w:styleId="Ttulo8Car">
    <w:name w:val="Título 8 Car"/>
    <w:basedOn w:val="Fuentedeprrafopredeter"/>
    <w:link w:val="Ttulo8"/>
    <w:uiPriority w:val="9"/>
    <w:rsid w:val="005D38B5"/>
    <w:rPr>
      <w:rFonts w:ascii="Calibri" w:eastAsia="Times New Roman" w:hAnsi="Calibri" w:cs="Times New Roman"/>
      <w:i/>
      <w:iCs/>
      <w:lang w:val="x-none" w:eastAsia="x-none"/>
    </w:rPr>
  </w:style>
  <w:style w:type="paragraph" w:customStyle="1" w:styleId="Normal0">
    <w:name w:val="[Normal]"/>
    <w:uiPriority w:val="99"/>
    <w:rsid w:val="005D38B5"/>
    <w:pPr>
      <w:widowControl w:val="0"/>
      <w:autoSpaceDE w:val="0"/>
      <w:autoSpaceDN w:val="0"/>
      <w:adjustRightInd w:val="0"/>
    </w:pPr>
    <w:rPr>
      <w:rFonts w:ascii="Arial" w:eastAsia="Times New Roman" w:hAnsi="Arial" w:cs="Arial"/>
      <w:lang w:val="es-ES"/>
    </w:rPr>
  </w:style>
  <w:style w:type="table" w:styleId="Tablaconcuadrcula">
    <w:name w:val="Table Grid"/>
    <w:basedOn w:val="Tablanormal"/>
    <w:uiPriority w:val="59"/>
    <w:rsid w:val="005D38B5"/>
    <w:rPr>
      <w:rFonts w:ascii="Calibri" w:eastAsia="Times New Roman"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tulo">
    <w:name w:val="Title"/>
    <w:basedOn w:val="Normal"/>
    <w:link w:val="TtuloCar"/>
    <w:qFormat/>
    <w:rsid w:val="005D38B5"/>
    <w:pPr>
      <w:spacing w:after="0" w:line="240" w:lineRule="auto"/>
      <w:jc w:val="center"/>
    </w:pPr>
    <w:rPr>
      <w:rFonts w:ascii="Arial" w:eastAsia="Times New Roman" w:hAnsi="Arial" w:cs="Times New Roman"/>
      <w:b/>
      <w:sz w:val="20"/>
      <w:szCs w:val="20"/>
      <w:lang w:val="es-ES_tradnl" w:eastAsia="es-ES"/>
    </w:rPr>
  </w:style>
  <w:style w:type="character" w:customStyle="1" w:styleId="TtuloCar">
    <w:name w:val="Título Car"/>
    <w:basedOn w:val="Fuentedeprrafopredeter"/>
    <w:link w:val="Ttulo"/>
    <w:rsid w:val="005D38B5"/>
    <w:rPr>
      <w:rFonts w:ascii="Arial" w:eastAsia="Times New Roman" w:hAnsi="Arial" w:cs="Times New Roman"/>
      <w:b/>
      <w:sz w:val="20"/>
      <w:szCs w:val="20"/>
      <w:lang w:val="es-ES_tradnl"/>
    </w:rPr>
  </w:style>
  <w:style w:type="paragraph" w:styleId="Textoindependiente3">
    <w:name w:val="Body Text 3"/>
    <w:basedOn w:val="Normal"/>
    <w:link w:val="Textoindependiente3Car"/>
    <w:rsid w:val="005D38B5"/>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5D38B5"/>
    <w:rPr>
      <w:rFonts w:ascii="Tahoma" w:eastAsia="Times New Roman" w:hAnsi="Tahoma" w:cs="Times New Roman"/>
      <w:b/>
      <w:sz w:val="20"/>
      <w:szCs w:val="20"/>
      <w:lang w:val="es-ES"/>
    </w:rPr>
  </w:style>
  <w:style w:type="paragraph" w:customStyle="1" w:styleId="Titulo1Alejo">
    <w:name w:val="Titulo 1 Alejo"/>
    <w:basedOn w:val="Ttulo1"/>
    <w:next w:val="Normal"/>
    <w:link w:val="Titulo1AlejoCar"/>
    <w:qFormat/>
    <w:rsid w:val="005D38B5"/>
    <w:pPr>
      <w:overflowPunct w:val="0"/>
      <w:textAlignment w:val="baseline"/>
    </w:pPr>
    <w:rPr>
      <w:rFonts w:ascii="Arial" w:hAnsi="Arial"/>
      <w:sz w:val="24"/>
      <w:lang w:val="es-ES_tradnl"/>
    </w:rPr>
  </w:style>
  <w:style w:type="character" w:customStyle="1" w:styleId="Titulo1AlejoCar">
    <w:name w:val="Titulo 1 Alejo Car"/>
    <w:link w:val="Titulo1Alejo"/>
    <w:rsid w:val="005D38B5"/>
    <w:rPr>
      <w:rFonts w:ascii="Arial" w:eastAsia="Times New Roman" w:hAnsi="Arial" w:cs="Times New Roman"/>
      <w:b/>
      <w:bCs/>
      <w:kern w:val="32"/>
      <w:szCs w:val="32"/>
      <w:lang w:val="es-ES_tradnl" w:eastAsia="x-none"/>
    </w:rPr>
  </w:style>
  <w:style w:type="paragraph" w:styleId="Textoindependiente2">
    <w:name w:val="Body Text 2"/>
    <w:basedOn w:val="Normal"/>
    <w:link w:val="Textoindependiente2Car"/>
    <w:uiPriority w:val="99"/>
    <w:unhideWhenUsed/>
    <w:rsid w:val="005D38B5"/>
    <w:pPr>
      <w:widowControl w:val="0"/>
      <w:autoSpaceDE w:val="0"/>
      <w:autoSpaceDN w:val="0"/>
      <w:adjustRightInd w:val="0"/>
      <w:spacing w:after="120" w:line="480" w:lineRule="auto"/>
    </w:pPr>
    <w:rPr>
      <w:rFonts w:ascii="Arial" w:eastAsia="Times New Roman" w:hAnsi="Arial" w:cs="Times New Roman"/>
      <w:sz w:val="20"/>
      <w:szCs w:val="20"/>
      <w:lang w:val="x-none" w:eastAsia="x-none"/>
    </w:rPr>
  </w:style>
  <w:style w:type="character" w:customStyle="1" w:styleId="Textoindependiente2Car">
    <w:name w:val="Texto independiente 2 Car"/>
    <w:basedOn w:val="Fuentedeprrafopredeter"/>
    <w:link w:val="Textoindependiente2"/>
    <w:uiPriority w:val="99"/>
    <w:rsid w:val="005D38B5"/>
    <w:rPr>
      <w:rFonts w:ascii="Arial" w:eastAsia="Times New Roman" w:hAnsi="Arial" w:cs="Times New Roman"/>
      <w:sz w:val="20"/>
      <w:szCs w:val="20"/>
      <w:lang w:val="x-none" w:eastAsia="x-none"/>
    </w:rPr>
  </w:style>
  <w:style w:type="paragraph" w:styleId="Textoindependiente">
    <w:name w:val="Body Text"/>
    <w:basedOn w:val="Normal"/>
    <w:link w:val="TextoindependienteCar"/>
    <w:uiPriority w:val="99"/>
    <w:unhideWhenUsed/>
    <w:rsid w:val="005D38B5"/>
    <w:pPr>
      <w:widowControl w:val="0"/>
      <w:autoSpaceDE w:val="0"/>
      <w:autoSpaceDN w:val="0"/>
      <w:adjustRightInd w:val="0"/>
      <w:spacing w:after="120" w:line="240" w:lineRule="auto"/>
    </w:pPr>
    <w:rPr>
      <w:rFonts w:ascii="Arial" w:eastAsia="Times New Roman" w:hAnsi="Arial" w:cs="Times New Roman"/>
      <w:sz w:val="20"/>
      <w:szCs w:val="20"/>
      <w:lang w:val="x-none" w:eastAsia="x-none"/>
    </w:rPr>
  </w:style>
  <w:style w:type="character" w:customStyle="1" w:styleId="TextoindependienteCar">
    <w:name w:val="Texto independiente Car"/>
    <w:basedOn w:val="Fuentedeprrafopredeter"/>
    <w:link w:val="Textoindependiente"/>
    <w:uiPriority w:val="99"/>
    <w:rsid w:val="005D38B5"/>
    <w:rPr>
      <w:rFonts w:ascii="Arial" w:eastAsia="Times New Roman" w:hAnsi="Arial" w:cs="Times New Roman"/>
      <w:sz w:val="20"/>
      <w:szCs w:val="20"/>
      <w:lang w:val="x-none" w:eastAsia="x-none"/>
    </w:rPr>
  </w:style>
  <w:style w:type="character" w:styleId="Hipervnculovisitado">
    <w:name w:val="FollowedHyperlink"/>
    <w:unhideWhenUsed/>
    <w:rsid w:val="005D38B5"/>
    <w:rPr>
      <w:color w:val="800080"/>
      <w:u w:val="single"/>
    </w:rPr>
  </w:style>
  <w:style w:type="paragraph" w:customStyle="1" w:styleId="Textoindependiente31">
    <w:name w:val="Texto independiente 31"/>
    <w:basedOn w:val="Normal"/>
    <w:rsid w:val="005D38B5"/>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paragraph" w:customStyle="1" w:styleId="Listaconguion">
    <w:name w:val="Lista con guion"/>
    <w:basedOn w:val="Normal"/>
    <w:rsid w:val="005D38B5"/>
    <w:pPr>
      <w:numPr>
        <w:numId w:val="2"/>
      </w:numPr>
      <w:spacing w:after="120" w:line="240" w:lineRule="auto"/>
      <w:jc w:val="both"/>
    </w:pPr>
    <w:rPr>
      <w:rFonts w:ascii="Arial" w:eastAsia="Times New Roman" w:hAnsi="Arial" w:cs="Times New Roman"/>
      <w:szCs w:val="20"/>
      <w:lang w:eastAsia="es-ES"/>
    </w:rPr>
  </w:style>
  <w:style w:type="paragraph" w:styleId="TtulodeTDC">
    <w:name w:val="TOC Heading"/>
    <w:basedOn w:val="Ttulo1"/>
    <w:next w:val="Normal"/>
    <w:uiPriority w:val="39"/>
    <w:semiHidden/>
    <w:unhideWhenUsed/>
    <w:qFormat/>
    <w:rsid w:val="005D38B5"/>
    <w:pPr>
      <w:keepLines/>
      <w:widowControl/>
      <w:autoSpaceDE/>
      <w:autoSpaceDN/>
      <w:adjustRightInd/>
      <w:spacing w:before="480" w:after="0" w:line="276" w:lineRule="auto"/>
      <w:outlineLvl w:val="9"/>
    </w:pPr>
    <w:rPr>
      <w:color w:val="365F91"/>
      <w:kern w:val="0"/>
      <w:sz w:val="28"/>
      <w:szCs w:val="28"/>
      <w:lang w:val="es-ES" w:eastAsia="en-US"/>
    </w:rPr>
  </w:style>
  <w:style w:type="paragraph" w:styleId="TDC1">
    <w:name w:val="toc 1"/>
    <w:basedOn w:val="Normal"/>
    <w:next w:val="Normal"/>
    <w:autoRedefine/>
    <w:uiPriority w:val="39"/>
    <w:unhideWhenUsed/>
    <w:rsid w:val="005D38B5"/>
    <w:pPr>
      <w:widowControl w:val="0"/>
      <w:autoSpaceDE w:val="0"/>
      <w:autoSpaceDN w:val="0"/>
      <w:adjustRightInd w:val="0"/>
      <w:spacing w:after="0" w:line="240" w:lineRule="auto"/>
    </w:pPr>
    <w:rPr>
      <w:rFonts w:ascii="Arial" w:eastAsia="Times New Roman" w:hAnsi="Arial" w:cs="Arial"/>
      <w:sz w:val="20"/>
      <w:szCs w:val="20"/>
      <w:lang w:eastAsia="es-CO"/>
    </w:rPr>
  </w:style>
  <w:style w:type="character" w:styleId="Refdecomentario">
    <w:name w:val="annotation reference"/>
    <w:unhideWhenUsed/>
    <w:rsid w:val="005D38B5"/>
    <w:rPr>
      <w:sz w:val="16"/>
      <w:szCs w:val="16"/>
    </w:rPr>
  </w:style>
  <w:style w:type="paragraph" w:styleId="Textocomentario">
    <w:name w:val="annotation text"/>
    <w:basedOn w:val="Normal"/>
    <w:link w:val="TextocomentarioCar"/>
    <w:uiPriority w:val="99"/>
    <w:unhideWhenUsed/>
    <w:rsid w:val="005D38B5"/>
    <w:pPr>
      <w:widowControl w:val="0"/>
      <w:autoSpaceDE w:val="0"/>
      <w:autoSpaceDN w:val="0"/>
      <w:adjustRightInd w:val="0"/>
      <w:spacing w:after="0" w:line="240" w:lineRule="auto"/>
    </w:pPr>
    <w:rPr>
      <w:rFonts w:ascii="Arial" w:eastAsia="Times New Roman" w:hAnsi="Arial" w:cs="Times New Roman"/>
      <w:sz w:val="20"/>
      <w:szCs w:val="20"/>
      <w:lang w:val="x-none" w:eastAsia="x-none"/>
    </w:rPr>
  </w:style>
  <w:style w:type="character" w:customStyle="1" w:styleId="TextocomentarioCar">
    <w:name w:val="Texto comentario Car"/>
    <w:basedOn w:val="Fuentedeprrafopredeter"/>
    <w:link w:val="Textocomentario"/>
    <w:uiPriority w:val="99"/>
    <w:rsid w:val="005D38B5"/>
    <w:rPr>
      <w:rFonts w:ascii="Arial" w:eastAsia="Times New Roman" w:hAnsi="Arial" w:cs="Times New Roman"/>
      <w:sz w:val="20"/>
      <w:szCs w:val="20"/>
      <w:lang w:val="x-none" w:eastAsia="x-none"/>
    </w:rPr>
  </w:style>
  <w:style w:type="paragraph" w:styleId="Asuntodelcomentario">
    <w:name w:val="annotation subject"/>
    <w:basedOn w:val="Textocomentario"/>
    <w:next w:val="Textocomentario"/>
    <w:link w:val="AsuntodelcomentarioCar"/>
    <w:uiPriority w:val="99"/>
    <w:semiHidden/>
    <w:unhideWhenUsed/>
    <w:rsid w:val="005D38B5"/>
    <w:rPr>
      <w:b/>
      <w:bCs/>
    </w:rPr>
  </w:style>
  <w:style w:type="character" w:customStyle="1" w:styleId="AsuntodelcomentarioCar">
    <w:name w:val="Asunto del comentario Car"/>
    <w:basedOn w:val="TextocomentarioCar"/>
    <w:link w:val="Asuntodelcomentario"/>
    <w:uiPriority w:val="99"/>
    <w:semiHidden/>
    <w:rsid w:val="005D38B5"/>
    <w:rPr>
      <w:rFonts w:ascii="Arial" w:eastAsia="Times New Roman" w:hAnsi="Arial" w:cs="Times New Roman"/>
      <w:b/>
      <w:bCs/>
      <w:sz w:val="20"/>
      <w:szCs w:val="20"/>
      <w:lang w:val="x-none" w:eastAsia="x-none"/>
    </w:rPr>
  </w:style>
  <w:style w:type="paragraph" w:customStyle="1" w:styleId="MARITZA6">
    <w:name w:val="MARITZA6"/>
    <w:basedOn w:val="Normal"/>
    <w:rsid w:val="005D38B5"/>
    <w:pPr>
      <w:widowControl w:val="0"/>
      <w:tabs>
        <w:tab w:val="left" w:pos="-720"/>
        <w:tab w:val="left" w:pos="0"/>
      </w:tabs>
      <w:suppressAutoHyphens/>
      <w:snapToGrid w:val="0"/>
      <w:spacing w:after="0" w:line="240" w:lineRule="auto"/>
      <w:jc w:val="center"/>
    </w:pPr>
    <w:rPr>
      <w:rFonts w:ascii="Sans Serif 12cpi" w:eastAsia="Times New Roman" w:hAnsi="Sans Serif 12cpi" w:cs="Times New Roman"/>
      <w:b/>
      <w:spacing w:val="-2"/>
      <w:sz w:val="24"/>
      <w:szCs w:val="20"/>
      <w:lang w:val="es-ES_tradnl" w:eastAsia="es-ES"/>
    </w:rPr>
  </w:style>
  <w:style w:type="paragraph" w:customStyle="1" w:styleId="Texto">
    <w:name w:val="Texto"/>
    <w:basedOn w:val="Normal"/>
    <w:rsid w:val="005D38B5"/>
    <w:pPr>
      <w:spacing w:after="240" w:line="240" w:lineRule="auto"/>
      <w:jc w:val="both"/>
    </w:pPr>
    <w:rPr>
      <w:rFonts w:ascii="Arial" w:eastAsia="Times New Roman" w:hAnsi="Arial" w:cs="Times New Roman"/>
      <w:szCs w:val="20"/>
      <w:lang w:eastAsia="es-ES"/>
    </w:rPr>
  </w:style>
  <w:style w:type="paragraph" w:styleId="NormalWeb">
    <w:name w:val="Normal (Web)"/>
    <w:basedOn w:val="Normal"/>
    <w:uiPriority w:val="99"/>
    <w:semiHidden/>
    <w:unhideWhenUsed/>
    <w:rsid w:val="005D38B5"/>
    <w:pPr>
      <w:widowControl w:val="0"/>
      <w:autoSpaceDE w:val="0"/>
      <w:autoSpaceDN w:val="0"/>
      <w:adjustRightInd w:val="0"/>
      <w:spacing w:after="0"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5D38B5"/>
    <w:rPr>
      <w:rFonts w:ascii="Arial" w:eastAsia="Times New Roman" w:hAnsi="Arial" w:cs="Arial"/>
      <w:sz w:val="20"/>
      <w:szCs w:val="20"/>
      <w:lang w:val="es-CO" w:eastAsia="es-CO"/>
    </w:rPr>
  </w:style>
  <w:style w:type="paragraph" w:customStyle="1" w:styleId="Textopredeterminado">
    <w:name w:val="Texto predeterminado"/>
    <w:basedOn w:val="Normal"/>
    <w:rsid w:val="005D38B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eastAsia="es-ES"/>
    </w:rPr>
  </w:style>
  <w:style w:type="paragraph" w:customStyle="1" w:styleId="Subttulo2">
    <w:name w:val="Subtítulo 2"/>
    <w:basedOn w:val="Subttulo"/>
    <w:next w:val="Normal"/>
    <w:rsid w:val="005D38B5"/>
    <w:pPr>
      <w:widowControl/>
      <w:tabs>
        <w:tab w:val="left" w:pos="567"/>
      </w:tabs>
      <w:autoSpaceDE/>
      <w:autoSpaceDN/>
      <w:adjustRightInd/>
      <w:spacing w:after="0"/>
      <w:ind w:left="567" w:hanging="737"/>
      <w:jc w:val="both"/>
    </w:pPr>
    <w:rPr>
      <w:rFonts w:ascii="Arial" w:hAnsi="Arial" w:cs="Arial"/>
      <w:b/>
      <w:bCs/>
      <w:color w:val="000000"/>
      <w:sz w:val="20"/>
      <w:szCs w:val="20"/>
      <w:lang w:eastAsia="es-ES"/>
    </w:rPr>
  </w:style>
  <w:style w:type="paragraph" w:styleId="Subttulo">
    <w:name w:val="Subtitle"/>
    <w:basedOn w:val="Normal"/>
    <w:next w:val="Normal"/>
    <w:link w:val="SubttuloCar"/>
    <w:qFormat/>
    <w:rsid w:val="005D38B5"/>
    <w:pPr>
      <w:widowControl w:val="0"/>
      <w:autoSpaceDE w:val="0"/>
      <w:autoSpaceDN w:val="0"/>
      <w:adjustRightInd w:val="0"/>
      <w:spacing w:after="60" w:line="240" w:lineRule="auto"/>
      <w:jc w:val="center"/>
      <w:outlineLvl w:val="1"/>
    </w:pPr>
    <w:rPr>
      <w:rFonts w:ascii="Cambria" w:eastAsia="Times New Roman" w:hAnsi="Cambria" w:cs="Times New Roman"/>
      <w:sz w:val="24"/>
      <w:szCs w:val="24"/>
      <w:lang w:val="x-none" w:eastAsia="x-none"/>
    </w:rPr>
  </w:style>
  <w:style w:type="character" w:customStyle="1" w:styleId="SubttuloCar">
    <w:name w:val="Subtítulo Car"/>
    <w:basedOn w:val="Fuentedeprrafopredeter"/>
    <w:link w:val="Subttulo"/>
    <w:rsid w:val="005D38B5"/>
    <w:rPr>
      <w:rFonts w:ascii="Cambria" w:eastAsia="Times New Roman" w:hAnsi="Cambria" w:cs="Times New Roman"/>
      <w:lang w:val="x-none" w:eastAsia="x-none"/>
    </w:rPr>
  </w:style>
  <w:style w:type="paragraph" w:styleId="Sangra2detindependiente">
    <w:name w:val="Body Text Indent 2"/>
    <w:basedOn w:val="Normal"/>
    <w:link w:val="Sangra2detindependienteCar"/>
    <w:unhideWhenUsed/>
    <w:rsid w:val="005D38B5"/>
    <w:pPr>
      <w:spacing w:after="120" w:line="480" w:lineRule="auto"/>
      <w:ind w:left="283" w:right="51"/>
      <w:jc w:val="both"/>
    </w:pPr>
    <w:rPr>
      <w:rFonts w:ascii="Arial" w:eastAsia="Times New Roman" w:hAnsi="Arial" w:cs="Times New Roman"/>
      <w:color w:val="000000"/>
      <w:sz w:val="20"/>
      <w:szCs w:val="20"/>
      <w:lang w:val="x-none" w:eastAsia="x-none"/>
    </w:rPr>
  </w:style>
  <w:style w:type="character" w:customStyle="1" w:styleId="Sangra2detindependienteCar">
    <w:name w:val="Sangría 2 de t. independiente Car"/>
    <w:basedOn w:val="Fuentedeprrafopredeter"/>
    <w:link w:val="Sangra2detindependiente"/>
    <w:rsid w:val="005D38B5"/>
    <w:rPr>
      <w:rFonts w:ascii="Arial" w:eastAsia="Times New Roman" w:hAnsi="Arial" w:cs="Times New Roman"/>
      <w:color w:val="000000"/>
      <w:sz w:val="20"/>
      <w:szCs w:val="20"/>
      <w:lang w:val="x-none" w:eastAsia="x-none"/>
    </w:rPr>
  </w:style>
  <w:style w:type="paragraph" w:customStyle="1" w:styleId="Textoindependiente21">
    <w:name w:val="Texto independiente 21"/>
    <w:basedOn w:val="Normal"/>
    <w:rsid w:val="005D38B5"/>
    <w:pPr>
      <w:suppressAutoHyphens/>
      <w:spacing w:after="0" w:line="240" w:lineRule="auto"/>
      <w:ind w:left="709" w:right="193" w:hanging="709"/>
      <w:jc w:val="both"/>
    </w:pPr>
    <w:rPr>
      <w:rFonts w:ascii="Arial" w:eastAsia="Times New Roman" w:hAnsi="Arial" w:cs="Arial"/>
      <w:b/>
      <w:bCs/>
      <w:snapToGrid w:val="0"/>
      <w:color w:val="000000"/>
      <w:spacing w:val="-3"/>
      <w:lang w:eastAsia="es-ES"/>
    </w:rPr>
  </w:style>
  <w:style w:type="character" w:styleId="Textoennegrita">
    <w:name w:val="Strong"/>
    <w:uiPriority w:val="22"/>
    <w:qFormat/>
    <w:rsid w:val="005D38B5"/>
    <w:rPr>
      <w:b/>
      <w:bCs/>
    </w:rPr>
  </w:style>
  <w:style w:type="paragraph" w:customStyle="1" w:styleId="Normal00">
    <w:name w:val="Normal0"/>
    <w:basedOn w:val="Normal"/>
    <w:rsid w:val="005D38B5"/>
    <w:pPr>
      <w:widowControl w:val="0"/>
      <w:suppressAutoHyphens/>
      <w:spacing w:after="0" w:line="240" w:lineRule="auto"/>
      <w:jc w:val="both"/>
    </w:pPr>
    <w:rPr>
      <w:rFonts w:ascii="Arial" w:eastAsia="Times New Roman" w:hAnsi="Arial" w:cs="Times New Roman"/>
      <w:sz w:val="24"/>
      <w:szCs w:val="20"/>
      <w:lang w:eastAsia="es-ES"/>
    </w:rPr>
  </w:style>
  <w:style w:type="character" w:customStyle="1" w:styleId="Cuerpodeltexto">
    <w:name w:val="Cuerpo del texto_"/>
    <w:link w:val="Cuerpodeltexto0"/>
    <w:rsid w:val="005D38B5"/>
    <w:rPr>
      <w:rFonts w:ascii="Arial Unicode MS" w:eastAsia="Arial Unicode MS" w:hAnsi="Arial Unicode MS" w:cs="Arial Unicode MS"/>
      <w:sz w:val="21"/>
      <w:szCs w:val="21"/>
      <w:shd w:val="clear" w:color="auto" w:fill="FFFFFF"/>
    </w:rPr>
  </w:style>
  <w:style w:type="paragraph" w:customStyle="1" w:styleId="Cuerpodeltexto0">
    <w:name w:val="Cuerpo del texto"/>
    <w:basedOn w:val="Normal"/>
    <w:link w:val="Cuerpodeltexto"/>
    <w:rsid w:val="005D38B5"/>
    <w:pPr>
      <w:widowControl w:val="0"/>
      <w:shd w:val="clear" w:color="auto" w:fill="FFFFFF"/>
      <w:spacing w:after="0" w:line="250" w:lineRule="exact"/>
      <w:ind w:hanging="1080"/>
      <w:jc w:val="center"/>
    </w:pPr>
    <w:rPr>
      <w:rFonts w:ascii="Arial Unicode MS" w:eastAsia="Arial Unicode MS" w:hAnsi="Arial Unicode MS" w:cs="Arial Unicode MS"/>
      <w:sz w:val="21"/>
      <w:szCs w:val="21"/>
      <w:lang w:val="en-US" w:eastAsia="es-ES"/>
    </w:rPr>
  </w:style>
  <w:style w:type="numbering" w:customStyle="1" w:styleId="Sinlista1">
    <w:name w:val="Sin lista1"/>
    <w:next w:val="Sinlista"/>
    <w:uiPriority w:val="99"/>
    <w:semiHidden/>
    <w:unhideWhenUsed/>
    <w:rsid w:val="005D38B5"/>
  </w:style>
  <w:style w:type="table" w:customStyle="1" w:styleId="Tablaconcuadrcula1">
    <w:name w:val="Tabla con cuadrícula1"/>
    <w:basedOn w:val="Tablanormal"/>
    <w:next w:val="Tablaconcuadrcula"/>
    <w:uiPriority w:val="59"/>
    <w:rsid w:val="005D38B5"/>
    <w:rPr>
      <w:rFonts w:ascii="Calibri" w:eastAsia="Times New Roman"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1">
    <w:name w:val="st1"/>
    <w:rsid w:val="005D38B5"/>
  </w:style>
  <w:style w:type="character" w:customStyle="1" w:styleId="apple-converted-space">
    <w:name w:val="apple-converted-space"/>
    <w:rsid w:val="005D38B5"/>
  </w:style>
  <w:style w:type="numbering" w:customStyle="1" w:styleId="Estilo1">
    <w:name w:val="Estilo1"/>
    <w:uiPriority w:val="99"/>
    <w:rsid w:val="005D38B5"/>
    <w:pPr>
      <w:numPr>
        <w:numId w:val="7"/>
      </w:numPr>
    </w:pPr>
  </w:style>
  <w:style w:type="character" w:styleId="Nmerodelnea">
    <w:name w:val="line number"/>
    <w:uiPriority w:val="99"/>
    <w:semiHidden/>
    <w:unhideWhenUsed/>
    <w:rsid w:val="005D38B5"/>
  </w:style>
  <w:style w:type="character" w:customStyle="1" w:styleId="FontStyle12">
    <w:name w:val="Font Style12"/>
    <w:uiPriority w:val="99"/>
    <w:rsid w:val="005D38B5"/>
    <w:rPr>
      <w:rFonts w:ascii="Arial" w:hAnsi="Arial" w:cs="Arial"/>
      <w:b/>
      <w:bCs/>
      <w:sz w:val="18"/>
      <w:szCs w:val="18"/>
    </w:rPr>
  </w:style>
  <w:style w:type="character" w:customStyle="1" w:styleId="FontStyle13">
    <w:name w:val="Font Style13"/>
    <w:uiPriority w:val="99"/>
    <w:rsid w:val="005D38B5"/>
    <w:rPr>
      <w:rFonts w:ascii="Arial" w:hAnsi="Arial" w:cs="Arial"/>
      <w:sz w:val="18"/>
      <w:szCs w:val="18"/>
    </w:rPr>
  </w:style>
  <w:style w:type="character" w:customStyle="1" w:styleId="SinespaciadoCar">
    <w:name w:val="Sin espaciado Car"/>
    <w:basedOn w:val="Fuentedeprrafopredeter"/>
    <w:link w:val="Sinespaciado"/>
    <w:uiPriority w:val="1"/>
    <w:rsid w:val="004916AA"/>
    <w:rPr>
      <w:rFonts w:ascii="Calibri" w:eastAsia="Calibri" w:hAnsi="Calibri" w:cs="Calibri"/>
      <w:sz w:val="22"/>
      <w:szCs w:val="22"/>
      <w:lang w:val="es-CO" w:eastAsia="en-US"/>
    </w:rPr>
  </w:style>
  <w:style w:type="character" w:customStyle="1" w:styleId="FontStyle14">
    <w:name w:val="Font Style14"/>
    <w:basedOn w:val="Fuentedeprrafopredeter"/>
    <w:uiPriority w:val="99"/>
    <w:rsid w:val="00773F0C"/>
    <w:rPr>
      <w:rFonts w:ascii="Arial" w:hAnsi="Arial" w:cs="Arial"/>
      <w:sz w:val="18"/>
      <w:szCs w:val="18"/>
    </w:rPr>
  </w:style>
  <w:style w:type="paragraph" w:customStyle="1" w:styleId="Style5">
    <w:name w:val="Style5"/>
    <w:basedOn w:val="Normal"/>
    <w:uiPriority w:val="99"/>
    <w:rsid w:val="00BE4217"/>
    <w:pPr>
      <w:widowControl w:val="0"/>
      <w:autoSpaceDE w:val="0"/>
      <w:autoSpaceDN w:val="0"/>
      <w:adjustRightInd w:val="0"/>
      <w:spacing w:after="0" w:line="240" w:lineRule="auto"/>
    </w:pPr>
    <w:rPr>
      <w:rFonts w:ascii="Arial" w:eastAsiaTheme="minorEastAsia" w:hAnsi="Arial" w:cs="Arial"/>
      <w:sz w:val="24"/>
      <w:szCs w:val="24"/>
      <w:lang w:eastAsia="es-CO"/>
    </w:rPr>
  </w:style>
  <w:style w:type="paragraph" w:styleId="HTMLconformatoprevio">
    <w:name w:val="HTML Preformatted"/>
    <w:basedOn w:val="Normal"/>
    <w:link w:val="HTMLconformatoprevioCar"/>
    <w:uiPriority w:val="99"/>
    <w:semiHidden/>
    <w:unhideWhenUsed/>
    <w:rsid w:val="00537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53701B"/>
    <w:rPr>
      <w:rFonts w:ascii="Courier New" w:eastAsia="Times New Roman" w:hAnsi="Courier New" w:cs="Courier New"/>
      <w:sz w:val="20"/>
      <w:szCs w:val="20"/>
      <w:lang w:val="es-CO" w:eastAsia="es-CO"/>
    </w:rPr>
  </w:style>
  <w:style w:type="character" w:customStyle="1" w:styleId="FontStyle15">
    <w:name w:val="Font Style15"/>
    <w:basedOn w:val="Fuentedeprrafopredeter"/>
    <w:uiPriority w:val="99"/>
    <w:rsid w:val="00F61719"/>
    <w:rPr>
      <w:rFonts w:ascii="Arial" w:hAnsi="Arial" w:cs="Arial"/>
      <w:b/>
      <w:bCs/>
      <w:sz w:val="18"/>
      <w:szCs w:val="18"/>
    </w:rPr>
  </w:style>
  <w:style w:type="character" w:customStyle="1" w:styleId="FontStyle25">
    <w:name w:val="Font Style25"/>
    <w:basedOn w:val="Fuentedeprrafopredeter"/>
    <w:uiPriority w:val="99"/>
    <w:rsid w:val="00EA7F86"/>
    <w:rPr>
      <w:rFonts w:ascii="Arial" w:hAnsi="Arial" w:cs="Arial"/>
      <w:sz w:val="18"/>
      <w:szCs w:val="18"/>
    </w:rPr>
  </w:style>
  <w:style w:type="paragraph" w:customStyle="1" w:styleId="Default">
    <w:name w:val="Default"/>
    <w:rsid w:val="00174F80"/>
    <w:pPr>
      <w:autoSpaceDE w:val="0"/>
      <w:autoSpaceDN w:val="0"/>
      <w:adjustRightInd w:val="0"/>
    </w:pPr>
    <w:rPr>
      <w:rFonts w:ascii="Calibri" w:eastAsia="Calibri" w:hAnsi="Calibri" w:cs="Calibri"/>
      <w:color w:val="000000"/>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24575">
      <w:bodyDiv w:val="1"/>
      <w:marLeft w:val="0"/>
      <w:marRight w:val="0"/>
      <w:marTop w:val="0"/>
      <w:marBottom w:val="0"/>
      <w:divBdr>
        <w:top w:val="none" w:sz="0" w:space="0" w:color="auto"/>
        <w:left w:val="none" w:sz="0" w:space="0" w:color="auto"/>
        <w:bottom w:val="none" w:sz="0" w:space="0" w:color="auto"/>
        <w:right w:val="none" w:sz="0" w:space="0" w:color="auto"/>
      </w:divBdr>
    </w:div>
    <w:div w:id="488447781">
      <w:bodyDiv w:val="1"/>
      <w:marLeft w:val="0"/>
      <w:marRight w:val="0"/>
      <w:marTop w:val="0"/>
      <w:marBottom w:val="0"/>
      <w:divBdr>
        <w:top w:val="none" w:sz="0" w:space="0" w:color="auto"/>
        <w:left w:val="none" w:sz="0" w:space="0" w:color="auto"/>
        <w:bottom w:val="none" w:sz="0" w:space="0" w:color="auto"/>
        <w:right w:val="none" w:sz="0" w:space="0" w:color="auto"/>
      </w:divBdr>
    </w:div>
    <w:div w:id="721904842">
      <w:bodyDiv w:val="1"/>
      <w:marLeft w:val="0"/>
      <w:marRight w:val="0"/>
      <w:marTop w:val="0"/>
      <w:marBottom w:val="0"/>
      <w:divBdr>
        <w:top w:val="none" w:sz="0" w:space="0" w:color="auto"/>
        <w:left w:val="none" w:sz="0" w:space="0" w:color="auto"/>
        <w:bottom w:val="none" w:sz="0" w:space="0" w:color="auto"/>
        <w:right w:val="none" w:sz="0" w:space="0" w:color="auto"/>
      </w:divBdr>
    </w:div>
    <w:div w:id="1342388602">
      <w:bodyDiv w:val="1"/>
      <w:marLeft w:val="0"/>
      <w:marRight w:val="0"/>
      <w:marTop w:val="0"/>
      <w:marBottom w:val="0"/>
      <w:divBdr>
        <w:top w:val="none" w:sz="0" w:space="0" w:color="auto"/>
        <w:left w:val="none" w:sz="0" w:space="0" w:color="auto"/>
        <w:bottom w:val="none" w:sz="0" w:space="0" w:color="auto"/>
        <w:right w:val="none" w:sz="0" w:space="0" w:color="auto"/>
      </w:divBdr>
    </w:div>
    <w:div w:id="1365449551">
      <w:bodyDiv w:val="1"/>
      <w:marLeft w:val="0"/>
      <w:marRight w:val="0"/>
      <w:marTop w:val="0"/>
      <w:marBottom w:val="0"/>
      <w:divBdr>
        <w:top w:val="none" w:sz="0" w:space="0" w:color="auto"/>
        <w:left w:val="none" w:sz="0" w:space="0" w:color="auto"/>
        <w:bottom w:val="none" w:sz="0" w:space="0" w:color="auto"/>
        <w:right w:val="none" w:sz="0" w:space="0" w:color="auto"/>
      </w:divBdr>
    </w:div>
    <w:div w:id="1448230314">
      <w:bodyDiv w:val="1"/>
      <w:marLeft w:val="0"/>
      <w:marRight w:val="0"/>
      <w:marTop w:val="0"/>
      <w:marBottom w:val="0"/>
      <w:divBdr>
        <w:top w:val="none" w:sz="0" w:space="0" w:color="auto"/>
        <w:left w:val="none" w:sz="0" w:space="0" w:color="auto"/>
        <w:bottom w:val="none" w:sz="0" w:space="0" w:color="auto"/>
        <w:right w:val="none" w:sz="0" w:space="0" w:color="auto"/>
      </w:divBdr>
    </w:div>
    <w:div w:id="1752236616">
      <w:bodyDiv w:val="1"/>
      <w:marLeft w:val="0"/>
      <w:marRight w:val="0"/>
      <w:marTop w:val="0"/>
      <w:marBottom w:val="0"/>
      <w:divBdr>
        <w:top w:val="none" w:sz="0" w:space="0" w:color="auto"/>
        <w:left w:val="none" w:sz="0" w:space="0" w:color="auto"/>
        <w:bottom w:val="none" w:sz="0" w:space="0" w:color="auto"/>
        <w:right w:val="none" w:sz="0" w:space="0" w:color="auto"/>
      </w:divBdr>
    </w:div>
    <w:div w:id="1799687381">
      <w:bodyDiv w:val="1"/>
      <w:marLeft w:val="0"/>
      <w:marRight w:val="0"/>
      <w:marTop w:val="0"/>
      <w:marBottom w:val="0"/>
      <w:divBdr>
        <w:top w:val="none" w:sz="0" w:space="0" w:color="auto"/>
        <w:left w:val="none" w:sz="0" w:space="0" w:color="auto"/>
        <w:bottom w:val="none" w:sz="0" w:space="0" w:color="auto"/>
        <w:right w:val="none" w:sz="0" w:space="0" w:color="auto"/>
      </w:divBdr>
    </w:div>
    <w:div w:id="1950771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velez@esu.com.c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velez@esu.com.c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velez@esu.com.co" TargetMode="External"/><Relationship Id="rId4" Type="http://schemas.microsoft.com/office/2007/relationships/stylesWithEffects" Target="stylesWithEffects.xml"/><Relationship Id="rId9" Type="http://schemas.openxmlformats.org/officeDocument/2006/relationships/hyperlink" Target="http://www.esu.com.co"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B8C9C-A84D-4BFE-82A9-93D122228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43</Pages>
  <Words>13274</Words>
  <Characters>73009</Characters>
  <Application>Microsoft Office Word</Application>
  <DocSecurity>0</DocSecurity>
  <Lines>608</Lines>
  <Paragraphs>172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Santiago Villegas</dc:creator>
  <cp:lastModifiedBy>Jaime Alberto Rico Montoya</cp:lastModifiedBy>
  <cp:revision>5</cp:revision>
  <cp:lastPrinted>2017-03-17T21:04:00Z</cp:lastPrinted>
  <dcterms:created xsi:type="dcterms:W3CDTF">2017-03-14T16:20:00Z</dcterms:created>
  <dcterms:modified xsi:type="dcterms:W3CDTF">2017-03-17T21:06:00Z</dcterms:modified>
</cp:coreProperties>
</file>