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89" w:rsidRDefault="001E0389" w:rsidP="001E038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bookmarkStart w:id="0" w:name="_GoBack"/>
      <w:bookmarkEnd w:id="0"/>
      <w:r>
        <w:rPr>
          <w:rFonts w:cs="Calibri,Bold"/>
          <w:b/>
          <w:bCs/>
          <w:color w:val="000000"/>
        </w:rPr>
        <w:t>ADENDA 1</w:t>
      </w: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</w:p>
    <w:p w:rsidR="001E0389" w:rsidRDefault="001E0389" w:rsidP="001E0389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1E0389">
        <w:rPr>
          <w:rFonts w:cs="Calibri,Bold"/>
          <w:b/>
          <w:bCs/>
          <w:color w:val="000000"/>
        </w:rPr>
        <w:t>SOLICITUD</w:t>
      </w:r>
      <w:r>
        <w:rPr>
          <w:rFonts w:cs="Calibri,Bold"/>
          <w:b/>
          <w:bCs/>
          <w:color w:val="000000"/>
        </w:rPr>
        <w:t xml:space="preserve"> PRIVADA DE OFERTA SPVA 2015-054</w:t>
      </w: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:rsidR="001E0389" w:rsidRPr="001E0389" w:rsidRDefault="001E0389" w:rsidP="001E038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E0389">
        <w:rPr>
          <w:rFonts w:cs="Calibri"/>
          <w:color w:val="000000"/>
        </w:rPr>
        <w:t xml:space="preserve">Mediante la presente adenda se modifica en el documento de condiciones de la </w:t>
      </w:r>
      <w:r w:rsidRPr="001E0389">
        <w:rPr>
          <w:rFonts w:cs="Calibri,Bold"/>
          <w:b/>
          <w:bCs/>
          <w:color w:val="000000"/>
        </w:rPr>
        <w:t>2015-054</w:t>
      </w:r>
      <w:r w:rsidRPr="001E0389">
        <w:rPr>
          <w:rFonts w:cs="Calibri,Bold"/>
          <w:b/>
          <w:bCs/>
          <w:color w:val="000000"/>
        </w:rPr>
        <w:t xml:space="preserve"> </w:t>
      </w:r>
      <w:r w:rsidRPr="001E0389">
        <w:rPr>
          <w:rFonts w:cs="Calibri"/>
          <w:color w:val="000000"/>
        </w:rPr>
        <w:t>cuyo objeto es “</w:t>
      </w:r>
      <w:r w:rsidRPr="001E0389">
        <w:rPr>
          <w:bCs/>
          <w:lang w:val="es-ES"/>
        </w:rPr>
        <w:t>COMPRA E INSTALACIÓN DE PUERTA CON CONTROL DE ACCESO BIOMÉTRICO PARA EL GAULA MEDELLÍN</w:t>
      </w:r>
      <w:r w:rsidRPr="001E0389">
        <w:rPr>
          <w:rFonts w:cs="Calibri,Bold"/>
          <w:b/>
          <w:bCs/>
          <w:color w:val="000000"/>
        </w:rPr>
        <w:t>”</w:t>
      </w:r>
      <w:r w:rsidRPr="001E0389">
        <w:rPr>
          <w:rFonts w:cs="Calibri"/>
          <w:color w:val="000000"/>
        </w:rPr>
        <w:t>, actualizando la fec</w:t>
      </w:r>
      <w:r>
        <w:rPr>
          <w:rFonts w:cs="Calibri"/>
          <w:color w:val="000000"/>
        </w:rPr>
        <w:t>ha de entrega de propuestas, así</w:t>
      </w:r>
      <w:r w:rsidRPr="001E0389">
        <w:rPr>
          <w:rFonts w:cs="Calibri"/>
          <w:color w:val="000000"/>
        </w:rPr>
        <w:t>:</w:t>
      </w:r>
    </w:p>
    <w:p w:rsidR="001E0389" w:rsidRPr="001E0389" w:rsidRDefault="001E0389" w:rsidP="001E0389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</w:rPr>
      </w:pPr>
      <w:r w:rsidRPr="001E0389">
        <w:rPr>
          <w:rFonts w:cs="Calibri,Bold"/>
          <w:b/>
          <w:bCs/>
          <w:color w:val="000000"/>
        </w:rPr>
        <w:t>CIERRE DE LA SOLICITUD PRIVADA</w:t>
      </w:r>
    </w:p>
    <w:p w:rsid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1E0389" w:rsidRPr="0026701F" w:rsidRDefault="001E0389" w:rsidP="001E038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val="es-ES" w:eastAsia="es-CO"/>
        </w:rPr>
      </w:pPr>
      <w:r w:rsidRPr="0026701F">
        <w:rPr>
          <w:rFonts w:eastAsia="Times New Roman" w:cs="Arial"/>
          <w:color w:val="000000"/>
          <w:lang w:val="es-ES" w:eastAsia="es-CO"/>
        </w:rPr>
        <w:t xml:space="preserve">Las ofertas deberán ser enviadas a través de la página web de la ESU (Portal de Contratación), </w:t>
      </w:r>
      <w:r>
        <w:rPr>
          <w:rFonts w:eastAsia="Times New Roman" w:cs="Arial"/>
          <w:lang w:eastAsia="es-CO"/>
        </w:rPr>
        <w:t xml:space="preserve">el </w:t>
      </w:r>
      <w:r>
        <w:rPr>
          <w:rFonts w:eastAsia="Times New Roman" w:cs="Arial"/>
          <w:b/>
          <w:u w:val="single"/>
          <w:lang w:eastAsia="es-CO"/>
        </w:rPr>
        <w:t>Marte 9</w:t>
      </w:r>
      <w:r>
        <w:rPr>
          <w:rFonts w:eastAsia="Times New Roman" w:cs="Arial"/>
          <w:b/>
          <w:u w:val="single"/>
          <w:lang w:eastAsia="es-CO"/>
        </w:rPr>
        <w:t xml:space="preserve"> de Junio de 2015 entre las </w:t>
      </w:r>
      <w:r>
        <w:rPr>
          <w:rFonts w:eastAsia="Times New Roman" w:cs="Arial"/>
          <w:b/>
          <w:u w:val="single"/>
          <w:lang w:eastAsia="es-CO"/>
        </w:rPr>
        <w:t>9</w:t>
      </w:r>
      <w:r>
        <w:rPr>
          <w:rFonts w:eastAsia="Times New Roman" w:cs="Arial"/>
          <w:b/>
          <w:u w:val="single"/>
          <w:lang w:eastAsia="es-CO"/>
        </w:rPr>
        <w:t xml:space="preserve">:00 y las </w:t>
      </w:r>
      <w:r>
        <w:rPr>
          <w:rFonts w:eastAsia="Times New Roman" w:cs="Arial"/>
          <w:b/>
          <w:u w:val="single"/>
          <w:lang w:eastAsia="es-CO"/>
        </w:rPr>
        <w:t>10:00 a</w:t>
      </w:r>
      <w:r>
        <w:rPr>
          <w:rFonts w:eastAsia="Times New Roman" w:cs="Arial"/>
          <w:b/>
          <w:u w:val="single"/>
          <w:lang w:eastAsia="es-CO"/>
        </w:rPr>
        <w:t>m</w:t>
      </w:r>
      <w:r w:rsidRPr="005575E8">
        <w:rPr>
          <w:rFonts w:eastAsia="Times New Roman" w:cs="Arial"/>
          <w:lang w:eastAsia="es-CO"/>
        </w:rPr>
        <w:t xml:space="preserve">. </w:t>
      </w:r>
      <w:r w:rsidRPr="005575E8">
        <w:rPr>
          <w:rFonts w:eastAsia="Times New Roman" w:cs="Arial"/>
          <w:b/>
          <w:color w:val="000000"/>
          <w:lang w:val="es-ES" w:eastAsia="es-CO"/>
        </w:rPr>
        <w:t>No se evaluaran ofertas que lleguen por fue</w:t>
      </w:r>
      <w:r w:rsidRPr="0026701F">
        <w:rPr>
          <w:rFonts w:eastAsia="Times New Roman" w:cs="Arial"/>
          <w:b/>
          <w:color w:val="000000"/>
          <w:lang w:val="es-ES" w:eastAsia="es-CO"/>
        </w:rPr>
        <w:t>ra de la hora de cierre</w:t>
      </w:r>
      <w:r w:rsidRPr="0026701F">
        <w:rPr>
          <w:rFonts w:eastAsia="Times New Roman" w:cs="Arial"/>
          <w:color w:val="000000"/>
          <w:lang w:val="es-ES" w:eastAsia="es-CO"/>
        </w:rPr>
        <w:t xml:space="preserve"> </w:t>
      </w:r>
      <w:r w:rsidRPr="0026701F">
        <w:rPr>
          <w:rFonts w:eastAsia="Times New Roman" w:cs="Arial"/>
          <w:b/>
          <w:color w:val="000000"/>
          <w:lang w:val="es-ES" w:eastAsia="es-CO"/>
        </w:rPr>
        <w:t>establecida</w:t>
      </w:r>
      <w:r w:rsidRPr="0026701F">
        <w:rPr>
          <w:rFonts w:eastAsia="Times New Roman" w:cs="Arial"/>
          <w:color w:val="000000"/>
          <w:lang w:val="es-ES" w:eastAsia="es-CO"/>
        </w:rPr>
        <w:t xml:space="preserve">. </w:t>
      </w:r>
      <w:r w:rsidRPr="0026701F">
        <w:rPr>
          <w:rFonts w:eastAsia="Times New Roman" w:cs="Arial"/>
          <w:color w:val="000000"/>
          <w:lang w:eastAsia="es-CO"/>
        </w:rPr>
        <w:t xml:space="preserve">El proponente podrá  realizar la entrega de la propuesta en la fecha y rango de hora establecido, de dos maneras: </w:t>
      </w:r>
      <w:r w:rsidRPr="0026701F">
        <w:rPr>
          <w:rFonts w:eastAsia="Times New Roman" w:cs="Arial"/>
          <w:b/>
          <w:color w:val="000000"/>
          <w:lang w:eastAsia="es-CO"/>
        </w:rPr>
        <w:t>Por página web o física.</w:t>
      </w:r>
      <w:r w:rsidRPr="0026701F">
        <w:rPr>
          <w:rFonts w:eastAsia="Times New Roman" w:cs="Arial"/>
          <w:color w:val="000000"/>
          <w:lang w:eastAsia="es-CO"/>
        </w:rPr>
        <w:t xml:space="preserve"> </w:t>
      </w:r>
      <w:r w:rsidRPr="0026701F">
        <w:rPr>
          <w:rFonts w:eastAsia="Times New Roman" w:cs="Arial"/>
          <w:b/>
          <w:lang w:eastAsia="es-CO"/>
        </w:rPr>
        <w:t>Cualquiera que seleccione deberá tener en cuenta el rango de hora establecido en la presente solicitud privada.</w:t>
      </w:r>
    </w:p>
    <w:p w:rsidR="001E0389" w:rsidRPr="0026701F" w:rsidRDefault="001E0389" w:rsidP="001E03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="Arial"/>
          <w:b/>
          <w:color w:val="000000"/>
          <w:lang w:eastAsia="es-CO"/>
        </w:rPr>
      </w:pPr>
    </w:p>
    <w:p w:rsidR="001E0389" w:rsidRPr="0026701F" w:rsidRDefault="001E0389" w:rsidP="001E0389">
      <w:pPr>
        <w:widowControl w:val="0"/>
        <w:numPr>
          <w:ilvl w:val="1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418" w:hanging="709"/>
        <w:jc w:val="both"/>
        <w:textAlignment w:val="baseline"/>
        <w:rPr>
          <w:rFonts w:eastAsia="Times New Roman"/>
          <w:color w:val="000000"/>
          <w:lang w:val="es-ES" w:eastAsia="es-CO"/>
        </w:rPr>
      </w:pPr>
      <w:r w:rsidRPr="0026701F">
        <w:rPr>
          <w:rFonts w:eastAsia="Times New Roman" w:cs="Arial"/>
          <w:b/>
          <w:color w:val="000000"/>
          <w:lang w:eastAsia="es-ES"/>
        </w:rPr>
        <w:t xml:space="preserve">POR PÁGINA WEB: </w:t>
      </w:r>
      <w:r w:rsidRPr="0026701F">
        <w:rPr>
          <w:rFonts w:eastAsia="Times New Roman" w:cs="Arial"/>
          <w:color w:val="000000"/>
          <w:lang w:eastAsia="es-ES"/>
        </w:rPr>
        <w:t xml:space="preserve">el interesado debe ingresar a la siguiente dirección: </w:t>
      </w:r>
      <w:hyperlink r:id="rId8" w:history="1">
        <w:r w:rsidRPr="0026701F">
          <w:rPr>
            <w:rFonts w:eastAsia="Times New Roman" w:cs="Arial"/>
            <w:color w:val="000000"/>
            <w:lang w:eastAsia="es-ES"/>
          </w:rPr>
          <w:t>www.esu.com.co</w:t>
        </w:r>
      </w:hyperlink>
      <w:r w:rsidRPr="0026701F">
        <w:rPr>
          <w:rFonts w:eastAsia="Times New Roman" w:cs="Arial"/>
          <w:color w:val="000000"/>
          <w:lang w:eastAsia="es-ES"/>
        </w:rPr>
        <w:t xml:space="preserve">, </w:t>
      </w:r>
      <w:r w:rsidRPr="0026701F">
        <w:rPr>
          <w:rFonts w:eastAsia="Times New Roman" w:cs="Arial"/>
          <w:b/>
          <w:color w:val="000000"/>
          <w:u w:val="single"/>
          <w:lang w:eastAsia="es-ES"/>
        </w:rPr>
        <w:t>luego de haberse registrado previamente como proveedor</w:t>
      </w:r>
      <w:r w:rsidRPr="0026701F">
        <w:rPr>
          <w:rFonts w:eastAsia="Times New Roman" w:cs="Arial"/>
          <w:color w:val="000000"/>
          <w:lang w:eastAsia="es-ES"/>
        </w:rPr>
        <w:t>.</w:t>
      </w:r>
    </w:p>
    <w:p w:rsidR="001E0389" w:rsidRPr="0026701F" w:rsidRDefault="001E0389" w:rsidP="001E0389">
      <w:pPr>
        <w:widowControl w:val="0"/>
        <w:tabs>
          <w:tab w:val="left" w:pos="0"/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732"/>
        <w:jc w:val="both"/>
        <w:textAlignment w:val="baseline"/>
        <w:rPr>
          <w:rFonts w:eastAsia="Times New Roman"/>
          <w:color w:val="000000"/>
          <w:lang w:val="es-ES" w:eastAsia="es-CO"/>
        </w:rPr>
      </w:pPr>
      <w:r>
        <w:rPr>
          <w:rFonts w:eastAsia="Times New Roman"/>
          <w:color w:val="000000"/>
          <w:lang w:val="es-ES" w:eastAsia="es-CO"/>
        </w:rPr>
        <w:tab/>
      </w:r>
      <w:r>
        <w:rPr>
          <w:rFonts w:eastAsia="Times New Roman"/>
          <w:color w:val="000000"/>
          <w:lang w:val="es-ES" w:eastAsia="es-CO"/>
        </w:rPr>
        <w:tab/>
      </w:r>
      <w:r>
        <w:rPr>
          <w:rFonts w:eastAsia="Times New Roman"/>
          <w:color w:val="000000"/>
          <w:lang w:val="es-ES" w:eastAsia="es-CO"/>
        </w:rPr>
        <w:tab/>
      </w:r>
    </w:p>
    <w:p w:rsidR="001E0389" w:rsidRPr="0026701F" w:rsidRDefault="001E0389" w:rsidP="001E0389">
      <w:pPr>
        <w:widowControl w:val="0"/>
        <w:numPr>
          <w:ilvl w:val="1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418" w:hanging="709"/>
        <w:jc w:val="both"/>
        <w:textAlignment w:val="baseline"/>
        <w:rPr>
          <w:rFonts w:eastAsia="Times New Roman"/>
          <w:color w:val="000000"/>
          <w:lang w:val="es-ES" w:eastAsia="es-CO"/>
        </w:rPr>
      </w:pPr>
      <w:r w:rsidRPr="0026701F">
        <w:rPr>
          <w:rFonts w:eastAsia="Times New Roman" w:cs="Arial"/>
          <w:b/>
          <w:color w:val="000000"/>
          <w:lang w:eastAsia="es-ES"/>
        </w:rPr>
        <w:t xml:space="preserve">FÍSICA: </w:t>
      </w:r>
      <w:r w:rsidRPr="0026701F">
        <w:rPr>
          <w:rFonts w:eastAsia="Times New Roman" w:cs="Arial"/>
          <w:color w:val="000000"/>
          <w:lang w:eastAsia="es-ES"/>
        </w:rPr>
        <w:t xml:space="preserve">el proponente podrá presentar la propuesta física en el Centro de Información Documental de la ESU ubicada en la calle 16 No. 41-210 Edificio La Compañía Oficina 106 Medellín. </w:t>
      </w:r>
    </w:p>
    <w:p w:rsidR="001E0389" w:rsidRPr="0026701F" w:rsidRDefault="001E0389" w:rsidP="001E038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lang w:val="es-ES" w:eastAsia="es-CO"/>
        </w:rPr>
      </w:pPr>
    </w:p>
    <w:p w:rsidR="001E0389" w:rsidRPr="0026701F" w:rsidRDefault="001E0389" w:rsidP="001E03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lang w:val="es-ES" w:eastAsia="es-CO"/>
        </w:rPr>
      </w:pPr>
      <w:r w:rsidRPr="0026701F">
        <w:rPr>
          <w:rFonts w:eastAsia="Times New Roman" w:cs="Arial"/>
          <w:color w:val="000000"/>
          <w:lang w:val="es-ES" w:eastAsia="es-CO"/>
        </w:rPr>
        <w:t>Cuando la</w:t>
      </w:r>
      <w:r w:rsidRPr="0026701F">
        <w:rPr>
          <w:rFonts w:eastAsia="Times New Roman" w:cs="Arial"/>
          <w:b/>
          <w:color w:val="000000"/>
          <w:lang w:val="es-ES" w:eastAsia="es-CO"/>
        </w:rPr>
        <w:t xml:space="preserve"> ESU </w:t>
      </w:r>
      <w:r w:rsidRPr="0026701F">
        <w:rPr>
          <w:rFonts w:eastAsia="Times New Roman" w:cs="Arial"/>
          <w:color w:val="000000"/>
          <w:lang w:val="es-ES" w:eastAsia="es-CO"/>
        </w:rPr>
        <w:t>lo estime conveniente de oficio o a solicitud de los interesados, se podrá prorrogar el plazo de presentación de las ofertas, antes de su vencimiento. Esta prórroga será comunicada vía correo electrónico</w:t>
      </w:r>
    </w:p>
    <w:p w:rsid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E0389">
        <w:rPr>
          <w:rFonts w:cs="Calibri"/>
          <w:color w:val="000000"/>
        </w:rPr>
        <w:t>Las demás estipulaciones del documento de condiciones que no han sido expresamente modificadas continúan vigentes.</w:t>
      </w:r>
    </w:p>
    <w:p w:rsid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E0389">
        <w:rPr>
          <w:rFonts w:cs="Calibri"/>
          <w:color w:val="000000"/>
        </w:rPr>
        <w:t>La presente adenda se publica en la página web y hace parte integral del documento de condiciones.</w:t>
      </w:r>
    </w:p>
    <w:p w:rsidR="001E0389" w:rsidRDefault="001E0389" w:rsidP="001E0389">
      <w:pPr>
        <w:jc w:val="both"/>
        <w:rPr>
          <w:rFonts w:cs="Calibri"/>
          <w:color w:val="000000"/>
        </w:rPr>
      </w:pPr>
    </w:p>
    <w:p w:rsidR="00B730E1" w:rsidRPr="001E0389" w:rsidRDefault="001E0389" w:rsidP="001E0389">
      <w:pPr>
        <w:jc w:val="both"/>
      </w:pPr>
      <w:r>
        <w:rPr>
          <w:rFonts w:cs="Calibri"/>
          <w:color w:val="000000"/>
        </w:rPr>
        <w:t>Medellín, 4</w:t>
      </w:r>
      <w:r w:rsidRPr="001E0389">
        <w:rPr>
          <w:rFonts w:cs="Calibri"/>
          <w:color w:val="000000"/>
        </w:rPr>
        <w:t xml:space="preserve"> de </w:t>
      </w:r>
      <w:r>
        <w:rPr>
          <w:rFonts w:cs="Calibri"/>
          <w:color w:val="000000"/>
        </w:rPr>
        <w:t>junio de 2015</w:t>
      </w:r>
    </w:p>
    <w:sectPr w:rsidR="00B730E1" w:rsidRPr="001E038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B1" w:rsidRDefault="00AD09B1" w:rsidP="001E0389">
      <w:pPr>
        <w:spacing w:after="0" w:line="240" w:lineRule="auto"/>
      </w:pPr>
      <w:r>
        <w:separator/>
      </w:r>
    </w:p>
  </w:endnote>
  <w:endnote w:type="continuationSeparator" w:id="0">
    <w:p w:rsidR="00AD09B1" w:rsidRDefault="00AD09B1" w:rsidP="001E0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89" w:rsidRDefault="001E0389">
    <w:pPr>
      <w:pStyle w:val="Piedepgina"/>
    </w:pPr>
    <w:r>
      <w:rPr>
        <w:noProof/>
        <w:lang w:eastAsia="es-CO"/>
      </w:rPr>
      <w:drawing>
        <wp:inline distT="0" distB="0" distL="0" distR="0">
          <wp:extent cx="6618621" cy="88582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868" cy="886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B1" w:rsidRDefault="00AD09B1" w:rsidP="001E0389">
      <w:pPr>
        <w:spacing w:after="0" w:line="240" w:lineRule="auto"/>
      </w:pPr>
      <w:r>
        <w:separator/>
      </w:r>
    </w:p>
  </w:footnote>
  <w:footnote w:type="continuationSeparator" w:id="0">
    <w:p w:rsidR="00AD09B1" w:rsidRDefault="00AD09B1" w:rsidP="001E0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89" w:rsidRDefault="001E0389">
    <w:pPr>
      <w:pStyle w:val="Encabezado"/>
    </w:pPr>
    <w:r>
      <w:rPr>
        <w:noProof/>
        <w:lang w:eastAsia="es-CO"/>
      </w:rPr>
      <w:drawing>
        <wp:inline distT="0" distB="0" distL="0" distR="0" wp14:anchorId="4C0BC8E2" wp14:editId="7B265359">
          <wp:extent cx="5612130" cy="736592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3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0389" w:rsidRDefault="001E03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76B"/>
    <w:multiLevelType w:val="hybridMultilevel"/>
    <w:tmpl w:val="EE92EAA8"/>
    <w:lvl w:ilvl="0" w:tplc="EB6E6562">
      <w:start w:val="1"/>
      <w:numFmt w:val="decimal"/>
      <w:lvlText w:val="%1."/>
      <w:lvlJc w:val="left"/>
      <w:pPr>
        <w:ind w:left="720" w:hanging="360"/>
      </w:pPr>
      <w:rPr>
        <w:rFonts w:cs="Calibri,Bold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89"/>
    <w:rsid w:val="001E0389"/>
    <w:rsid w:val="00AD09B1"/>
    <w:rsid w:val="00B7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3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389"/>
  </w:style>
  <w:style w:type="paragraph" w:styleId="Piedepgina">
    <w:name w:val="footer"/>
    <w:basedOn w:val="Normal"/>
    <w:link w:val="Piedepgina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389"/>
  </w:style>
  <w:style w:type="paragraph" w:styleId="Textodeglobo">
    <w:name w:val="Balloon Text"/>
    <w:basedOn w:val="Normal"/>
    <w:link w:val="TextodegloboCar"/>
    <w:uiPriority w:val="99"/>
    <w:semiHidden/>
    <w:unhideWhenUsed/>
    <w:rsid w:val="001E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3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389"/>
  </w:style>
  <w:style w:type="paragraph" w:styleId="Piedepgina">
    <w:name w:val="footer"/>
    <w:basedOn w:val="Normal"/>
    <w:link w:val="Piedepgina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389"/>
  </w:style>
  <w:style w:type="paragraph" w:styleId="Textodeglobo">
    <w:name w:val="Balloon Text"/>
    <w:basedOn w:val="Normal"/>
    <w:link w:val="TextodegloboCar"/>
    <w:uiPriority w:val="99"/>
    <w:semiHidden/>
    <w:unhideWhenUsed/>
    <w:rsid w:val="001E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u.com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crestrepo</dc:creator>
  <cp:lastModifiedBy>crestrepo</cp:lastModifiedBy>
  <cp:revision>1</cp:revision>
  <dcterms:created xsi:type="dcterms:W3CDTF">2015-06-04T12:56:00Z</dcterms:created>
  <dcterms:modified xsi:type="dcterms:W3CDTF">2015-06-04T13:01:00Z</dcterms:modified>
</cp:coreProperties>
</file>