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FE8" w:rsidRPr="00C30C92" w:rsidRDefault="001D1FE8" w:rsidP="001D1FE8">
      <w:pPr>
        <w:jc w:val="center"/>
        <w:rPr>
          <w:rFonts w:cs="Arial"/>
          <w:b/>
          <w:sz w:val="20"/>
          <w:szCs w:val="20"/>
          <w:u w:val="single"/>
        </w:rPr>
      </w:pPr>
      <w:r w:rsidRPr="00C30C92">
        <w:rPr>
          <w:rFonts w:cs="Arial"/>
          <w:b/>
          <w:sz w:val="20"/>
          <w:szCs w:val="20"/>
          <w:u w:val="single"/>
        </w:rPr>
        <w:t>Especificaciones</w:t>
      </w:r>
      <w:r w:rsidR="005C6D0F">
        <w:rPr>
          <w:rFonts w:cs="Arial"/>
          <w:b/>
          <w:sz w:val="20"/>
          <w:szCs w:val="20"/>
          <w:u w:val="single"/>
        </w:rPr>
        <w:t xml:space="preserve"> EVENTO </w:t>
      </w:r>
      <w:r w:rsidR="006E272F">
        <w:rPr>
          <w:rFonts w:cs="Arial"/>
          <w:b/>
          <w:sz w:val="20"/>
          <w:szCs w:val="20"/>
          <w:u w:val="single"/>
        </w:rPr>
        <w:t>FORTALECIMIENTO VULNERABLE</w:t>
      </w:r>
    </w:p>
    <w:p w:rsidR="004A1507" w:rsidRPr="00C30C92" w:rsidRDefault="004A1507" w:rsidP="004A1507">
      <w:pPr>
        <w:pStyle w:val="Prrafodelista"/>
        <w:numPr>
          <w:ilvl w:val="0"/>
          <w:numId w:val="4"/>
        </w:numPr>
        <w:shd w:val="clear" w:color="auto" w:fill="FFFFFF"/>
        <w:spacing w:after="0" w:line="240" w:lineRule="auto"/>
        <w:jc w:val="both"/>
        <w:rPr>
          <w:rFonts w:eastAsia="Times New Roman" w:cs="Arial"/>
          <w:color w:val="222222"/>
          <w:sz w:val="20"/>
          <w:szCs w:val="20"/>
          <w:lang w:eastAsia="es-CO"/>
        </w:rPr>
      </w:pPr>
      <w:r w:rsidRPr="00C30C92">
        <w:rPr>
          <w:rFonts w:cs="Arial"/>
          <w:b/>
          <w:sz w:val="20"/>
          <w:szCs w:val="20"/>
        </w:rPr>
        <w:t>ESPECIFIC</w:t>
      </w:r>
      <w:r w:rsidR="007A189D">
        <w:rPr>
          <w:rFonts w:cs="Arial"/>
          <w:b/>
          <w:sz w:val="20"/>
          <w:szCs w:val="20"/>
        </w:rPr>
        <w:t>ACIONES Y CONDICIONES  TÉCNICAS</w:t>
      </w:r>
    </w:p>
    <w:p w:rsidR="004A1507" w:rsidRPr="006E702C" w:rsidRDefault="004A1507" w:rsidP="004A1507">
      <w:pPr>
        <w:shd w:val="clear" w:color="auto" w:fill="FFFFFF"/>
        <w:spacing w:after="0" w:line="240" w:lineRule="auto"/>
        <w:jc w:val="both"/>
        <w:rPr>
          <w:rFonts w:eastAsia="Times New Roman" w:cs="Arial"/>
          <w:color w:val="222222"/>
          <w:sz w:val="20"/>
          <w:szCs w:val="20"/>
          <w:lang w:eastAsia="es-CO"/>
        </w:rPr>
      </w:pPr>
    </w:p>
    <w:tbl>
      <w:tblPr>
        <w:tblW w:w="0" w:type="auto"/>
        <w:tblInd w:w="55" w:type="dxa"/>
        <w:tblCellMar>
          <w:left w:w="70" w:type="dxa"/>
          <w:right w:w="70" w:type="dxa"/>
        </w:tblCellMar>
        <w:tblLook w:val="04A0" w:firstRow="1" w:lastRow="0" w:firstColumn="1" w:lastColumn="0" w:noHBand="0" w:noVBand="1"/>
      </w:tblPr>
      <w:tblGrid>
        <w:gridCol w:w="565"/>
        <w:gridCol w:w="1806"/>
        <w:gridCol w:w="4799"/>
        <w:gridCol w:w="869"/>
        <w:gridCol w:w="884"/>
      </w:tblGrid>
      <w:tr w:rsidR="006E702C" w:rsidRPr="006E702C" w:rsidTr="007B1EFB">
        <w:trPr>
          <w:trHeight w:val="456"/>
        </w:trPr>
        <w:tc>
          <w:tcPr>
            <w:tcW w:w="0" w:type="auto"/>
            <w:tcBorders>
              <w:top w:val="single" w:sz="8" w:space="0" w:color="auto"/>
              <w:left w:val="single" w:sz="8" w:space="0" w:color="auto"/>
              <w:bottom w:val="single" w:sz="8" w:space="0" w:color="auto"/>
              <w:right w:val="single" w:sz="4" w:space="0" w:color="auto"/>
            </w:tcBorders>
            <w:shd w:val="clear" w:color="000000" w:fill="C0C0C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ITEM</w:t>
            </w:r>
          </w:p>
        </w:tc>
        <w:tc>
          <w:tcPr>
            <w:tcW w:w="0" w:type="auto"/>
            <w:tcBorders>
              <w:top w:val="single" w:sz="8" w:space="0" w:color="auto"/>
              <w:left w:val="nil"/>
              <w:bottom w:val="single" w:sz="8" w:space="0" w:color="auto"/>
              <w:right w:val="single" w:sz="4" w:space="0" w:color="auto"/>
            </w:tcBorders>
            <w:shd w:val="clear" w:color="000000" w:fill="C0C0C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DENOMINACION</w:t>
            </w:r>
          </w:p>
        </w:tc>
        <w:tc>
          <w:tcPr>
            <w:tcW w:w="0" w:type="auto"/>
            <w:tcBorders>
              <w:top w:val="single" w:sz="8" w:space="0" w:color="auto"/>
              <w:left w:val="nil"/>
              <w:bottom w:val="single" w:sz="8" w:space="0" w:color="auto"/>
              <w:right w:val="single" w:sz="4" w:space="0" w:color="auto"/>
            </w:tcBorders>
            <w:shd w:val="clear" w:color="000000" w:fill="C0C0C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DESCRIPCIÓN TECNICA</w:t>
            </w:r>
          </w:p>
        </w:tc>
        <w:tc>
          <w:tcPr>
            <w:tcW w:w="0" w:type="auto"/>
            <w:tcBorders>
              <w:top w:val="single" w:sz="8" w:space="0" w:color="auto"/>
              <w:left w:val="nil"/>
              <w:bottom w:val="single" w:sz="8" w:space="0" w:color="auto"/>
              <w:right w:val="single" w:sz="4" w:space="0" w:color="auto"/>
            </w:tcBorders>
            <w:shd w:val="clear" w:color="000000" w:fill="C0C0C0"/>
            <w:vAlign w:val="center"/>
            <w:hideMark/>
          </w:tcPr>
          <w:p w:rsidR="006E702C" w:rsidRPr="006E702C" w:rsidRDefault="006E702C" w:rsidP="007B1EFB">
            <w:pPr>
              <w:spacing w:after="0" w:line="240" w:lineRule="auto"/>
              <w:jc w:val="center"/>
              <w:rPr>
                <w:b/>
                <w:bCs/>
                <w:color w:val="000000"/>
                <w:sz w:val="20"/>
                <w:szCs w:val="20"/>
                <w:lang w:eastAsia="es-CO"/>
              </w:rPr>
            </w:pPr>
            <w:r w:rsidRPr="006E702C">
              <w:rPr>
                <w:b/>
                <w:bCs/>
                <w:color w:val="000000"/>
                <w:sz w:val="20"/>
                <w:szCs w:val="20"/>
                <w:lang w:eastAsia="es-CO"/>
              </w:rPr>
              <w:t>Unidad Medida</w:t>
            </w:r>
          </w:p>
        </w:tc>
        <w:tc>
          <w:tcPr>
            <w:tcW w:w="0" w:type="auto"/>
            <w:tcBorders>
              <w:top w:val="single" w:sz="8" w:space="0" w:color="auto"/>
              <w:left w:val="nil"/>
              <w:bottom w:val="single" w:sz="8" w:space="0" w:color="auto"/>
              <w:right w:val="single" w:sz="8" w:space="0" w:color="auto"/>
            </w:tcBorders>
            <w:shd w:val="clear" w:color="000000" w:fill="C0C0C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Cantidad</w:t>
            </w:r>
          </w:p>
        </w:tc>
      </w:tr>
      <w:tr w:rsidR="006E702C" w:rsidRPr="006E702C" w:rsidTr="004E7E9F">
        <w:trPr>
          <w:trHeight w:val="126"/>
        </w:trPr>
        <w:tc>
          <w:tcPr>
            <w:tcW w:w="0" w:type="auto"/>
            <w:gridSpan w:val="5"/>
            <w:tcBorders>
              <w:top w:val="nil"/>
              <w:left w:val="single" w:sz="4" w:space="0" w:color="auto"/>
              <w:bottom w:val="single" w:sz="4" w:space="0" w:color="auto"/>
              <w:right w:val="single" w:sz="4" w:space="0" w:color="auto"/>
            </w:tcBorders>
            <w:shd w:val="clear" w:color="000000" w:fill="92D05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ADULTO MAYOR</w:t>
            </w:r>
          </w:p>
        </w:tc>
      </w:tr>
      <w:tr w:rsidR="006E702C" w:rsidRPr="006E702C" w:rsidTr="004E7E9F">
        <w:trPr>
          <w:trHeight w:val="1869"/>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Suministro de Kits  Alimentario y Aseo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b/>
                <w:bCs/>
                <w:color w:val="000000"/>
                <w:sz w:val="20"/>
                <w:szCs w:val="20"/>
                <w:lang w:eastAsia="es-CO"/>
              </w:rPr>
            </w:pPr>
            <w:r w:rsidRPr="006E702C">
              <w:rPr>
                <w:b/>
                <w:bCs/>
                <w:color w:val="000000"/>
                <w:sz w:val="20"/>
                <w:szCs w:val="20"/>
                <w:lang w:eastAsia="es-CO"/>
              </w:rPr>
              <w:t>Kit Alimentario deberá contener como mínimo</w:t>
            </w:r>
            <w:r w:rsidRPr="006E702C">
              <w:rPr>
                <w:color w:val="000000"/>
                <w:sz w:val="20"/>
                <w:szCs w:val="20"/>
                <w:lang w:eastAsia="es-CO"/>
              </w:rPr>
              <w:t>: 2L de arroz, 1L de arveja, 1L de lenteja, 1L de frijol, 1 frasco de aceite de 1.000cc, 2L de azúcar, 1L de chocolate, ½ de café de grano, 1 panela de 4L, 3 paquetes de pastas surtidas (espagueti, fideos, conchitas), 1L de harina de trigo, 1 lata de sardina, 1L de maíz pira, 1 paquete de galletas de 4 tacos y un paquete de leche en polvo de 400gr.</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Kit</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800</w:t>
            </w:r>
          </w:p>
        </w:tc>
      </w:tr>
      <w:tr w:rsidR="006E702C" w:rsidRPr="006E702C" w:rsidTr="004E7E9F">
        <w:trPr>
          <w:trHeight w:val="1688"/>
        </w:trPr>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b/>
                <w:bCs/>
                <w:color w:val="000000"/>
                <w:sz w:val="20"/>
                <w:szCs w:val="20"/>
                <w:lang w:eastAsia="es-CO"/>
              </w:rPr>
            </w:pPr>
            <w:r w:rsidRPr="006E702C">
              <w:rPr>
                <w:b/>
                <w:bCs/>
                <w:color w:val="000000"/>
                <w:sz w:val="20"/>
                <w:szCs w:val="20"/>
                <w:lang w:eastAsia="es-CO"/>
              </w:rPr>
              <w:t>Kit de Aseo deberá contener como mínimo</w:t>
            </w:r>
            <w:r w:rsidRPr="006E702C">
              <w:rPr>
                <w:color w:val="000000"/>
                <w:sz w:val="20"/>
                <w:szCs w:val="20"/>
                <w:lang w:eastAsia="es-CO"/>
              </w:rPr>
              <w:t xml:space="preserve">: un jabón de baño, un cepillo de dientes, una toalla mediana, un tubo de crema dental mediano, 1 paquete de papel higiénico por 4 unidades, un tarro de talco para pies, un barra de jabón de lavar, </w:t>
            </w:r>
            <w:proofErr w:type="spellStart"/>
            <w:r w:rsidRPr="006E702C">
              <w:rPr>
                <w:color w:val="000000"/>
                <w:sz w:val="20"/>
                <w:szCs w:val="20"/>
                <w:lang w:eastAsia="es-CO"/>
              </w:rPr>
              <w:t>shampoo</w:t>
            </w:r>
            <w:proofErr w:type="spellEnd"/>
            <w:r w:rsidRPr="006E702C">
              <w:rPr>
                <w:color w:val="000000"/>
                <w:sz w:val="20"/>
                <w:szCs w:val="20"/>
                <w:lang w:eastAsia="es-CO"/>
              </w:rPr>
              <w:t xml:space="preserve"> unisex, un tarro de crema para manos, cepillo de mango en madera y una peineta empacados en una bolsa en tela con el logo institucional.</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Kit</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800</w:t>
            </w:r>
          </w:p>
        </w:tc>
      </w:tr>
      <w:tr w:rsidR="006E702C" w:rsidRPr="006E702C" w:rsidTr="00EB0BED">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rPr>
                <w:color w:val="000000"/>
                <w:sz w:val="20"/>
                <w:szCs w:val="20"/>
                <w:lang w:eastAsia="es-CO"/>
              </w:rPr>
            </w:pPr>
            <w:r w:rsidRPr="006E702C">
              <w:rPr>
                <w:color w:val="000000"/>
                <w:sz w:val="20"/>
                <w:szCs w:val="20"/>
                <w:lang w:eastAsia="es-CO"/>
              </w:rPr>
              <w:t>Pendón alusivo al evento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sz w:val="20"/>
                <w:szCs w:val="20"/>
                <w:lang w:eastAsia="es-CO"/>
              </w:rPr>
            </w:pPr>
            <w:r w:rsidRPr="006E702C">
              <w:rPr>
                <w:sz w:val="20"/>
                <w:szCs w:val="20"/>
                <w:lang w:eastAsia="es-CO"/>
              </w:rPr>
              <w:t>Diseño e impresión de pendón full color, tamaño 1.20m x 1.50m</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4E7E9F">
        <w:trPr>
          <w:trHeight w:val="2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Servicio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sz w:val="20"/>
                <w:szCs w:val="20"/>
                <w:lang w:eastAsia="es-CO"/>
              </w:rPr>
            </w:pPr>
            <w:r w:rsidRPr="006E702C">
              <w:rPr>
                <w:sz w:val="20"/>
                <w:szCs w:val="20"/>
                <w:lang w:eastAsia="es-CO"/>
              </w:rPr>
              <w:t>Transporte  terrestre de los kits a los  16 municipios</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Viaje</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16</w:t>
            </w:r>
          </w:p>
        </w:tc>
      </w:tr>
      <w:tr w:rsidR="006E702C" w:rsidRPr="006E702C" w:rsidTr="004E7E9F">
        <w:trPr>
          <w:trHeight w:val="205"/>
        </w:trPr>
        <w:tc>
          <w:tcPr>
            <w:tcW w:w="0" w:type="auto"/>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JUNTAS DE ACCIÓN COMUNAL</w:t>
            </w:r>
          </w:p>
        </w:tc>
      </w:tr>
      <w:tr w:rsidR="006E702C" w:rsidRPr="006E702C" w:rsidTr="004E7E9F">
        <w:trPr>
          <w:trHeight w:val="8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a) Fortalecimiento Institucional JAC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sz w:val="20"/>
                <w:szCs w:val="20"/>
                <w:lang w:eastAsia="es-CO"/>
              </w:rPr>
            </w:pPr>
            <w:r w:rsidRPr="006E702C">
              <w:rPr>
                <w:b/>
                <w:bCs/>
                <w:color w:val="000000"/>
                <w:sz w:val="20"/>
                <w:szCs w:val="20"/>
                <w:lang w:eastAsia="es-CO"/>
              </w:rPr>
              <w:t xml:space="preserve">Sonido: </w:t>
            </w:r>
            <w:r w:rsidRPr="006E702C">
              <w:rPr>
                <w:color w:val="000000"/>
                <w:sz w:val="20"/>
                <w:szCs w:val="20"/>
                <w:lang w:eastAsia="es-CO"/>
              </w:rPr>
              <w:t xml:space="preserve">Cabina amplificada con batería recargable de 1000W, 15” con dos micrófonos inalámbricos, radio, USB, SD, </w:t>
            </w:r>
            <w:proofErr w:type="spellStart"/>
            <w:r w:rsidRPr="006E702C">
              <w:rPr>
                <w:color w:val="000000"/>
                <w:sz w:val="20"/>
                <w:szCs w:val="20"/>
                <w:lang w:eastAsia="es-CO"/>
              </w:rPr>
              <w:t>Blu</w:t>
            </w:r>
            <w:r w:rsidR="00123C8F">
              <w:rPr>
                <w:color w:val="000000"/>
                <w:sz w:val="20"/>
                <w:szCs w:val="20"/>
                <w:lang w:eastAsia="es-CO"/>
              </w:rPr>
              <w:t>e</w:t>
            </w:r>
            <w:r w:rsidRPr="006E702C">
              <w:rPr>
                <w:color w:val="000000"/>
                <w:sz w:val="20"/>
                <w:szCs w:val="20"/>
                <w:lang w:eastAsia="es-CO"/>
              </w:rPr>
              <w:t>tho</w:t>
            </w:r>
            <w:r w:rsidR="00123C8F">
              <w:rPr>
                <w:color w:val="000000"/>
                <w:sz w:val="20"/>
                <w:szCs w:val="20"/>
                <w:lang w:eastAsia="es-CO"/>
              </w:rPr>
              <w:t>o</w:t>
            </w:r>
            <w:r w:rsidRPr="006E702C">
              <w:rPr>
                <w:color w:val="000000"/>
                <w:sz w:val="20"/>
                <w:szCs w:val="20"/>
                <w:lang w:eastAsia="es-CO"/>
              </w:rPr>
              <w:t>t</w:t>
            </w:r>
            <w:proofErr w:type="spellEnd"/>
            <w:r w:rsidRPr="006E702C">
              <w:rPr>
                <w:color w:val="000000"/>
                <w:sz w:val="20"/>
                <w:szCs w:val="20"/>
                <w:lang w:eastAsia="es-CO"/>
              </w:rPr>
              <w:t xml:space="preserve"> entrada con línea, con trípode.</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25</w:t>
            </w:r>
          </w:p>
        </w:tc>
      </w:tr>
      <w:tr w:rsidR="006E702C" w:rsidRPr="006E702C" w:rsidTr="004E7E9F">
        <w:trPr>
          <w:trHeight w:val="19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5.</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sz w:val="20"/>
                <w:szCs w:val="20"/>
                <w:lang w:eastAsia="es-CO"/>
              </w:rPr>
            </w:pPr>
            <w:r w:rsidRPr="006E702C">
              <w:rPr>
                <w:b/>
                <w:bCs/>
                <w:sz w:val="20"/>
                <w:szCs w:val="20"/>
                <w:lang w:eastAsia="es-CO"/>
              </w:rPr>
              <w:t>Proyector:</w:t>
            </w:r>
            <w:r w:rsidRPr="006E702C">
              <w:rPr>
                <w:sz w:val="20"/>
                <w:szCs w:val="20"/>
                <w:lang w:eastAsia="es-CO"/>
              </w:rPr>
              <w:t xml:space="preserve"> </w:t>
            </w:r>
            <w:r w:rsidR="00123C8F">
              <w:rPr>
                <w:sz w:val="20"/>
                <w:szCs w:val="20"/>
                <w:lang w:eastAsia="es-CO"/>
              </w:rPr>
              <w:t xml:space="preserve">Video </w:t>
            </w:r>
            <w:proofErr w:type="spellStart"/>
            <w:r w:rsidR="00123C8F">
              <w:rPr>
                <w:sz w:val="20"/>
                <w:szCs w:val="20"/>
                <w:lang w:eastAsia="es-CO"/>
              </w:rPr>
              <w:t>beam</w:t>
            </w:r>
            <w:proofErr w:type="spellEnd"/>
            <w:r w:rsidR="00123C8F">
              <w:rPr>
                <w:sz w:val="20"/>
                <w:szCs w:val="20"/>
                <w:lang w:eastAsia="es-CO"/>
              </w:rPr>
              <w:t xml:space="preserve"> Epson </w:t>
            </w:r>
            <w:proofErr w:type="spellStart"/>
            <w:r w:rsidR="00123C8F">
              <w:rPr>
                <w:sz w:val="20"/>
                <w:szCs w:val="20"/>
                <w:lang w:eastAsia="es-CO"/>
              </w:rPr>
              <w:t>Powerlite</w:t>
            </w:r>
            <w:proofErr w:type="spellEnd"/>
            <w:r w:rsidR="00123C8F">
              <w:rPr>
                <w:sz w:val="20"/>
                <w:szCs w:val="20"/>
                <w:lang w:eastAsia="es-CO"/>
              </w:rPr>
              <w:t xml:space="preserve"> S18+</w:t>
            </w:r>
            <w:r w:rsidRPr="006E702C">
              <w:rPr>
                <w:sz w:val="20"/>
                <w:szCs w:val="20"/>
                <w:lang w:eastAsia="es-CO"/>
              </w:rPr>
              <w:t xml:space="preserve">3000 lúmenes Proyección desde 30” hasta 350” Proyección nativa de 800x600 pixeles Transmisión de video por VGA, USB, HDMI y RCA Reproducción de imágenes sin PC (memoria USB) Ideal para las presentaciones ejecutivas </w:t>
            </w:r>
            <w:proofErr w:type="spellStart"/>
            <w:r w:rsidRPr="006E702C">
              <w:rPr>
                <w:sz w:val="20"/>
                <w:szCs w:val="20"/>
                <w:lang w:eastAsia="es-CO"/>
              </w:rPr>
              <w:t>Keystone</w:t>
            </w:r>
            <w:proofErr w:type="spellEnd"/>
            <w:r w:rsidRPr="006E702C">
              <w:rPr>
                <w:sz w:val="20"/>
                <w:szCs w:val="20"/>
                <w:lang w:eastAsia="es-CO"/>
              </w:rPr>
              <w:t xml:space="preserve"> con corrección trapezoidal automática Tamaño reducido Compacto y potente Incluye control remoto, cable VGA y maletín transportador más Telón</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w:t>
            </w:r>
          </w:p>
        </w:tc>
      </w:tr>
      <w:tr w:rsidR="006E702C" w:rsidRPr="006E702C" w:rsidTr="004E7E9F">
        <w:trPr>
          <w:trHeight w:val="21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6.</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123C8F">
            <w:pPr>
              <w:spacing w:after="0" w:line="240" w:lineRule="auto"/>
              <w:jc w:val="both"/>
              <w:rPr>
                <w:color w:val="000000"/>
                <w:sz w:val="20"/>
                <w:szCs w:val="20"/>
                <w:lang w:eastAsia="es-CO"/>
              </w:rPr>
            </w:pPr>
            <w:r w:rsidRPr="006E702C">
              <w:rPr>
                <w:b/>
                <w:bCs/>
                <w:color w:val="000000"/>
                <w:sz w:val="20"/>
                <w:szCs w:val="20"/>
                <w:lang w:eastAsia="es-CO"/>
              </w:rPr>
              <w:t>Computadores portátiles</w:t>
            </w:r>
            <w:r w:rsidRPr="006E702C">
              <w:rPr>
                <w:color w:val="000000"/>
                <w:sz w:val="20"/>
                <w:szCs w:val="20"/>
                <w:lang w:eastAsia="es-CO"/>
              </w:rPr>
              <w:t xml:space="preserve"> Procesador Intel Celeron Dual Core N2830 de 2,16 GHz, Memoria 2.0GB PC3-10600 DDR3L SDRAM 1333 MHz, Sistema Operativo Windows 8.1</w:t>
            </w:r>
            <w:r w:rsidR="00123C8F">
              <w:rPr>
                <w:color w:val="000000"/>
                <w:sz w:val="20"/>
                <w:szCs w:val="20"/>
                <w:lang w:eastAsia="es-CO"/>
              </w:rPr>
              <w:t xml:space="preserve"> </w:t>
            </w:r>
            <w:r w:rsidRPr="006E702C">
              <w:rPr>
                <w:color w:val="000000"/>
                <w:sz w:val="20"/>
                <w:szCs w:val="20"/>
                <w:lang w:eastAsia="es-CO"/>
              </w:rPr>
              <w:t>64</w:t>
            </w:r>
            <w:r w:rsidR="00123C8F">
              <w:rPr>
                <w:color w:val="000000"/>
                <w:sz w:val="20"/>
                <w:szCs w:val="20"/>
                <w:lang w:eastAsia="es-CO"/>
              </w:rPr>
              <w:t xml:space="preserve"> </w:t>
            </w:r>
            <w:r w:rsidRPr="006E702C">
              <w:rPr>
                <w:color w:val="000000"/>
                <w:sz w:val="20"/>
                <w:szCs w:val="20"/>
                <w:lang w:eastAsia="es-CO"/>
              </w:rPr>
              <w:t>bits</w:t>
            </w:r>
            <w:r w:rsidR="00123C8F">
              <w:rPr>
                <w:color w:val="000000"/>
                <w:sz w:val="20"/>
                <w:szCs w:val="20"/>
                <w:lang w:eastAsia="es-CO"/>
              </w:rPr>
              <w:t xml:space="preserve"> </w:t>
            </w:r>
            <w:r w:rsidRPr="006E702C">
              <w:rPr>
                <w:color w:val="000000"/>
                <w:sz w:val="20"/>
                <w:szCs w:val="20"/>
                <w:lang w:eastAsia="es-CO"/>
              </w:rPr>
              <w:t>Pantalla 14,0" HD Wide LED, Placa de video Gráficos Intel de alta definición, Disco duro de 500GB 5400 rpm, Unidad de DVD Grabable, Conectividad Lenovo BGN Wireless, Bluetooth versión 4.0, Batería Cilíndrica de Litio, 4 celdas</w:t>
            </w:r>
            <w:r w:rsidRPr="006E702C">
              <w:rPr>
                <w:sz w:val="20"/>
                <w:szCs w:val="20"/>
                <w:lang w:eastAsia="es-CO"/>
              </w:rPr>
              <w:t>,</w:t>
            </w:r>
            <w:r w:rsidRPr="006E702C">
              <w:rPr>
                <w:color w:val="FF0000"/>
                <w:sz w:val="20"/>
                <w:szCs w:val="20"/>
                <w:lang w:eastAsia="es-CO"/>
              </w:rPr>
              <w:t xml:space="preserve"> </w:t>
            </w:r>
            <w:r w:rsidRPr="006E702C">
              <w:rPr>
                <w:sz w:val="20"/>
                <w:szCs w:val="20"/>
                <w:lang w:eastAsia="es-CO"/>
              </w:rPr>
              <w:t>con licencia.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w:t>
            </w:r>
          </w:p>
        </w:tc>
      </w:tr>
      <w:tr w:rsidR="006E702C" w:rsidRPr="006E702C" w:rsidTr="001A769D">
        <w:trPr>
          <w:trHeight w:val="1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7.</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Diseño e impresión de pendones full color, tamaño 1.20m x 1.50m</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24</w:t>
            </w:r>
          </w:p>
        </w:tc>
      </w:tr>
      <w:tr w:rsidR="006E702C" w:rsidRPr="006E702C" w:rsidTr="004E7E9F">
        <w:trPr>
          <w:trHeight w:val="40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b) Evento de Reconocimiento Institucional JAC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b/>
                <w:bCs/>
                <w:color w:val="000000"/>
                <w:sz w:val="20"/>
                <w:szCs w:val="20"/>
                <w:lang w:eastAsia="es-CO"/>
              </w:rPr>
              <w:t>Alimentación:</w:t>
            </w:r>
            <w:r w:rsidRPr="006E702C">
              <w:rPr>
                <w:color w:val="000000"/>
                <w:sz w:val="20"/>
                <w:szCs w:val="20"/>
                <w:lang w:eastAsia="es-CO"/>
              </w:rPr>
              <w:t xml:space="preserve"> Lechonas grandes de 5 arrobas preparadas, con personal para servir.</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15</w:t>
            </w:r>
          </w:p>
        </w:tc>
      </w:tr>
      <w:tr w:rsidR="006E702C" w:rsidRPr="006E702C" w:rsidTr="004E7E9F">
        <w:trPr>
          <w:trHeight w:val="3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9</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b/>
                <w:bCs/>
                <w:color w:val="000000"/>
                <w:sz w:val="20"/>
                <w:szCs w:val="20"/>
                <w:lang w:eastAsia="es-CO"/>
              </w:rPr>
              <w:t>Bebidas:</w:t>
            </w:r>
            <w:r w:rsidRPr="006E702C">
              <w:rPr>
                <w:color w:val="000000"/>
                <w:sz w:val="20"/>
                <w:szCs w:val="20"/>
                <w:lang w:eastAsia="es-CO"/>
              </w:rPr>
              <w:t xml:space="preserve"> Pacas por seis gaseosas de 2.5L</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30</w:t>
            </w:r>
          </w:p>
        </w:tc>
      </w:tr>
      <w:tr w:rsidR="006E702C" w:rsidRPr="006E702C" w:rsidTr="004E7E9F">
        <w:trPr>
          <w:trHeight w:val="70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lastRenderedPageBreak/>
              <w:t>10.</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b/>
                <w:bCs/>
                <w:color w:val="000000"/>
                <w:sz w:val="20"/>
                <w:szCs w:val="20"/>
                <w:lang w:eastAsia="es-CO"/>
              </w:rPr>
              <w:t xml:space="preserve">Escenografía: </w:t>
            </w:r>
            <w:r w:rsidRPr="006E702C">
              <w:rPr>
                <w:color w:val="000000"/>
                <w:sz w:val="20"/>
                <w:szCs w:val="20"/>
                <w:lang w:eastAsia="es-CO"/>
              </w:rPr>
              <w:t>Ambientación del lugar, tarima, sillas, mesas para atender 500 personas, en lugar abierto, tipo polideportivo.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4E7E9F">
        <w:trPr>
          <w:trHeight w:val="2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11.</w:t>
            </w: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b/>
                <w:bCs/>
                <w:color w:val="000000"/>
                <w:sz w:val="20"/>
                <w:szCs w:val="20"/>
                <w:lang w:eastAsia="es-CO"/>
              </w:rPr>
              <w:t xml:space="preserve">Sonido Profesional: </w:t>
            </w:r>
            <w:r w:rsidRPr="006E702C">
              <w:rPr>
                <w:color w:val="000000"/>
                <w:sz w:val="20"/>
                <w:szCs w:val="20"/>
                <w:lang w:eastAsia="es-CO"/>
              </w:rPr>
              <w:t>Adecuado para el evento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EB0BED">
        <w:trPr>
          <w:trHeight w:val="255"/>
        </w:trPr>
        <w:tc>
          <w:tcPr>
            <w:tcW w:w="0" w:type="auto"/>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FERIA EMPRESARIAL MUJER</w:t>
            </w:r>
          </w:p>
        </w:tc>
      </w:tr>
      <w:tr w:rsidR="006E702C" w:rsidRPr="006E702C" w:rsidTr="004E7E9F">
        <w:trPr>
          <w:trHeight w:val="9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12.</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Transporte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 xml:space="preserve">Servicio de transporte para las 42 mujeres (Afro, Indígenas y demás) que participaran en la Feria (ida y regreso) de su municipio de origen al municipio de Florencia </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553080" w:rsidP="00EB0BED">
            <w:pPr>
              <w:spacing w:after="0" w:line="240" w:lineRule="auto"/>
              <w:jc w:val="center"/>
              <w:rPr>
                <w:color w:val="000000"/>
                <w:sz w:val="20"/>
                <w:szCs w:val="20"/>
                <w:lang w:eastAsia="es-CO"/>
              </w:rPr>
            </w:pPr>
            <w:r>
              <w:rPr>
                <w:color w:val="000000"/>
                <w:sz w:val="20"/>
                <w:szCs w:val="20"/>
                <w:lang w:eastAsia="es-CO"/>
              </w:rPr>
              <w:t>V</w:t>
            </w:r>
            <w:r w:rsidR="006E702C" w:rsidRPr="006E702C">
              <w:rPr>
                <w:color w:val="000000"/>
                <w:sz w:val="20"/>
                <w:szCs w:val="20"/>
                <w:lang w:eastAsia="es-CO"/>
              </w:rPr>
              <w:t>iaje</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42</w:t>
            </w:r>
          </w:p>
        </w:tc>
      </w:tr>
      <w:tr w:rsidR="006E702C" w:rsidRPr="006E702C" w:rsidTr="004E7E9F">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13.</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Hospedaje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553080">
            <w:pPr>
              <w:spacing w:after="0" w:line="240" w:lineRule="auto"/>
              <w:jc w:val="both"/>
              <w:rPr>
                <w:color w:val="000000"/>
                <w:sz w:val="20"/>
                <w:szCs w:val="20"/>
                <w:lang w:eastAsia="es-CO"/>
              </w:rPr>
            </w:pPr>
            <w:r w:rsidRPr="006E702C">
              <w:rPr>
                <w:color w:val="000000"/>
                <w:sz w:val="20"/>
                <w:szCs w:val="20"/>
                <w:lang w:eastAsia="es-CO"/>
              </w:rPr>
              <w:t>Alojamiento por dos días para las 42 mujeres que participaran en el evento.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42</w:t>
            </w:r>
          </w:p>
        </w:tc>
      </w:tr>
      <w:tr w:rsidR="006E702C" w:rsidRPr="006E702C" w:rsidTr="004E7E9F">
        <w:trPr>
          <w:trHeight w:val="48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Alimentación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Desayuno para las 42 mujeres (Afro, Indígenas y demás) que participaran en el evento.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42</w:t>
            </w:r>
          </w:p>
        </w:tc>
      </w:tr>
      <w:tr w:rsidR="006E702C" w:rsidRPr="006E702C" w:rsidTr="004E7E9F">
        <w:trPr>
          <w:trHeight w:val="280"/>
        </w:trPr>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Almuerzo para todas las personas que participan del evento.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70</w:t>
            </w:r>
          </w:p>
        </w:tc>
      </w:tr>
      <w:tr w:rsidR="006E702C" w:rsidRPr="006E702C" w:rsidTr="004E7E9F">
        <w:trPr>
          <w:trHeight w:val="344"/>
        </w:trPr>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Cena para las 42 mujeres (Afro, Indígenas y demás) que participaran en el evento.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42</w:t>
            </w:r>
          </w:p>
        </w:tc>
      </w:tr>
      <w:tr w:rsidR="006E702C" w:rsidRPr="006E702C" w:rsidTr="004E7E9F">
        <w:trPr>
          <w:trHeight w:val="422"/>
        </w:trPr>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Refrigerios para el evento en la mañana y en la tarde, alimento sólido de sal más bebida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140</w:t>
            </w:r>
          </w:p>
        </w:tc>
      </w:tr>
      <w:tr w:rsidR="006E702C" w:rsidRPr="006E702C" w:rsidTr="004E7E9F">
        <w:trPr>
          <w:trHeight w:val="41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15.</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Escenografía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Ambientación del lugar, sillas, mesas, seleccionar un lugar abierto, tipo polideportivo.</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4E7E9F">
        <w:trPr>
          <w:trHeight w:val="324"/>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Publicidad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 xml:space="preserve">Diseño e impresión Full Color de </w:t>
            </w:r>
            <w:r w:rsidR="00553080" w:rsidRPr="006E702C">
              <w:rPr>
                <w:color w:val="000000"/>
                <w:sz w:val="20"/>
                <w:szCs w:val="20"/>
                <w:lang w:eastAsia="es-CO"/>
              </w:rPr>
              <w:t>pendón</w:t>
            </w:r>
            <w:r w:rsidRPr="006E702C">
              <w:rPr>
                <w:color w:val="000000"/>
                <w:sz w:val="20"/>
                <w:szCs w:val="20"/>
                <w:lang w:eastAsia="es-CO"/>
              </w:rPr>
              <w:t>, tamaño 1.20m x 1.50m</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4E7E9F">
        <w:trPr>
          <w:trHeight w:val="402"/>
        </w:trPr>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vMerge/>
            <w:tcBorders>
              <w:top w:val="nil"/>
              <w:left w:val="single" w:sz="4" w:space="0" w:color="auto"/>
              <w:bottom w:val="single" w:sz="4" w:space="0" w:color="auto"/>
              <w:right w:val="single" w:sz="4" w:space="0" w:color="auto"/>
            </w:tcBorders>
            <w:vAlign w:val="center"/>
            <w:hideMark/>
          </w:tcPr>
          <w:p w:rsidR="006E702C" w:rsidRPr="006E702C" w:rsidRDefault="006E702C" w:rsidP="00EB0BED">
            <w:pPr>
              <w:spacing w:after="0" w:line="240" w:lineRule="auto"/>
              <w:rPr>
                <w:color w:val="000000"/>
                <w:sz w:val="20"/>
                <w:szCs w:val="20"/>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Diseño, impresión e instalación de Pasacalle Full Color, tamaño 7mx1m</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EB0BED">
        <w:trPr>
          <w:trHeight w:val="255"/>
        </w:trPr>
        <w:tc>
          <w:tcPr>
            <w:tcW w:w="0" w:type="auto"/>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rsidR="006E702C" w:rsidRPr="006E702C" w:rsidRDefault="006E702C" w:rsidP="00EB0BED">
            <w:pPr>
              <w:spacing w:after="0" w:line="240" w:lineRule="auto"/>
              <w:jc w:val="center"/>
              <w:rPr>
                <w:b/>
                <w:bCs/>
                <w:color w:val="000000"/>
                <w:sz w:val="20"/>
                <w:szCs w:val="20"/>
                <w:lang w:eastAsia="es-CO"/>
              </w:rPr>
            </w:pPr>
            <w:r w:rsidRPr="006E702C">
              <w:rPr>
                <w:b/>
                <w:bCs/>
                <w:color w:val="000000"/>
                <w:sz w:val="20"/>
                <w:szCs w:val="20"/>
                <w:lang w:eastAsia="es-CO"/>
              </w:rPr>
              <w:t>FORO NO VIOLENCIA CONTRA LA MUJER</w:t>
            </w:r>
          </w:p>
        </w:tc>
      </w:tr>
      <w:tr w:rsidR="006E702C" w:rsidRPr="006E702C" w:rsidTr="004E7E9F">
        <w:trPr>
          <w:trHeight w:val="2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 xml:space="preserve">17. </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 xml:space="preserve">Capacitación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sz w:val="20"/>
                <w:szCs w:val="20"/>
                <w:lang w:eastAsia="es-CO"/>
              </w:rPr>
            </w:pPr>
            <w:r w:rsidRPr="006E702C">
              <w:rPr>
                <w:sz w:val="20"/>
                <w:szCs w:val="20"/>
                <w:lang w:eastAsia="es-CO"/>
              </w:rPr>
              <w:t>Servicios intelectuales de un Conferencista, alojamiento, alimentación, transporte</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Persona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4E7E9F">
        <w:trPr>
          <w:trHeight w:val="3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18.</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Escenografía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Auditorio cerrado, adecuado para atender 70 personas sentadas, Ayudas audiovisuales</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r w:rsidR="006E702C" w:rsidRPr="006E702C" w:rsidTr="00EB0BE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19.</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Papelería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Diplomas, carpeta, lapicero, escarapela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200</w:t>
            </w:r>
          </w:p>
        </w:tc>
      </w:tr>
      <w:tr w:rsidR="006E702C" w:rsidRPr="006E702C" w:rsidTr="004E7E9F">
        <w:trPr>
          <w:trHeight w:val="24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20.</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Almuerzo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Menú: Tipo buffet con dos carnes, arroz, ensalada, carbohidrato, postre y bebida fría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200</w:t>
            </w:r>
          </w:p>
        </w:tc>
      </w:tr>
      <w:tr w:rsidR="006E702C" w:rsidRPr="006E702C" w:rsidTr="004E7E9F">
        <w:trPr>
          <w:trHeight w:val="4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21.</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Refrigerio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Menú: Alimento sólido de sal con bebida, uno en la mañana y  otro en la tarde.</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 xml:space="preserve">Unidad </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400</w:t>
            </w:r>
          </w:p>
        </w:tc>
      </w:tr>
      <w:tr w:rsidR="006E702C" w:rsidRPr="006E702C" w:rsidTr="004E7E9F">
        <w:trPr>
          <w:trHeight w:val="1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22</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Servicio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both"/>
              <w:rPr>
                <w:color w:val="000000"/>
                <w:sz w:val="20"/>
                <w:szCs w:val="20"/>
                <w:lang w:eastAsia="es-CO"/>
              </w:rPr>
            </w:pPr>
            <w:r w:rsidRPr="006E702C">
              <w:rPr>
                <w:color w:val="000000"/>
                <w:sz w:val="20"/>
                <w:szCs w:val="20"/>
                <w:lang w:eastAsia="es-CO"/>
              </w:rPr>
              <w:t>Estación de café y agua</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200</w:t>
            </w:r>
          </w:p>
        </w:tc>
      </w:tr>
      <w:tr w:rsidR="006E702C" w:rsidRPr="006E702C" w:rsidTr="004E7E9F">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23.</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Publicidad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rPr>
                <w:color w:val="000000"/>
                <w:sz w:val="20"/>
                <w:szCs w:val="20"/>
                <w:lang w:eastAsia="es-CO"/>
              </w:rPr>
            </w:pPr>
            <w:r w:rsidRPr="006E702C">
              <w:rPr>
                <w:color w:val="000000"/>
                <w:sz w:val="20"/>
                <w:szCs w:val="20"/>
                <w:lang w:eastAsia="es-CO"/>
              </w:rPr>
              <w:t xml:space="preserve">Diseño e impresión de </w:t>
            </w:r>
            <w:proofErr w:type="spellStart"/>
            <w:r w:rsidRPr="006E702C">
              <w:rPr>
                <w:color w:val="000000"/>
                <w:sz w:val="20"/>
                <w:szCs w:val="20"/>
                <w:lang w:eastAsia="es-CO"/>
              </w:rPr>
              <w:t>Pendon</w:t>
            </w:r>
            <w:proofErr w:type="spellEnd"/>
            <w:r w:rsidRPr="006E702C">
              <w:rPr>
                <w:color w:val="000000"/>
                <w:sz w:val="20"/>
                <w:szCs w:val="20"/>
                <w:lang w:eastAsia="es-CO"/>
              </w:rPr>
              <w:t xml:space="preserve"> Full Color, tamaño 1.20m x 1.50m</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Unidad</w:t>
            </w:r>
          </w:p>
        </w:tc>
        <w:tc>
          <w:tcPr>
            <w:tcW w:w="0" w:type="auto"/>
            <w:tcBorders>
              <w:top w:val="nil"/>
              <w:left w:val="nil"/>
              <w:bottom w:val="single" w:sz="4" w:space="0" w:color="auto"/>
              <w:right w:val="single" w:sz="4" w:space="0" w:color="auto"/>
            </w:tcBorders>
            <w:shd w:val="clear" w:color="auto" w:fill="auto"/>
            <w:vAlign w:val="center"/>
            <w:hideMark/>
          </w:tcPr>
          <w:p w:rsidR="006E702C" w:rsidRPr="006E702C" w:rsidRDefault="006E702C" w:rsidP="00EB0BED">
            <w:pPr>
              <w:spacing w:after="0" w:line="240" w:lineRule="auto"/>
              <w:jc w:val="center"/>
              <w:rPr>
                <w:color w:val="000000"/>
                <w:sz w:val="20"/>
                <w:szCs w:val="20"/>
                <w:lang w:eastAsia="es-CO"/>
              </w:rPr>
            </w:pPr>
            <w:r w:rsidRPr="006E702C">
              <w:rPr>
                <w:color w:val="000000"/>
                <w:sz w:val="20"/>
                <w:szCs w:val="20"/>
                <w:lang w:eastAsia="es-CO"/>
              </w:rPr>
              <w:t>1</w:t>
            </w:r>
          </w:p>
        </w:tc>
      </w:tr>
    </w:tbl>
    <w:p w:rsidR="006E702C" w:rsidRDefault="006E702C" w:rsidP="004A1507">
      <w:pPr>
        <w:shd w:val="clear" w:color="auto" w:fill="FFFFFF"/>
        <w:spacing w:after="0" w:line="240" w:lineRule="auto"/>
        <w:jc w:val="both"/>
        <w:rPr>
          <w:rFonts w:eastAsia="Times New Roman" w:cs="Arial"/>
          <w:color w:val="222222"/>
          <w:sz w:val="20"/>
          <w:szCs w:val="20"/>
          <w:lang w:eastAsia="es-CO"/>
        </w:rPr>
      </w:pPr>
      <w:bookmarkStart w:id="0" w:name="_GoBack"/>
      <w:bookmarkEnd w:id="0"/>
    </w:p>
    <w:sectPr w:rsidR="006E70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245A1"/>
    <w:multiLevelType w:val="hybridMultilevel"/>
    <w:tmpl w:val="F992FA6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F022C49"/>
    <w:multiLevelType w:val="hybridMultilevel"/>
    <w:tmpl w:val="74BA7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7A7E14"/>
    <w:multiLevelType w:val="hybridMultilevel"/>
    <w:tmpl w:val="1B3E8A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3C6B1902"/>
    <w:multiLevelType w:val="hybridMultilevel"/>
    <w:tmpl w:val="42DA23D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CCC6D62"/>
    <w:multiLevelType w:val="multilevel"/>
    <w:tmpl w:val="8628553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FEB1F02"/>
    <w:multiLevelType w:val="hybridMultilevel"/>
    <w:tmpl w:val="043A67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56AA7610"/>
    <w:multiLevelType w:val="hybridMultilevel"/>
    <w:tmpl w:val="100AAE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FE8"/>
    <w:rsid w:val="00082297"/>
    <w:rsid w:val="000A3145"/>
    <w:rsid w:val="00115174"/>
    <w:rsid w:val="00123C8F"/>
    <w:rsid w:val="001A769D"/>
    <w:rsid w:val="001D1FE8"/>
    <w:rsid w:val="002A07D8"/>
    <w:rsid w:val="002B4AB2"/>
    <w:rsid w:val="002D61DE"/>
    <w:rsid w:val="004A1507"/>
    <w:rsid w:val="004E7E9F"/>
    <w:rsid w:val="00553080"/>
    <w:rsid w:val="005C6D0F"/>
    <w:rsid w:val="0069302F"/>
    <w:rsid w:val="006B687D"/>
    <w:rsid w:val="006E272F"/>
    <w:rsid w:val="006E702C"/>
    <w:rsid w:val="007A189D"/>
    <w:rsid w:val="007B1EFB"/>
    <w:rsid w:val="00C30C92"/>
    <w:rsid w:val="00C40130"/>
    <w:rsid w:val="00CF5110"/>
    <w:rsid w:val="00EB0B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D1FE8"/>
    <w:pPr>
      <w:ind w:left="720"/>
      <w:contextualSpacing/>
    </w:pPr>
  </w:style>
  <w:style w:type="paragraph" w:styleId="Sinespaciado">
    <w:name w:val="No Spacing"/>
    <w:link w:val="SinespaciadoCar"/>
    <w:uiPriority w:val="1"/>
    <w:qFormat/>
    <w:rsid w:val="004A1507"/>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A1507"/>
    <w:rPr>
      <w:rFonts w:ascii="Calibri" w:eastAsia="Calibri" w:hAnsi="Calibri" w:cs="Times New Roman"/>
    </w:rPr>
  </w:style>
  <w:style w:type="paragraph" w:customStyle="1" w:styleId="Sinespaciado1">
    <w:name w:val="Sin espaciado1"/>
    <w:uiPriority w:val="1"/>
    <w:qFormat/>
    <w:rsid w:val="004A1507"/>
    <w:pPr>
      <w:spacing w:after="0" w:line="240" w:lineRule="auto"/>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rsid w:val="002D61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D1FE8"/>
    <w:pPr>
      <w:ind w:left="720"/>
      <w:contextualSpacing/>
    </w:pPr>
  </w:style>
  <w:style w:type="paragraph" w:styleId="Sinespaciado">
    <w:name w:val="No Spacing"/>
    <w:link w:val="SinespaciadoCar"/>
    <w:uiPriority w:val="1"/>
    <w:qFormat/>
    <w:rsid w:val="004A1507"/>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A1507"/>
    <w:rPr>
      <w:rFonts w:ascii="Calibri" w:eastAsia="Calibri" w:hAnsi="Calibri" w:cs="Times New Roman"/>
    </w:rPr>
  </w:style>
  <w:style w:type="paragraph" w:customStyle="1" w:styleId="Sinespaciado1">
    <w:name w:val="Sin espaciado1"/>
    <w:uiPriority w:val="1"/>
    <w:qFormat/>
    <w:rsid w:val="004A1507"/>
    <w:pPr>
      <w:spacing w:after="0" w:line="240" w:lineRule="auto"/>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rsid w:val="002D6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43611">
      <w:bodyDiv w:val="1"/>
      <w:marLeft w:val="0"/>
      <w:marRight w:val="0"/>
      <w:marTop w:val="0"/>
      <w:marBottom w:val="0"/>
      <w:divBdr>
        <w:top w:val="none" w:sz="0" w:space="0" w:color="auto"/>
        <w:left w:val="none" w:sz="0" w:space="0" w:color="auto"/>
        <w:bottom w:val="none" w:sz="0" w:space="0" w:color="auto"/>
        <w:right w:val="none" w:sz="0" w:space="0" w:color="auto"/>
      </w:divBdr>
      <w:divsChild>
        <w:div w:id="2144931359">
          <w:marLeft w:val="0"/>
          <w:marRight w:val="0"/>
          <w:marTop w:val="0"/>
          <w:marBottom w:val="0"/>
          <w:divBdr>
            <w:top w:val="none" w:sz="0" w:space="0" w:color="auto"/>
            <w:left w:val="none" w:sz="0" w:space="0" w:color="auto"/>
            <w:bottom w:val="none" w:sz="0" w:space="0" w:color="auto"/>
            <w:right w:val="none" w:sz="0" w:space="0" w:color="auto"/>
          </w:divBdr>
        </w:div>
        <w:div w:id="1195272935">
          <w:marLeft w:val="0"/>
          <w:marRight w:val="0"/>
          <w:marTop w:val="0"/>
          <w:marBottom w:val="0"/>
          <w:divBdr>
            <w:top w:val="none" w:sz="0" w:space="0" w:color="auto"/>
            <w:left w:val="none" w:sz="0" w:space="0" w:color="auto"/>
            <w:bottom w:val="none" w:sz="0" w:space="0" w:color="auto"/>
            <w:right w:val="none" w:sz="0" w:space="0" w:color="auto"/>
          </w:divBdr>
        </w:div>
        <w:div w:id="1232891777">
          <w:marLeft w:val="0"/>
          <w:marRight w:val="0"/>
          <w:marTop w:val="0"/>
          <w:marBottom w:val="0"/>
          <w:divBdr>
            <w:top w:val="none" w:sz="0" w:space="0" w:color="auto"/>
            <w:left w:val="none" w:sz="0" w:space="0" w:color="auto"/>
            <w:bottom w:val="none" w:sz="0" w:space="0" w:color="auto"/>
            <w:right w:val="none" w:sz="0" w:space="0" w:color="auto"/>
          </w:divBdr>
        </w:div>
        <w:div w:id="1403680356">
          <w:marLeft w:val="0"/>
          <w:marRight w:val="0"/>
          <w:marTop w:val="0"/>
          <w:marBottom w:val="0"/>
          <w:divBdr>
            <w:top w:val="none" w:sz="0" w:space="0" w:color="auto"/>
            <w:left w:val="none" w:sz="0" w:space="0" w:color="auto"/>
            <w:bottom w:val="none" w:sz="0" w:space="0" w:color="auto"/>
            <w:right w:val="none" w:sz="0" w:space="0" w:color="auto"/>
          </w:divBdr>
        </w:div>
        <w:div w:id="4720282">
          <w:marLeft w:val="0"/>
          <w:marRight w:val="0"/>
          <w:marTop w:val="0"/>
          <w:marBottom w:val="0"/>
          <w:divBdr>
            <w:top w:val="none" w:sz="0" w:space="0" w:color="auto"/>
            <w:left w:val="none" w:sz="0" w:space="0" w:color="auto"/>
            <w:bottom w:val="none" w:sz="0" w:space="0" w:color="auto"/>
            <w:right w:val="none" w:sz="0" w:space="0" w:color="auto"/>
          </w:divBdr>
        </w:div>
        <w:div w:id="1549296007">
          <w:marLeft w:val="0"/>
          <w:marRight w:val="0"/>
          <w:marTop w:val="0"/>
          <w:marBottom w:val="0"/>
          <w:divBdr>
            <w:top w:val="none" w:sz="0" w:space="0" w:color="auto"/>
            <w:left w:val="none" w:sz="0" w:space="0" w:color="auto"/>
            <w:bottom w:val="none" w:sz="0" w:space="0" w:color="auto"/>
            <w:right w:val="none" w:sz="0" w:space="0" w:color="auto"/>
          </w:divBdr>
        </w:div>
        <w:div w:id="721095730">
          <w:marLeft w:val="0"/>
          <w:marRight w:val="0"/>
          <w:marTop w:val="0"/>
          <w:marBottom w:val="0"/>
          <w:divBdr>
            <w:top w:val="none" w:sz="0" w:space="0" w:color="auto"/>
            <w:left w:val="none" w:sz="0" w:space="0" w:color="auto"/>
            <w:bottom w:val="none" w:sz="0" w:space="0" w:color="auto"/>
            <w:right w:val="none" w:sz="0" w:space="0" w:color="auto"/>
          </w:divBdr>
        </w:div>
        <w:div w:id="1865744672">
          <w:marLeft w:val="0"/>
          <w:marRight w:val="0"/>
          <w:marTop w:val="0"/>
          <w:marBottom w:val="0"/>
          <w:divBdr>
            <w:top w:val="none" w:sz="0" w:space="0" w:color="auto"/>
            <w:left w:val="none" w:sz="0" w:space="0" w:color="auto"/>
            <w:bottom w:val="none" w:sz="0" w:space="0" w:color="auto"/>
            <w:right w:val="none" w:sz="0" w:space="0" w:color="auto"/>
          </w:divBdr>
        </w:div>
        <w:div w:id="1085225282">
          <w:marLeft w:val="0"/>
          <w:marRight w:val="0"/>
          <w:marTop w:val="0"/>
          <w:marBottom w:val="0"/>
          <w:divBdr>
            <w:top w:val="none" w:sz="0" w:space="0" w:color="auto"/>
            <w:left w:val="none" w:sz="0" w:space="0" w:color="auto"/>
            <w:bottom w:val="none" w:sz="0" w:space="0" w:color="auto"/>
            <w:right w:val="none" w:sz="0" w:space="0" w:color="auto"/>
          </w:divBdr>
        </w:div>
        <w:div w:id="922491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5D9B4C72</Template>
  <TotalTime>56</TotalTime>
  <Pages>2</Pages>
  <Words>676</Words>
  <Characters>3721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Rico Montoya</dc:creator>
  <cp:lastModifiedBy>Jaime Alberto Rico Montoya</cp:lastModifiedBy>
  <cp:revision>19</cp:revision>
  <dcterms:created xsi:type="dcterms:W3CDTF">2014-11-13T11:37:00Z</dcterms:created>
  <dcterms:modified xsi:type="dcterms:W3CDTF">2014-12-12T14:10:00Z</dcterms:modified>
</cp:coreProperties>
</file>